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D7258E" w14:paraId="1395501C" w14:textId="77777777" w:rsidTr="004C2661">
        <w:trPr>
          <w:gridAfter w:val="1"/>
          <w:wAfter w:w="4205" w:type="dxa"/>
          <w:trHeight w:val="794"/>
        </w:trPr>
        <w:tc>
          <w:tcPr>
            <w:tcW w:w="4855" w:type="dxa"/>
            <w:gridSpan w:val="2"/>
          </w:tcPr>
          <w:p w14:paraId="17FE587C" w14:textId="77777777" w:rsidR="00C815CD" w:rsidRPr="00F11E80" w:rsidRDefault="00673F23"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D7258E" w14:paraId="41D72D58" w14:textId="77777777" w:rsidTr="00BF2331">
        <w:trPr>
          <w:gridAfter w:val="2"/>
          <w:wAfter w:w="5280" w:type="dxa"/>
          <w:trHeight w:hRule="exact" w:val="284"/>
        </w:trPr>
        <w:tc>
          <w:tcPr>
            <w:tcW w:w="3780" w:type="dxa"/>
          </w:tcPr>
          <w:p w14:paraId="622F0B73" w14:textId="77777777" w:rsidR="00C815CD" w:rsidRPr="00673F23" w:rsidRDefault="00673F23" w:rsidP="006E0B5F">
            <w:pPr>
              <w:spacing w:line="240" w:lineRule="auto"/>
              <w:rPr>
                <w:rFonts w:cs="Arial"/>
                <w:sz w:val="20"/>
                <w:lang w:val="fr-CA"/>
              </w:rPr>
            </w:pPr>
            <w:r>
              <w:rPr>
                <w:rFonts w:cs="Arial"/>
                <w:sz w:val="20"/>
              </w:rPr>
              <w:t>Francfort-sur-le-Main, le 17 mars 2025</w:t>
            </w:r>
          </w:p>
        </w:tc>
      </w:tr>
      <w:tr w:rsidR="00D7258E" w14:paraId="5C56B664" w14:textId="77777777" w:rsidTr="00AF2AD4">
        <w:trPr>
          <w:trHeight w:val="332"/>
        </w:trPr>
        <w:tc>
          <w:tcPr>
            <w:tcW w:w="9060" w:type="dxa"/>
            <w:gridSpan w:val="3"/>
          </w:tcPr>
          <w:p w14:paraId="76F35864" w14:textId="77777777" w:rsidR="000057E5" w:rsidRPr="00673F23" w:rsidRDefault="000057E5" w:rsidP="006E0B5F">
            <w:pPr>
              <w:spacing w:line="240" w:lineRule="auto"/>
              <w:rPr>
                <w:rFonts w:cs="Arial"/>
                <w:b/>
                <w:bCs/>
                <w:sz w:val="20"/>
                <w:lang w:val="fr-CA"/>
              </w:rPr>
            </w:pPr>
          </w:p>
          <w:p w14:paraId="7092E2D8" w14:textId="77777777" w:rsidR="00E86FDB" w:rsidRPr="00673F23" w:rsidRDefault="00E86FDB" w:rsidP="006E0B5F">
            <w:pPr>
              <w:spacing w:line="240" w:lineRule="auto"/>
              <w:rPr>
                <w:rFonts w:cs="Arial"/>
                <w:b/>
                <w:bCs/>
                <w:sz w:val="20"/>
                <w:lang w:val="fr-CA"/>
              </w:rPr>
            </w:pPr>
          </w:p>
          <w:p w14:paraId="4E1575AC" w14:textId="77777777" w:rsidR="00217115" w:rsidRPr="00673F23" w:rsidRDefault="00673F23" w:rsidP="002C3675">
            <w:pPr>
              <w:spacing w:line="240" w:lineRule="auto"/>
              <w:rPr>
                <w:rFonts w:cs="Arial"/>
                <w:b/>
                <w:bCs/>
                <w:sz w:val="32"/>
                <w:lang w:val="fr-CA"/>
              </w:rPr>
            </w:pPr>
            <w:r>
              <w:rPr>
                <w:rFonts w:cs="Arial"/>
                <w:b/>
                <w:bCs/>
                <w:sz w:val="32"/>
                <w:szCs w:val="32"/>
              </w:rPr>
              <w:t>GF Building Flow Solutions : des efforts combinés pour renforcer la durabilité, la sûreté, le confort des bâtiments, et les rendre plus intelligents</w:t>
            </w:r>
          </w:p>
          <w:p w14:paraId="28503568" w14:textId="2695721E" w:rsidR="00B4332D" w:rsidRPr="00673F23" w:rsidRDefault="00673F23" w:rsidP="0043006E">
            <w:pPr>
              <w:spacing w:before="120" w:after="120" w:line="240" w:lineRule="auto"/>
              <w:rPr>
                <w:rFonts w:cs="Arial"/>
                <w:b/>
                <w:sz w:val="20"/>
                <w:lang w:val="fr-CA"/>
              </w:rPr>
            </w:pPr>
            <w:r>
              <w:rPr>
                <w:rFonts w:cs="Arial"/>
                <w:b/>
                <w:sz w:val="20"/>
              </w:rPr>
              <w:t xml:space="preserve">En 2024, GF a annoncé la plus importante transformation de l'histoire du groupe pour devenir le leader mondial en matière de solutions d'écoulement. Avec l'acquisition d'Uponor en novembre 2023, la société industrielle internationale suisse GF a jeté les bases d'une synergie commerciale d'avenir par la mise en place d'une offre de produits complémentaires combinant GF Building Technologies et Uponor. En misant sur les solutions d'écoulement, comme récemment annoncé, cela permettra d'améliorer le service aux trois segments clés du marché : le bâtiment, les infrastructures et l'industrie. Avec la devise « Leading </w:t>
            </w:r>
            <w:proofErr w:type="spellStart"/>
            <w:r>
              <w:rPr>
                <w:rFonts w:cs="Arial"/>
                <w:b/>
                <w:sz w:val="20"/>
              </w:rPr>
              <w:t>with</w:t>
            </w:r>
            <w:proofErr w:type="spellEnd"/>
            <w:r>
              <w:rPr>
                <w:rFonts w:cs="Arial"/>
                <w:b/>
                <w:sz w:val="20"/>
              </w:rPr>
              <w:t xml:space="preserve"> Water », GF Building Flow Solutions répond aux enjeux de durabilité, aux besoins des clients et aux grandes tendances de l’industrie. </w:t>
            </w:r>
          </w:p>
          <w:p w14:paraId="281D9C2B" w14:textId="3908543E" w:rsidR="00295483" w:rsidRPr="00673F23" w:rsidRDefault="00673F23" w:rsidP="00A71435">
            <w:pPr>
              <w:spacing w:before="120" w:after="120" w:line="240" w:lineRule="auto"/>
              <w:rPr>
                <w:rFonts w:cs="Arial"/>
                <w:sz w:val="20"/>
                <w:lang w:val="fr-CA"/>
              </w:rPr>
            </w:pPr>
            <w:r>
              <w:rPr>
                <w:rFonts w:cs="Arial"/>
                <w:sz w:val="20"/>
              </w:rPr>
              <w:t xml:space="preserve">« Nous redoublons d’efforts pour faire avancer notre industrie en accélérant les améliorations propices à un avenir plus durable » a déclaré Michael </w:t>
            </w:r>
            <w:proofErr w:type="spellStart"/>
            <w:r>
              <w:rPr>
                <w:rFonts w:cs="Arial"/>
                <w:sz w:val="20"/>
              </w:rPr>
              <w:t>Rauterkus</w:t>
            </w:r>
            <w:proofErr w:type="spellEnd"/>
            <w:r>
              <w:rPr>
                <w:rFonts w:cs="Arial"/>
                <w:sz w:val="20"/>
              </w:rPr>
              <w:t xml:space="preserve">, </w:t>
            </w:r>
            <w:proofErr w:type="spellStart"/>
            <w:r>
              <w:rPr>
                <w:rFonts w:cs="Arial"/>
                <w:sz w:val="20"/>
              </w:rPr>
              <w:t>Pr</w:t>
            </w:r>
            <w:r w:rsidR="004B2ECC">
              <w:rPr>
                <w:rFonts w:cs="Arial"/>
                <w:sz w:val="20"/>
              </w:rPr>
              <w:t>e</w:t>
            </w:r>
            <w:r>
              <w:rPr>
                <w:rFonts w:cs="Arial"/>
                <w:sz w:val="20"/>
              </w:rPr>
              <w:t>sident</w:t>
            </w:r>
            <w:proofErr w:type="spellEnd"/>
            <w:r w:rsidR="004B2ECC">
              <w:rPr>
                <w:rFonts w:cs="Arial"/>
                <w:sz w:val="20"/>
              </w:rPr>
              <w:t xml:space="preserve">, </w:t>
            </w:r>
            <w:r>
              <w:rPr>
                <w:rFonts w:cs="Arial"/>
                <w:sz w:val="20"/>
              </w:rPr>
              <w:t xml:space="preserve">GF Building Flow Solutions. « Au cours des 15 derniers mois passés au sein de GF, nous avons identifié bon nombre d’occasions de produire des synergies pour réinventer notre activité : dans les technologies, la production, la gestion de catégories et les activités commerciales. Notre feuille de route en matière d’innovation pointe dans une seule direction : proposer des solutions pour renforcer la durabilité des bâtiments, leur sûreté ainsi que leur niveau de confort. » </w:t>
            </w:r>
          </w:p>
          <w:p w14:paraId="12FCD8BE" w14:textId="77777777" w:rsidR="00276432" w:rsidRPr="00BF6DC8" w:rsidRDefault="00673F23" w:rsidP="00A71435">
            <w:pPr>
              <w:spacing w:before="120" w:after="120" w:line="240" w:lineRule="auto"/>
              <w:rPr>
                <w:rFonts w:cs="Arial"/>
                <w:sz w:val="20"/>
                <w:lang w:val="en-US"/>
              </w:rPr>
            </w:pPr>
            <w:r>
              <w:rPr>
                <w:rFonts w:cs="Arial"/>
                <w:bCs/>
                <w:sz w:val="20"/>
              </w:rPr>
              <w:t>L'intégration de la gamme des produits de Building Technologies et d'Uponor produit toute une série d'applications étendues et attractives comprenant l’approvisionnement et la régulation de l’eau chaude/froide, des solutions de rafraîchissement, des systèmes d’évacuation des eaux usées ainsi que des solutions multifonctionnelles.</w:t>
            </w:r>
            <w:r>
              <w:rPr>
                <w:rFonts w:cs="Arial"/>
                <w:b/>
                <w:sz w:val="20"/>
              </w:rPr>
              <w:t xml:space="preserve"> “</w:t>
            </w:r>
            <w:r>
              <w:rPr>
                <w:rFonts w:cs="Arial"/>
                <w:bCs/>
                <w:sz w:val="20"/>
              </w:rPr>
              <w:t xml:space="preserve">Au salon ISH 2025, nous allons présenter des innovations faisant une véritable différence, </w:t>
            </w:r>
            <w:r>
              <w:rPr>
                <w:rFonts w:cs="Arial"/>
                <w:sz w:val="20"/>
              </w:rPr>
              <w:t>répondant aux besoins des consommateurs : offrir l’hygiène de l’eau, favoriser la transition vers des bâtiments verts, accélérer l’exécution des prestations de services par l’intégration de l’intelligence artificielle et de la préfabrication, » déclare Michael Rauterkus.</w:t>
            </w:r>
            <w:r>
              <w:rPr>
                <w:rFonts w:cs="Arial"/>
                <w:bCs/>
                <w:sz w:val="20"/>
              </w:rPr>
              <w:t xml:space="preserve"> </w:t>
            </w:r>
            <w:r w:rsidRPr="00673F23">
              <w:rPr>
                <w:rFonts w:cs="Arial"/>
                <w:bCs/>
                <w:sz w:val="20"/>
                <w:lang w:val="en-US"/>
              </w:rPr>
              <w:t>GF Building Flow Solutions au salon ISH, stand E07, hall 4.0.</w:t>
            </w:r>
          </w:p>
          <w:p w14:paraId="0913B091" w14:textId="77777777" w:rsidR="00BD4C12" w:rsidRPr="00673F23" w:rsidRDefault="00673F23" w:rsidP="00A71435">
            <w:pPr>
              <w:spacing w:before="120" w:after="120" w:line="240" w:lineRule="auto"/>
              <w:rPr>
                <w:rFonts w:cs="Arial"/>
                <w:b/>
                <w:bCs/>
                <w:sz w:val="20"/>
                <w:lang w:val="fr-CA"/>
              </w:rPr>
            </w:pPr>
            <w:r>
              <w:rPr>
                <w:rFonts w:cs="Arial"/>
                <w:b/>
                <w:bCs/>
                <w:sz w:val="20"/>
              </w:rPr>
              <w:t xml:space="preserve">Synergies et économies d'échelle sur toute la gamme de produits </w:t>
            </w:r>
            <w:r>
              <w:br/>
            </w:r>
            <w:r>
              <w:rPr>
                <w:rFonts w:cs="Arial"/>
                <w:sz w:val="20"/>
              </w:rPr>
              <w:t xml:space="preserve">Les nouvelles synergies commerciales d'avenir de GF posent les fondements d'un guichet unique pour résoudre les problèmes de l'industrie du bâtiment et les infrastructures. « Nos clients ont des projets dans tous ces domaines, et maintenant, ils disposent d'un partenaire unique couvrant tous les segments et solutions, s'appuyant sur des services, des données, des équipes professionnels et intégrés, » ajoute Michael Rauterkus. </w:t>
            </w:r>
          </w:p>
          <w:p w14:paraId="53695F59" w14:textId="77777777" w:rsidR="002F33C4" w:rsidRPr="00673F23" w:rsidRDefault="00673F23" w:rsidP="00A71435">
            <w:pPr>
              <w:spacing w:before="120" w:after="120" w:line="240" w:lineRule="auto"/>
              <w:rPr>
                <w:rFonts w:cs="Arial"/>
                <w:color w:val="000000"/>
                <w:sz w:val="22"/>
                <w:szCs w:val="22"/>
                <w:shd w:val="clear" w:color="auto" w:fill="FFFFFF"/>
                <w:lang w:val="fr-CA"/>
              </w:rPr>
            </w:pPr>
            <w:r>
              <w:rPr>
                <w:rFonts w:cs="Arial"/>
                <w:sz w:val="20"/>
              </w:rPr>
              <w:t>Le ChlorFIT, un produit de longue date de la gamme GF récemment lancé aux États-Unis constitue un exemple des solutions à valeur ajoutée. En le combinant aux systèmes AquaPEX d'Uponor, on obtient une solution entièrement nouvelle pour l'approvisionnement en eau chaude/froide pour les bâtiments commerciaux. La combinaison des vannes JRG bien connues aux adaptateurs Uponor S-Press PLUS crée une solution de contrôle et d'approvisionnement en eau complète facile à installer.</w:t>
            </w:r>
            <w:r>
              <w:rPr>
                <w:rFonts w:cs="Arial"/>
                <w:color w:val="000000"/>
                <w:sz w:val="22"/>
                <w:szCs w:val="22"/>
                <w:shd w:val="clear" w:color="auto" w:fill="FFFFFF"/>
              </w:rPr>
              <w:t xml:space="preserve"> </w:t>
            </w:r>
          </w:p>
          <w:p w14:paraId="0C7BCDC6" w14:textId="77777777" w:rsidR="00894F89" w:rsidRPr="00673F23" w:rsidRDefault="00673F23" w:rsidP="00A71435">
            <w:pPr>
              <w:spacing w:before="120" w:after="120" w:line="240" w:lineRule="auto"/>
              <w:rPr>
                <w:rFonts w:cs="Arial"/>
                <w:sz w:val="20"/>
                <w:lang w:val="fr-CA"/>
              </w:rPr>
            </w:pPr>
            <w:r>
              <w:rPr>
                <w:rFonts w:cs="Arial"/>
                <w:color w:val="000000"/>
                <w:sz w:val="22"/>
                <w:szCs w:val="22"/>
                <w:shd w:val="clear" w:color="auto" w:fill="FFFFFF"/>
              </w:rPr>
              <w:t>“</w:t>
            </w:r>
            <w:r>
              <w:rPr>
                <w:rFonts w:cs="Arial"/>
                <w:sz w:val="20"/>
              </w:rPr>
              <w:t xml:space="preserve">Avec notre nouvelle catégorie de produits GF Building Flow Solutions pour les eaux usées, nous ne nous contentons plus d'apporter des solutions d'approvisionnement en eau, nous nous chargeons également de son évacuation », explique Michael Rauterkus. « GF possède depuis longtemps une gamme de produits pour les eaux usées, vendus principalement en Turquie. </w:t>
            </w:r>
            <w:proofErr w:type="gramStart"/>
            <w:r>
              <w:rPr>
                <w:rFonts w:cs="Arial"/>
                <w:sz w:val="20"/>
              </w:rPr>
              <w:t>Nos équipe</w:t>
            </w:r>
            <w:proofErr w:type="gramEnd"/>
            <w:r>
              <w:rPr>
                <w:rFonts w:cs="Arial"/>
                <w:sz w:val="20"/>
              </w:rPr>
              <w:t xml:space="preserve"> travaille sans relâche à transformer l'installation en un centre d'excellence pour les eaux usées, et maintenant, nous lançons cette gamme à travers toute l'Europe. Et nous voyons déjà que ces produits suscitent un grand intérêt car nos clients préfèrent avoir un seul fournisseur pour répondre à tous leurs besoins. »</w:t>
            </w:r>
          </w:p>
          <w:p w14:paraId="0491E2C0" w14:textId="77777777" w:rsidR="005163FE" w:rsidRPr="00673F23" w:rsidRDefault="00673F23" w:rsidP="001C32DC">
            <w:pPr>
              <w:spacing w:before="120" w:after="120" w:line="240" w:lineRule="auto"/>
              <w:rPr>
                <w:rFonts w:cs="Arial"/>
                <w:sz w:val="20"/>
                <w:lang w:val="fr-CA"/>
              </w:rPr>
            </w:pPr>
            <w:r>
              <w:rPr>
                <w:rFonts w:cs="Arial"/>
                <w:b/>
                <w:bCs/>
                <w:sz w:val="20"/>
              </w:rPr>
              <w:t xml:space="preserve">Des innovations qui changent la donne </w:t>
            </w:r>
            <w:r>
              <w:rPr>
                <w:rFonts w:cs="Arial"/>
                <w:b/>
                <w:sz w:val="20"/>
              </w:rPr>
              <w:t>s'inspirant du secteur depuis des décennies</w:t>
            </w:r>
            <w:r>
              <w:br/>
            </w:r>
            <w:r>
              <w:rPr>
                <w:rFonts w:cs="Arial"/>
                <w:sz w:val="20"/>
              </w:rPr>
              <w:t xml:space="preserve">Uponor peut se prévaloir de solides antécédents en tant que créateur d'innovations durables dans le secteur. Ainsi en 1972, Uponor a inventé les tuyaux PEX pour les systèmes d'eau chaude et froide, et </w:t>
            </w:r>
            <w:r>
              <w:rPr>
                <w:rFonts w:cs="Arial"/>
                <w:sz w:val="20"/>
              </w:rPr>
              <w:lastRenderedPageBreak/>
              <w:t>la célèbre technologie de raccords Quick &amp; Easy. Uponor a été le premier fabricant à lancer les tuyaux multi-couches, dans les années 1990, il a inventé la technologie de raccord à sertir, et en 2022, il a produit</w:t>
            </w:r>
            <w:r>
              <w:rPr>
                <w:rFonts w:cs="Arial"/>
                <w:color w:val="FF0000"/>
                <w:sz w:val="20"/>
              </w:rPr>
              <w:t xml:space="preserve"> </w:t>
            </w:r>
            <w:r>
              <w:rPr>
                <w:rFonts w:cs="Arial"/>
                <w:sz w:val="20"/>
              </w:rPr>
              <w:t>le premier tuyau PEX au monde à base bio</w:t>
            </w:r>
            <w:r>
              <w:rPr>
                <w:rStyle w:val="FootnoteReference"/>
                <w:rFonts w:cs="Arial"/>
                <w:sz w:val="20"/>
              </w:rPr>
              <w:footnoteReference w:id="2"/>
            </w:r>
            <w:r>
              <w:rPr>
                <w:rFonts w:cs="Arial"/>
                <w:sz w:val="20"/>
              </w:rPr>
              <w:t xml:space="preserve">. </w:t>
            </w:r>
          </w:p>
          <w:p w14:paraId="6BB48D9B" w14:textId="7F64C698" w:rsidR="005F4039" w:rsidRPr="00673F23" w:rsidRDefault="00673F23" w:rsidP="002F33C4">
            <w:pPr>
              <w:spacing w:before="120" w:after="120" w:line="240" w:lineRule="auto"/>
              <w:rPr>
                <w:rFonts w:cs="Arial"/>
                <w:sz w:val="20"/>
                <w:lang w:val="fr-CA"/>
              </w:rPr>
            </w:pPr>
            <w:r>
              <w:rPr>
                <w:rFonts w:cs="Arial"/>
                <w:sz w:val="20"/>
              </w:rPr>
              <w:t xml:space="preserve">« L'innovation a toujours constitué le pilier clé de notre stratégie, et ces deux dernières années, nous avons accéléré notre élan et avons consacré tous nos efforts à notre processus d'innovation », déclare Thomas </w:t>
            </w:r>
            <w:proofErr w:type="spellStart"/>
            <w:r>
              <w:rPr>
                <w:rFonts w:cs="Arial"/>
                <w:sz w:val="20"/>
              </w:rPr>
              <w:t>Fuhr</w:t>
            </w:r>
            <w:proofErr w:type="spellEnd"/>
            <w:r>
              <w:rPr>
                <w:rFonts w:cs="Arial"/>
                <w:sz w:val="20"/>
              </w:rPr>
              <w:t xml:space="preserve">, Chief </w:t>
            </w:r>
            <w:proofErr w:type="spellStart"/>
            <w:r>
              <w:rPr>
                <w:rFonts w:cs="Arial"/>
                <w:sz w:val="20"/>
              </w:rPr>
              <w:t>Technology</w:t>
            </w:r>
            <w:proofErr w:type="spellEnd"/>
            <w:r>
              <w:rPr>
                <w:rFonts w:cs="Arial"/>
                <w:sz w:val="20"/>
              </w:rPr>
              <w:t xml:space="preserve"> </w:t>
            </w:r>
            <w:proofErr w:type="spellStart"/>
            <w:r>
              <w:rPr>
                <w:rFonts w:cs="Arial"/>
                <w:sz w:val="20"/>
              </w:rPr>
              <w:t>Officer</w:t>
            </w:r>
            <w:proofErr w:type="spellEnd"/>
            <w:r w:rsidR="004B2ECC">
              <w:rPr>
                <w:rFonts w:cs="Arial"/>
                <w:sz w:val="20"/>
              </w:rPr>
              <w:t xml:space="preserve">, </w:t>
            </w:r>
            <w:r>
              <w:rPr>
                <w:rFonts w:cs="Arial"/>
                <w:sz w:val="20"/>
              </w:rPr>
              <w:t>GF Building Flow Solutions. « En 2022, lors du Capital Markets Day, Uponor a promis de faire de l’innovation un pilier stratégique clé pour la réussite de ses clients. Les innovations présentées à l’occasion du salon ISH ont été pensées pour améliorer les bâtiments en mettant l’accent sur la résilience, les performances et la durabilité. Nous sommes ravis de présenter les fruits des travaux de l’équipe, de la collaboration, de l’élargissement de notre empreinte technologique et de nos ressources à l'occasion du salon de l'ISH » a ajouté Michael Rauterkus.</w:t>
            </w:r>
          </w:p>
          <w:p w14:paraId="08A95372" w14:textId="77777777" w:rsidR="0088697C" w:rsidRPr="00673F23" w:rsidRDefault="00673F23" w:rsidP="0088697C">
            <w:pPr>
              <w:spacing w:before="120" w:after="120" w:line="240" w:lineRule="auto"/>
              <w:rPr>
                <w:rFonts w:cs="Arial"/>
                <w:sz w:val="20"/>
                <w:lang w:val="fr-CA"/>
              </w:rPr>
            </w:pPr>
            <w:r>
              <w:rPr>
                <w:rFonts w:cs="Arial"/>
                <w:bCs/>
                <w:sz w:val="20"/>
              </w:rPr>
              <w:t xml:space="preserve">Au salon ISH 2025, GF Building Flow Solutions met en exergue des innovations faisant une véritable différence, comme la douche Uponor </w:t>
            </w:r>
            <w:r>
              <w:br/>
            </w:r>
            <w:r>
              <w:rPr>
                <w:rFonts w:cs="Arial"/>
                <w:bCs/>
                <w:sz w:val="20"/>
              </w:rPr>
              <w:t>I-Shower, la nouvelle référence en matière d'installations de douche, l'innovation en hygiène de l’eau que représente la vanne numérique Hycleen Balance GF, ou la solution de chauffage rayonnant à carrelage direct Uponor Siccus 16. “</w:t>
            </w:r>
            <w:r>
              <w:rPr>
                <w:rFonts w:cs="Arial"/>
                <w:sz w:val="20"/>
              </w:rPr>
              <w:t xml:space="preserve">La demande croissante de bâtiments abordables et économes en énergie, d'habitations accueillantes et sûres nécessite une attention particulière. Nous pouvons uniquement répondre à cette demande en nous recentrant et en collaborant. Le </w:t>
            </w:r>
            <w:r>
              <w:rPr>
                <w:rFonts w:cs="Arial"/>
                <w:color w:val="000000" w:themeColor="text1"/>
                <w:sz w:val="20"/>
              </w:rPr>
              <w:t>ISH 2025 mettra en avant notre offre complète comme un témoignage de notre engagement, en présentant des solutions impactantes, innovantes et tournées vers l'avenir qui répondent aux défis critiques de notre époque</w:t>
            </w:r>
            <w:r>
              <w:rPr>
                <w:rFonts w:cs="Arial"/>
                <w:sz w:val="20"/>
              </w:rPr>
              <w:t xml:space="preserve">, » résume Thomas Fuhr. </w:t>
            </w:r>
          </w:p>
          <w:p w14:paraId="62F2F1B0" w14:textId="77777777" w:rsidR="002F33C4" w:rsidRPr="00673F23" w:rsidRDefault="00673F23" w:rsidP="002F33C4">
            <w:pPr>
              <w:spacing w:before="120" w:after="120" w:line="240" w:lineRule="auto"/>
              <w:rPr>
                <w:rFonts w:cs="Arial"/>
                <w:sz w:val="20"/>
                <w:lang w:val="fr-CA"/>
              </w:rPr>
            </w:pPr>
            <w:r>
              <w:rPr>
                <w:rFonts w:cs="Arial"/>
                <w:b/>
                <w:bCs/>
                <w:sz w:val="20"/>
              </w:rPr>
              <w:t>Des usines durables pour des produits durables</w:t>
            </w:r>
            <w:r>
              <w:br/>
            </w:r>
            <w:r>
              <w:rPr>
                <w:rFonts w:cs="Arial"/>
                <w:sz w:val="20"/>
              </w:rPr>
              <w:t xml:space="preserve">Le concept d'usine à neutralité carbone de l’entreprise met en exergue les efforts qu’elle déploie pour réduire l’empreinte environnementale de ses propres activités. </w:t>
            </w:r>
            <w:r>
              <w:rPr>
                <w:rFonts w:cs="Arial"/>
                <w:b/>
                <w:bCs/>
                <w:sz w:val="20"/>
              </w:rPr>
              <w:t>“</w:t>
            </w:r>
            <w:r>
              <w:rPr>
                <w:rFonts w:cs="Arial"/>
                <w:sz w:val="20"/>
              </w:rPr>
              <w:t xml:space="preserve">Faire partie de GF nous donne les moyens d’atteindre plus rapidement notre objectif de devenir le leader mondial des solutions de flux durable, » déclare Thomas Fuhr, « L’exemple le plus récent est la production de l’usine GF Hakan Plastik en Turquie, qui atteindra la neutralité carbone en janvier 2025, représentant un autre jalon de l’ambition neutralité carbone de GF. Ces avancées nous permettent de propulser d’autant plus haut notre expertise en recherche, développement et production, en en faisant des centres d’excellence dignes de ce nom. » </w:t>
            </w:r>
          </w:p>
          <w:p w14:paraId="1794027E" w14:textId="77777777" w:rsidR="004E05BC" w:rsidRPr="00673F23" w:rsidRDefault="004E05BC" w:rsidP="004E05BC">
            <w:pPr>
              <w:spacing w:line="240" w:lineRule="auto"/>
              <w:rPr>
                <w:rFonts w:cs="Arial"/>
                <w:sz w:val="20"/>
                <w:lang w:val="fr-CA"/>
              </w:rPr>
            </w:pPr>
          </w:p>
          <w:p w14:paraId="24305372" w14:textId="77777777" w:rsidR="004E05BC" w:rsidRPr="00673F23" w:rsidRDefault="00673F23" w:rsidP="004E05BC">
            <w:pPr>
              <w:spacing w:line="240" w:lineRule="auto"/>
              <w:rPr>
                <w:rStyle w:val="PlaceholderText"/>
                <w:rFonts w:cs="Arial"/>
                <w:b/>
                <w:color w:val="000000"/>
                <w:sz w:val="20"/>
                <w:lang w:val="fr-CA"/>
              </w:rPr>
            </w:pPr>
            <w:r>
              <w:rPr>
                <w:rFonts w:cs="Arial"/>
                <w:b/>
                <w:color w:val="000000"/>
                <w:sz w:val="20"/>
              </w:rPr>
              <w:t>Contact presse :</w:t>
            </w:r>
          </w:p>
          <w:p w14:paraId="6CFE14AD" w14:textId="77777777" w:rsidR="004E05BC" w:rsidRPr="00673F23" w:rsidRDefault="00673F23" w:rsidP="004E05BC">
            <w:pPr>
              <w:spacing w:line="240" w:lineRule="auto"/>
              <w:rPr>
                <w:rFonts w:cs="Arial"/>
                <w:color w:val="000000"/>
                <w:sz w:val="20"/>
                <w:lang w:val="fr-CA"/>
              </w:rPr>
            </w:pPr>
            <w:r>
              <w:rPr>
                <w:rFonts w:cs="Arial"/>
                <w:color w:val="000000"/>
                <w:sz w:val="20"/>
              </w:rPr>
              <w:t>Beatrix Pfundstein</w:t>
            </w:r>
          </w:p>
          <w:p w14:paraId="6A6C3000" w14:textId="77777777" w:rsidR="004E05BC" w:rsidRPr="00673F23" w:rsidRDefault="00673F23" w:rsidP="004E05BC">
            <w:pPr>
              <w:spacing w:line="240" w:lineRule="auto"/>
              <w:rPr>
                <w:rFonts w:cs="Arial"/>
                <w:color w:val="000000"/>
                <w:sz w:val="20"/>
                <w:lang w:val="fr-CA"/>
              </w:rPr>
            </w:pPr>
            <w:r>
              <w:rPr>
                <w:rFonts w:cs="Arial"/>
                <w:color w:val="000000"/>
                <w:sz w:val="20"/>
              </w:rPr>
              <w:t xml:space="preserve">Manager Global PR &amp; Communications </w:t>
            </w:r>
          </w:p>
          <w:p w14:paraId="537A5347" w14:textId="77777777" w:rsidR="004E05BC" w:rsidRPr="000A200A" w:rsidRDefault="00673F23" w:rsidP="004E05BC">
            <w:pPr>
              <w:spacing w:line="240" w:lineRule="auto"/>
              <w:rPr>
                <w:rFonts w:cs="Arial"/>
                <w:color w:val="000000"/>
                <w:sz w:val="20"/>
                <w:lang w:val="en-US"/>
              </w:rPr>
            </w:pPr>
            <w:r w:rsidRPr="00673F23">
              <w:rPr>
                <w:rFonts w:cs="Arial"/>
                <w:color w:val="000000"/>
                <w:sz w:val="20"/>
                <w:lang w:val="en-US"/>
              </w:rPr>
              <w:t>GF Building Flow Solutions</w:t>
            </w:r>
          </w:p>
          <w:p w14:paraId="16D9BE7C" w14:textId="77777777" w:rsidR="004E05BC" w:rsidRPr="000A200A" w:rsidRDefault="004E05BC" w:rsidP="004E05BC">
            <w:pPr>
              <w:spacing w:line="240" w:lineRule="auto"/>
              <w:rPr>
                <w:rFonts w:cs="Arial"/>
                <w:color w:val="000000"/>
                <w:sz w:val="20"/>
                <w:lang w:val="en-US"/>
              </w:rPr>
            </w:pPr>
            <w:hyperlink r:id="rId11" w:history="1">
              <w:r w:rsidRPr="00673F23">
                <w:rPr>
                  <w:rStyle w:val="Hyperlink"/>
                  <w:rFonts w:cs="Arial"/>
                  <w:sz w:val="20"/>
                  <w:lang w:val="en-US"/>
                </w:rPr>
                <w:t>beatrix.pfundstein@uponor.com</w:t>
              </w:r>
            </w:hyperlink>
          </w:p>
          <w:p w14:paraId="3A6D5FE8" w14:textId="77777777" w:rsidR="004E05BC" w:rsidRPr="000A200A" w:rsidRDefault="00673F23" w:rsidP="004E05BC">
            <w:pPr>
              <w:autoSpaceDE w:val="0"/>
              <w:autoSpaceDN w:val="0"/>
              <w:adjustRightInd w:val="0"/>
              <w:spacing w:line="240" w:lineRule="auto"/>
              <w:rPr>
                <w:rFonts w:cs="Arial"/>
                <w:b/>
                <w:bCs/>
                <w:color w:val="000000"/>
                <w:sz w:val="20"/>
                <w:lang w:val="en-US"/>
              </w:rPr>
            </w:pPr>
            <w:r w:rsidRPr="00673F23">
              <w:rPr>
                <w:rFonts w:cs="Arial"/>
                <w:color w:val="000000"/>
                <w:sz w:val="20"/>
                <w:lang w:val="en-US"/>
              </w:rPr>
              <w:t>+49 (0)69 795386015</w:t>
            </w:r>
          </w:p>
          <w:p w14:paraId="11051E5A" w14:textId="77777777" w:rsidR="004E05BC" w:rsidRPr="000A200A" w:rsidRDefault="004E05BC" w:rsidP="004E05BC">
            <w:pPr>
              <w:spacing w:line="240" w:lineRule="auto"/>
              <w:rPr>
                <w:rFonts w:cs="Arial"/>
                <w:sz w:val="20"/>
                <w:lang w:val="en-US"/>
              </w:rPr>
            </w:pPr>
          </w:p>
          <w:p w14:paraId="0C6A18B9" w14:textId="7A2BBD8E" w:rsidR="004E05BC" w:rsidRPr="000A200A" w:rsidRDefault="00673F23" w:rsidP="004E05BC">
            <w:pPr>
              <w:spacing w:line="240" w:lineRule="auto"/>
              <w:rPr>
                <w:rFonts w:eastAsia="Arial" w:cs="Arial"/>
                <w:b/>
                <w:bCs/>
                <w:sz w:val="15"/>
                <w:szCs w:val="15"/>
                <w:lang w:val="en-US"/>
              </w:rPr>
            </w:pPr>
            <w:r w:rsidRPr="00673F23">
              <w:rPr>
                <w:rFonts w:eastAsia="Arial" w:cs="Arial"/>
                <w:b/>
                <w:bCs/>
                <w:sz w:val="15"/>
                <w:szCs w:val="15"/>
                <w:lang w:val="en-US"/>
              </w:rPr>
              <w:t xml:space="preserve">À propos de GF Building Flow Solutions - Leading with Water </w:t>
            </w:r>
          </w:p>
          <w:p w14:paraId="5D432342" w14:textId="44126946" w:rsidR="004E05BC" w:rsidRPr="00AF2AD4" w:rsidRDefault="00673F23" w:rsidP="004E05BC">
            <w:pPr>
              <w:spacing w:line="240" w:lineRule="auto"/>
              <w:rPr>
                <w:sz w:val="15"/>
                <w:szCs w:val="15"/>
                <w:lang w:val="fr-CA"/>
              </w:rPr>
            </w:pPr>
            <w:r>
              <w:rPr>
                <w:sz w:val="15"/>
                <w:szCs w:val="15"/>
              </w:rPr>
              <w:t>Compte tenu du fait que le secteur de la construction représente une part significative des émissions mondiales de CO</w:t>
            </w:r>
            <w:r w:rsidRPr="004B2ECC">
              <w:rPr>
                <w:sz w:val="15"/>
                <w:szCs w:val="15"/>
                <w:vertAlign w:val="subscript"/>
              </w:rPr>
              <w:t>2</w:t>
            </w:r>
            <w:r>
              <w:rPr>
                <w:sz w:val="15"/>
                <w:szCs w:val="15"/>
              </w:rPr>
              <w:t xml:space="preserve"> et de la nécessité de disposer d'une eau potable propre et sûre pour répondre aux besoins d'une population en augmentation, GF Building Flow Solutions s'est </w:t>
            </w:r>
            <w:proofErr w:type="gramStart"/>
            <w:r>
              <w:rPr>
                <w:sz w:val="15"/>
                <w:szCs w:val="15"/>
              </w:rPr>
              <w:t>donnée</w:t>
            </w:r>
            <w:proofErr w:type="gramEnd"/>
            <w:r>
              <w:rPr>
                <w:sz w:val="15"/>
                <w:szCs w:val="15"/>
              </w:rPr>
              <w:t xml:space="preserve"> pour mission de résoudre les défis de notre époque : la demande croissante de bâtiments abordables et économes en énergie, d'habitations accueillantes et sûres, ainsi que l'accès à une eau potable propre et saine. GF Building Flow Solutions opère sous la devise « Leading </w:t>
            </w:r>
            <w:proofErr w:type="spellStart"/>
            <w:r>
              <w:rPr>
                <w:sz w:val="15"/>
                <w:szCs w:val="15"/>
              </w:rPr>
              <w:t>with</w:t>
            </w:r>
            <w:proofErr w:type="spellEnd"/>
            <w:r>
              <w:rPr>
                <w:sz w:val="15"/>
                <w:szCs w:val="15"/>
              </w:rPr>
              <w:t xml:space="preserve"> Water », en libérant l'énorme potentiel de l'eau en tant que ressource pour faire de meilleurs bâtiments, faciliter le progrès et permettre à nos clients d'être plus productifs et plus durables, en garantissant le confort, la santé et l'efficacité. Grâce à la combinaison de ce que les marques GF, Uponor et JRG, leaders sur le marché et basées sur la qualité suisse, finlandaise et allemande, ont de mieux à offrir, les clients ont accès à la plateforme technologique la plus large pour une vaste gamme d'applications, garantissant ainsi la satisfaction et la performance des clients. La gamme de produits comprend des solutions sûres pour l’approvisionnement et la régulation de l’eau chaude et de l'eau froide, des systèmes d’évacuation des eaux usées à faibles nuisances sonores, ainsi qu’un chauffage/refroidissement efficace sur le plan énergétique</w:t>
            </w:r>
            <w:r w:rsidRPr="00AF2AD4">
              <w:rPr>
                <w:sz w:val="15"/>
                <w:szCs w:val="15"/>
              </w:rPr>
              <w:t xml:space="preserve">. GF Building Flow Solutions, une division de GF, précédemment connu sous les noms d'Uponor (Uponor Inc. aux États-Unis, Uponor Ltd. </w:t>
            </w:r>
            <w:proofErr w:type="gramStart"/>
            <w:r w:rsidRPr="00AF2AD4">
              <w:rPr>
                <w:sz w:val="15"/>
                <w:szCs w:val="15"/>
              </w:rPr>
              <w:t>au</w:t>
            </w:r>
            <w:proofErr w:type="gramEnd"/>
            <w:r w:rsidRPr="00AF2AD4">
              <w:rPr>
                <w:sz w:val="15"/>
                <w:szCs w:val="15"/>
              </w:rPr>
              <w:t xml:space="preserve"> Canada) et de GF Building Technology dispose de sociétés de distribution dans 30 pays et de sites de production sur 12 sites en Europe et en Amérique du Nord et en Amérique du Sud</w:t>
            </w:r>
            <w:r w:rsidRPr="00AF2AD4">
              <w:t>.</w:t>
            </w:r>
          </w:p>
          <w:p w14:paraId="73AC81B3" w14:textId="77777777" w:rsidR="004E05BC" w:rsidRPr="00AF2AD4" w:rsidRDefault="00673F23" w:rsidP="004E05BC">
            <w:pPr>
              <w:spacing w:line="240" w:lineRule="auto"/>
              <w:rPr>
                <w:sz w:val="15"/>
                <w:szCs w:val="15"/>
                <w:lang w:val="en-US"/>
              </w:rPr>
            </w:pPr>
            <w:r w:rsidRPr="00AF2AD4">
              <w:rPr>
                <w:sz w:val="15"/>
                <w:szCs w:val="15"/>
              </w:rPr>
              <w:t>#LeadingwithWater​</w:t>
            </w:r>
          </w:p>
          <w:p w14:paraId="3BF8B15B"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EB8B751"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1F5D6E4D" w14:textId="77777777" w:rsidR="004E05BC" w:rsidRPr="000A200A" w:rsidRDefault="004E05BC" w:rsidP="004E05BC">
            <w:pPr>
              <w:spacing w:line="240" w:lineRule="auto"/>
              <w:rPr>
                <w:sz w:val="15"/>
                <w:szCs w:val="15"/>
                <w:lang w:val="en-US"/>
              </w:rPr>
            </w:pPr>
          </w:p>
          <w:p w14:paraId="5E5D4B93" w14:textId="77777777" w:rsidR="00B75F66" w:rsidRDefault="00B75F66" w:rsidP="00320572">
            <w:pPr>
              <w:spacing w:line="240" w:lineRule="auto"/>
              <w:rPr>
                <w:rStyle w:val="PlaceholderText"/>
                <w:color w:val="auto"/>
                <w:sz w:val="15"/>
                <w:szCs w:val="15"/>
                <w:lang w:val="en-US"/>
              </w:rPr>
            </w:pPr>
          </w:p>
          <w:p w14:paraId="3C292ACF" w14:textId="77777777" w:rsidR="004E05BC" w:rsidRDefault="004E05BC" w:rsidP="00320572">
            <w:pPr>
              <w:spacing w:line="240" w:lineRule="auto"/>
              <w:rPr>
                <w:rStyle w:val="PlaceholderText"/>
                <w:color w:val="auto"/>
                <w:sz w:val="15"/>
                <w:szCs w:val="15"/>
                <w:lang w:val="en-US"/>
              </w:rPr>
            </w:pPr>
          </w:p>
          <w:p w14:paraId="6737326B" w14:textId="77777777" w:rsidR="004E05BC" w:rsidRDefault="004E05BC" w:rsidP="00320572">
            <w:pPr>
              <w:spacing w:line="240" w:lineRule="auto"/>
              <w:rPr>
                <w:rStyle w:val="PlaceholderText"/>
                <w:color w:val="auto"/>
                <w:sz w:val="15"/>
                <w:szCs w:val="15"/>
                <w:lang w:val="en-US"/>
              </w:rPr>
            </w:pPr>
          </w:p>
          <w:p w14:paraId="7C8941C4" w14:textId="77777777" w:rsidR="004E05BC" w:rsidRDefault="004E05BC" w:rsidP="00320572">
            <w:pPr>
              <w:spacing w:line="240" w:lineRule="auto"/>
              <w:rPr>
                <w:rStyle w:val="PlaceholderText"/>
                <w:color w:val="auto"/>
                <w:sz w:val="15"/>
                <w:szCs w:val="15"/>
                <w:lang w:val="en-US"/>
              </w:rPr>
            </w:pPr>
          </w:p>
          <w:p w14:paraId="38ACE840" w14:textId="77777777" w:rsidR="004E05BC" w:rsidRPr="00F11E80" w:rsidRDefault="004E05BC" w:rsidP="00320572">
            <w:pPr>
              <w:spacing w:line="240" w:lineRule="auto"/>
              <w:rPr>
                <w:rStyle w:val="PlaceholderText"/>
                <w:color w:val="auto"/>
                <w:sz w:val="15"/>
                <w:szCs w:val="15"/>
                <w:lang w:val="en-US"/>
              </w:rPr>
            </w:pPr>
          </w:p>
        </w:tc>
      </w:tr>
    </w:tbl>
    <w:p w14:paraId="059FFDB0" w14:textId="77777777" w:rsidR="00330DC9" w:rsidRPr="00F11E80" w:rsidRDefault="00330DC9" w:rsidP="00CB1801">
      <w:pPr>
        <w:spacing w:line="240" w:lineRule="auto"/>
        <w:rPr>
          <w:rFonts w:cs="Arial"/>
          <w:b/>
          <w:color w:val="000000"/>
          <w:sz w:val="20"/>
          <w:lang w:val="en-US"/>
        </w:rPr>
      </w:pPr>
    </w:p>
    <w:p w14:paraId="65D3F6DE" w14:textId="77777777" w:rsidR="00330DC9" w:rsidRPr="00F11E80" w:rsidRDefault="00330DC9" w:rsidP="00CB1801">
      <w:pPr>
        <w:spacing w:line="240" w:lineRule="auto"/>
        <w:rPr>
          <w:rFonts w:cs="Arial"/>
          <w:b/>
          <w:color w:val="000000"/>
          <w:sz w:val="20"/>
          <w:lang w:val="en-US"/>
        </w:rPr>
      </w:pPr>
    </w:p>
    <w:p w14:paraId="0FB289C1" w14:textId="77777777" w:rsidR="002450F8" w:rsidRPr="00673F23" w:rsidRDefault="00673F23" w:rsidP="002450F8">
      <w:pPr>
        <w:spacing w:line="240" w:lineRule="auto"/>
        <w:rPr>
          <w:rFonts w:cs="Arial"/>
          <w:b/>
          <w:color w:val="000000"/>
          <w:sz w:val="20"/>
          <w:lang w:val="fr-CA"/>
        </w:rPr>
      </w:pPr>
      <w:r>
        <w:rPr>
          <w:rFonts w:cs="Arial"/>
          <w:b/>
          <w:color w:val="000000"/>
          <w:sz w:val="20"/>
        </w:rPr>
        <w:t>Images</w:t>
      </w:r>
    </w:p>
    <w:p w14:paraId="4F5B6231" w14:textId="77777777" w:rsidR="002450F8" w:rsidRPr="00673F23" w:rsidRDefault="00673F23" w:rsidP="002450F8">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7FD2CAAA" w14:textId="77777777" w:rsidR="002450F8" w:rsidRPr="00673F23" w:rsidRDefault="00673F23" w:rsidP="002450F8">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54B5C5EE" w14:textId="77777777" w:rsidR="00DA21A9" w:rsidRPr="00673F23" w:rsidRDefault="00DA21A9" w:rsidP="008C7B94">
      <w:pPr>
        <w:spacing w:before="120" w:after="120" w:line="240" w:lineRule="auto"/>
        <w:rPr>
          <w:rFonts w:cs="Arial"/>
          <w:b/>
          <w:bCs/>
          <w:sz w:val="24"/>
          <w:szCs w:val="24"/>
          <w:lang w:val="fr-CA"/>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D7258E" w:rsidRPr="00673F23" w14:paraId="3C3F034C" w14:textId="77777777" w:rsidTr="00FC7B0A">
        <w:tc>
          <w:tcPr>
            <w:tcW w:w="4817" w:type="dxa"/>
          </w:tcPr>
          <w:p w14:paraId="5C772422" w14:textId="77777777" w:rsidR="00610778" w:rsidRPr="00F11E80" w:rsidRDefault="00673F23">
            <w:pPr>
              <w:spacing w:line="240" w:lineRule="auto"/>
              <w:rPr>
                <w:rFonts w:cs="Arial"/>
                <w:b/>
                <w:bCs/>
                <w:noProof/>
                <w:sz w:val="18"/>
                <w:szCs w:val="18"/>
                <w:lang w:val="en-US"/>
              </w:rPr>
            </w:pPr>
            <w:r>
              <w:rPr>
                <w:rFonts w:cs="Arial"/>
                <w:b/>
                <w:sz w:val="18"/>
                <w:szCs w:val="18"/>
              </w:rPr>
              <w:t> </w:t>
            </w:r>
            <w:r>
              <w:rPr>
                <w:rFonts w:cs="Arial"/>
                <w:b/>
                <w:bCs/>
                <w:noProof/>
                <w:sz w:val="18"/>
                <w:szCs w:val="18"/>
              </w:rPr>
              <w:drawing>
                <wp:inline distT="0" distB="0" distL="0" distR="0" wp14:anchorId="1C7094DB" wp14:editId="260B5028">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24687"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61B22309" w14:textId="77777777" w:rsidR="007F48A2" w:rsidRPr="007F48A2" w:rsidRDefault="00673F23" w:rsidP="007F48A2">
            <w:pPr>
              <w:spacing w:line="240" w:lineRule="auto"/>
              <w:rPr>
                <w:rFonts w:cs="Arial"/>
                <w:b/>
                <w:bCs/>
                <w:sz w:val="16"/>
                <w:szCs w:val="16"/>
                <w:lang w:val="en-US"/>
              </w:rPr>
            </w:pPr>
            <w:r w:rsidRPr="00673F23">
              <w:rPr>
                <w:rFonts w:cs="Arial"/>
                <w:b/>
                <w:bCs/>
                <w:sz w:val="16"/>
                <w:szCs w:val="16"/>
                <w:lang w:val="en-US"/>
              </w:rPr>
              <w:t>GF_Building_Flow_Solutions_Innovations.jpg</w:t>
            </w:r>
          </w:p>
          <w:p w14:paraId="09F705B0" w14:textId="77777777" w:rsidR="00416B32" w:rsidRDefault="00416B32" w:rsidP="00556FB8">
            <w:pPr>
              <w:spacing w:line="240" w:lineRule="auto"/>
              <w:rPr>
                <w:rFonts w:cs="Arial"/>
                <w:bCs/>
                <w:sz w:val="16"/>
                <w:szCs w:val="16"/>
                <w:lang w:val="en-US"/>
              </w:rPr>
            </w:pPr>
          </w:p>
          <w:p w14:paraId="64A1D640" w14:textId="77777777" w:rsidR="00610778" w:rsidRDefault="00673F23" w:rsidP="00556FB8">
            <w:pPr>
              <w:spacing w:line="240" w:lineRule="auto"/>
              <w:rPr>
                <w:rFonts w:cs="Arial"/>
                <w:sz w:val="20"/>
              </w:rPr>
            </w:pPr>
            <w:r>
              <w:rPr>
                <w:rFonts w:cs="Arial"/>
                <w:bCs/>
                <w:sz w:val="16"/>
                <w:szCs w:val="16"/>
              </w:rPr>
              <w:t>Offres de GF Building Flow Solutions : la gamme de produits Building Technology et Uponor fournit des solutions sûres pour l’approvisionnement et la régulation de l’eau chaude/froide, des solutions de chauffage/rafraîchissement, des systèmes d’évacuation des eaux usées et des applications multifonctionnelles.</w:t>
            </w:r>
            <w:r>
              <w:t xml:space="preserve"> </w:t>
            </w:r>
            <w:r>
              <w:rPr>
                <w:rFonts w:cs="Arial"/>
                <w:sz w:val="20"/>
              </w:rPr>
              <w:t> </w:t>
            </w:r>
          </w:p>
          <w:p w14:paraId="2FA540A0" w14:textId="77777777" w:rsidR="007F48A2" w:rsidRDefault="007F48A2" w:rsidP="00556FB8">
            <w:pPr>
              <w:spacing w:line="240" w:lineRule="auto"/>
              <w:rPr>
                <w:rFonts w:cs="Arial"/>
                <w:sz w:val="20"/>
              </w:rPr>
            </w:pPr>
          </w:p>
          <w:p w14:paraId="71ACF8C3" w14:textId="77777777" w:rsidR="000464E2" w:rsidRDefault="000464E2" w:rsidP="00556FB8">
            <w:pPr>
              <w:spacing w:line="240" w:lineRule="auto"/>
              <w:rPr>
                <w:rFonts w:cs="Arial"/>
                <w:sz w:val="20"/>
              </w:rPr>
            </w:pPr>
          </w:p>
          <w:p w14:paraId="13D04B5A" w14:textId="77777777" w:rsidR="000464E2" w:rsidRDefault="000464E2" w:rsidP="00556FB8">
            <w:pPr>
              <w:spacing w:line="240" w:lineRule="auto"/>
              <w:rPr>
                <w:rFonts w:cs="Arial"/>
                <w:sz w:val="20"/>
              </w:rPr>
            </w:pPr>
          </w:p>
          <w:p w14:paraId="38E76E93" w14:textId="77777777" w:rsidR="00FE0C88" w:rsidRDefault="00FE0C88" w:rsidP="00556FB8">
            <w:pPr>
              <w:spacing w:line="240" w:lineRule="auto"/>
              <w:rPr>
                <w:rFonts w:cs="Arial"/>
                <w:sz w:val="20"/>
              </w:rPr>
            </w:pPr>
          </w:p>
          <w:p w14:paraId="2189BDB1" w14:textId="77777777" w:rsidR="00610778" w:rsidRPr="00F11E80" w:rsidRDefault="00673F23" w:rsidP="00556FB8">
            <w:pPr>
              <w:spacing w:line="240" w:lineRule="auto"/>
              <w:rPr>
                <w:rFonts w:cs="Arial"/>
                <w:b/>
                <w:sz w:val="18"/>
                <w:szCs w:val="18"/>
                <w:lang w:val="en-US"/>
              </w:rPr>
            </w:pPr>
            <w:proofErr w:type="gramStart"/>
            <w:r w:rsidRPr="00673F23">
              <w:rPr>
                <w:rFonts w:cs="Arial"/>
                <w:b/>
                <w:bCs/>
                <w:sz w:val="16"/>
                <w:szCs w:val="16"/>
                <w:lang w:val="en-US"/>
              </w:rPr>
              <w:t>Source :</w:t>
            </w:r>
            <w:proofErr w:type="gramEnd"/>
            <w:r w:rsidRPr="00673F23">
              <w:rPr>
                <w:rFonts w:cs="Arial"/>
                <w:b/>
                <w:bCs/>
                <w:sz w:val="16"/>
                <w:szCs w:val="16"/>
                <w:lang w:val="en-US"/>
              </w:rPr>
              <w:t xml:space="preserve"> GF Building Flow Solutions</w:t>
            </w:r>
            <w:r w:rsidRPr="00673F23">
              <w:rPr>
                <w:rFonts w:cs="Arial"/>
                <w:b/>
                <w:sz w:val="18"/>
                <w:szCs w:val="18"/>
                <w:lang w:val="en-US"/>
              </w:rPr>
              <w:t xml:space="preserve">   </w:t>
            </w:r>
          </w:p>
        </w:tc>
      </w:tr>
      <w:tr w:rsidR="00D7258E" w:rsidRPr="00673F23" w14:paraId="6387B58A" w14:textId="77777777" w:rsidTr="00FC7B0A">
        <w:tc>
          <w:tcPr>
            <w:tcW w:w="4817" w:type="dxa"/>
          </w:tcPr>
          <w:p w14:paraId="586E45D6" w14:textId="77777777" w:rsidR="00696AB7" w:rsidRPr="00722209" w:rsidRDefault="00673F23">
            <w:pPr>
              <w:spacing w:line="240" w:lineRule="auto"/>
              <w:rPr>
                <w:rFonts w:cs="Arial"/>
                <w:b/>
                <w:bCs/>
                <w:sz w:val="16"/>
                <w:szCs w:val="16"/>
                <w:lang w:val="en-US"/>
              </w:rPr>
            </w:pPr>
            <w:r>
              <w:rPr>
                <w:rFonts w:cs="Arial"/>
                <w:b/>
                <w:bCs/>
                <w:noProof/>
                <w:sz w:val="16"/>
                <w:szCs w:val="16"/>
              </w:rPr>
              <w:drawing>
                <wp:inline distT="0" distB="0" distL="0" distR="0" wp14:anchorId="1B0EC3A8" wp14:editId="2074D58E">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15198" name="Picture 4"/>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197A0AAC" w14:textId="77777777" w:rsidR="00556FB8" w:rsidRPr="00722209" w:rsidRDefault="00673F23" w:rsidP="00556FB8">
            <w:pPr>
              <w:spacing w:line="240" w:lineRule="auto"/>
              <w:rPr>
                <w:rFonts w:cs="Arial"/>
                <w:b/>
                <w:bCs/>
                <w:sz w:val="16"/>
                <w:szCs w:val="16"/>
                <w:lang w:val="en-US"/>
              </w:rPr>
            </w:pPr>
            <w:r w:rsidRPr="00673F23">
              <w:rPr>
                <w:rFonts w:cs="Arial"/>
                <w:b/>
                <w:bCs/>
                <w:sz w:val="16"/>
                <w:szCs w:val="16"/>
                <w:lang w:val="en-US"/>
              </w:rPr>
              <w:t>GF_BFS_I_Shower_Concept.jpg</w:t>
            </w:r>
          </w:p>
          <w:p w14:paraId="79F8197C" w14:textId="77777777" w:rsidR="00C2165C" w:rsidRPr="00722209" w:rsidRDefault="00C2165C" w:rsidP="00C2165C">
            <w:pPr>
              <w:spacing w:line="240" w:lineRule="auto"/>
              <w:rPr>
                <w:rFonts w:cs="Arial"/>
                <w:b/>
                <w:bCs/>
                <w:sz w:val="16"/>
                <w:szCs w:val="16"/>
                <w:lang w:val="en-US"/>
              </w:rPr>
            </w:pPr>
          </w:p>
          <w:p w14:paraId="3DF6A24F" w14:textId="77777777" w:rsidR="00C2165C" w:rsidRPr="00673F23" w:rsidRDefault="00673F23" w:rsidP="00C2165C">
            <w:pPr>
              <w:spacing w:line="240" w:lineRule="auto"/>
              <w:rPr>
                <w:rFonts w:cs="Arial"/>
                <w:sz w:val="16"/>
                <w:szCs w:val="16"/>
                <w:lang w:val="fr-CA"/>
              </w:rPr>
            </w:pPr>
            <w:r>
              <w:rPr>
                <w:rFonts w:cs="Arial"/>
                <w:sz w:val="16"/>
                <w:szCs w:val="16"/>
              </w:rPr>
              <w:t xml:space="preserve">La douche Uponor I-Shower représente une nouvelle référence en matière d’expérience de douche : elle assure le confort le plus élevé tout en permettant d'économiser de l'eau et de l'énergie, elle offre une entière liberté architecturale et conceptuelle et réduit la durée d'installation. </w:t>
            </w:r>
          </w:p>
          <w:p w14:paraId="39BD78B5" w14:textId="77777777" w:rsidR="00556FB8" w:rsidRPr="00673F23" w:rsidRDefault="00556FB8" w:rsidP="00556FB8">
            <w:pPr>
              <w:spacing w:before="120" w:after="120" w:line="240" w:lineRule="auto"/>
              <w:rPr>
                <w:rFonts w:cs="Arial"/>
                <w:b/>
                <w:bCs/>
                <w:sz w:val="16"/>
                <w:szCs w:val="16"/>
                <w:lang w:val="fr-CA"/>
              </w:rPr>
            </w:pPr>
          </w:p>
          <w:p w14:paraId="34CC8096" w14:textId="77777777" w:rsidR="005E0E8A" w:rsidRPr="00673F23" w:rsidRDefault="005E0E8A" w:rsidP="00556FB8">
            <w:pPr>
              <w:spacing w:before="120" w:after="120" w:line="240" w:lineRule="auto"/>
              <w:rPr>
                <w:rFonts w:cs="Arial"/>
                <w:b/>
                <w:bCs/>
                <w:sz w:val="16"/>
                <w:szCs w:val="16"/>
                <w:lang w:val="fr-CA"/>
              </w:rPr>
            </w:pPr>
          </w:p>
          <w:p w14:paraId="246DC340" w14:textId="77777777" w:rsidR="00556FB8" w:rsidRPr="00673F23" w:rsidRDefault="00556FB8" w:rsidP="00722209">
            <w:pPr>
              <w:spacing w:line="240" w:lineRule="auto"/>
              <w:rPr>
                <w:rFonts w:cs="Arial"/>
                <w:b/>
                <w:bCs/>
                <w:sz w:val="16"/>
                <w:szCs w:val="16"/>
                <w:lang w:val="fr-CA"/>
              </w:rPr>
            </w:pPr>
          </w:p>
          <w:p w14:paraId="21E8300A" w14:textId="77777777" w:rsidR="00556FB8" w:rsidRPr="00722209" w:rsidRDefault="00673F23" w:rsidP="00722209">
            <w:pPr>
              <w:spacing w:line="240" w:lineRule="auto"/>
              <w:rPr>
                <w:rFonts w:cs="Arial"/>
                <w:b/>
                <w:bCs/>
                <w:sz w:val="16"/>
                <w:szCs w:val="16"/>
                <w:lang w:val="en-US"/>
              </w:rPr>
            </w:pPr>
            <w:proofErr w:type="gramStart"/>
            <w:r w:rsidRPr="00673F23">
              <w:rPr>
                <w:rFonts w:cs="Arial"/>
                <w:b/>
                <w:bCs/>
                <w:sz w:val="16"/>
                <w:szCs w:val="16"/>
                <w:lang w:val="en-US"/>
              </w:rPr>
              <w:t>Source :</w:t>
            </w:r>
            <w:proofErr w:type="gramEnd"/>
            <w:r w:rsidRPr="00673F23">
              <w:rPr>
                <w:rFonts w:cs="Arial"/>
                <w:b/>
                <w:bCs/>
                <w:sz w:val="16"/>
                <w:szCs w:val="16"/>
                <w:lang w:val="en-US"/>
              </w:rPr>
              <w:t xml:space="preserve"> GF Building Flow Solutions   </w:t>
            </w:r>
          </w:p>
        </w:tc>
      </w:tr>
      <w:tr w:rsidR="00D7258E" w:rsidRPr="00673F23" w14:paraId="40E29A52" w14:textId="77777777" w:rsidTr="00FC7B0A">
        <w:tc>
          <w:tcPr>
            <w:tcW w:w="4817" w:type="dxa"/>
          </w:tcPr>
          <w:p w14:paraId="684C5B07" w14:textId="77777777" w:rsidR="00337B98" w:rsidRPr="00722209" w:rsidRDefault="00673F23" w:rsidP="004A3463">
            <w:pPr>
              <w:spacing w:line="240" w:lineRule="auto"/>
              <w:rPr>
                <w:rFonts w:cs="Arial"/>
                <w:b/>
                <w:bCs/>
                <w:sz w:val="16"/>
                <w:szCs w:val="16"/>
                <w:lang w:val="en-US"/>
              </w:rPr>
            </w:pPr>
            <w:r>
              <w:rPr>
                <w:rFonts w:cs="Arial"/>
                <w:b/>
                <w:bCs/>
                <w:noProof/>
                <w:sz w:val="16"/>
                <w:szCs w:val="16"/>
              </w:rPr>
              <w:drawing>
                <wp:inline distT="0" distB="0" distL="0" distR="0" wp14:anchorId="3D31740A" wp14:editId="2D3D7A1A">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79519"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544D0AF6" w14:textId="77777777" w:rsidR="00A433AF" w:rsidRPr="00673F23" w:rsidRDefault="00673F23" w:rsidP="004A3463">
            <w:pPr>
              <w:spacing w:line="240" w:lineRule="auto"/>
              <w:rPr>
                <w:rFonts w:cs="Arial"/>
                <w:b/>
                <w:bCs/>
                <w:sz w:val="16"/>
                <w:szCs w:val="16"/>
                <w:lang w:val="fr-CA"/>
              </w:rPr>
            </w:pPr>
            <w:r>
              <w:rPr>
                <w:rFonts w:cs="Arial"/>
                <w:b/>
                <w:bCs/>
                <w:sz w:val="16"/>
                <w:szCs w:val="16"/>
              </w:rPr>
              <w:t xml:space="preserve">GF_BFS_Siccus_16.jpg </w:t>
            </w:r>
          </w:p>
          <w:p w14:paraId="2AAA5D07" w14:textId="77777777" w:rsidR="00A433AF" w:rsidRPr="00673F23" w:rsidRDefault="00A433AF" w:rsidP="004A3463">
            <w:pPr>
              <w:spacing w:line="240" w:lineRule="auto"/>
              <w:rPr>
                <w:rFonts w:cs="Arial"/>
                <w:b/>
                <w:bCs/>
                <w:sz w:val="16"/>
                <w:szCs w:val="16"/>
                <w:lang w:val="fr-CA"/>
              </w:rPr>
            </w:pPr>
          </w:p>
          <w:p w14:paraId="64BFB154" w14:textId="77777777" w:rsidR="00D167D2" w:rsidRPr="00673F23" w:rsidRDefault="00673F23" w:rsidP="00D167D2">
            <w:pPr>
              <w:spacing w:line="240" w:lineRule="auto"/>
              <w:rPr>
                <w:rFonts w:cs="Arial"/>
                <w:sz w:val="16"/>
                <w:szCs w:val="16"/>
                <w:lang w:val="fr-CA"/>
              </w:rPr>
            </w:pPr>
            <w:r>
              <w:rPr>
                <w:rFonts w:cs="Arial"/>
                <w:sz w:val="16"/>
                <w:szCs w:val="16"/>
              </w:rPr>
              <w:t>Uponor Siccus 16 permet aux installateurs de moderniser des bâtiments en toute confiance avec un système de chauffage et de refroidissement rayonnant simplifiant l'installation tout en maximisant les performances.</w:t>
            </w:r>
          </w:p>
          <w:p w14:paraId="2902D0EA" w14:textId="77777777" w:rsidR="00A433AF" w:rsidRPr="00673F23" w:rsidRDefault="00A433AF" w:rsidP="004A3463">
            <w:pPr>
              <w:spacing w:line="240" w:lineRule="auto"/>
              <w:rPr>
                <w:rFonts w:cs="Arial"/>
                <w:b/>
                <w:bCs/>
                <w:sz w:val="16"/>
                <w:szCs w:val="16"/>
                <w:lang w:val="fr-CA"/>
              </w:rPr>
            </w:pPr>
          </w:p>
          <w:p w14:paraId="6C155BF9" w14:textId="77777777" w:rsidR="00D167D2" w:rsidRPr="00673F23" w:rsidRDefault="00D167D2" w:rsidP="004A3463">
            <w:pPr>
              <w:spacing w:line="240" w:lineRule="auto"/>
              <w:rPr>
                <w:rFonts w:cs="Arial"/>
                <w:b/>
                <w:bCs/>
                <w:sz w:val="16"/>
                <w:szCs w:val="16"/>
                <w:lang w:val="fr-CA"/>
              </w:rPr>
            </w:pPr>
          </w:p>
          <w:p w14:paraId="0A765DCA" w14:textId="77777777" w:rsidR="007F48A2" w:rsidRPr="00673F23" w:rsidRDefault="007F48A2" w:rsidP="004A3463">
            <w:pPr>
              <w:spacing w:line="240" w:lineRule="auto"/>
              <w:rPr>
                <w:rFonts w:cs="Arial"/>
                <w:b/>
                <w:bCs/>
                <w:sz w:val="16"/>
                <w:szCs w:val="16"/>
                <w:lang w:val="fr-CA"/>
              </w:rPr>
            </w:pPr>
          </w:p>
          <w:p w14:paraId="79F8CB72" w14:textId="77777777" w:rsidR="007F48A2" w:rsidRPr="00673F23" w:rsidRDefault="007F48A2" w:rsidP="004A3463">
            <w:pPr>
              <w:spacing w:line="240" w:lineRule="auto"/>
              <w:rPr>
                <w:rFonts w:cs="Arial"/>
                <w:b/>
                <w:bCs/>
                <w:sz w:val="16"/>
                <w:szCs w:val="16"/>
                <w:lang w:val="fr-CA"/>
              </w:rPr>
            </w:pPr>
          </w:p>
          <w:p w14:paraId="58A1D60A" w14:textId="77777777" w:rsidR="007F48A2" w:rsidRPr="00673F23" w:rsidRDefault="007F48A2" w:rsidP="004A3463">
            <w:pPr>
              <w:spacing w:line="240" w:lineRule="auto"/>
              <w:rPr>
                <w:rFonts w:cs="Arial"/>
                <w:b/>
                <w:bCs/>
                <w:sz w:val="16"/>
                <w:szCs w:val="16"/>
                <w:lang w:val="fr-CA"/>
              </w:rPr>
            </w:pPr>
          </w:p>
          <w:p w14:paraId="539D20C3" w14:textId="77777777" w:rsidR="00A433AF" w:rsidRPr="00673F23" w:rsidRDefault="00A433AF" w:rsidP="004A3463">
            <w:pPr>
              <w:spacing w:line="240" w:lineRule="auto"/>
              <w:rPr>
                <w:rFonts w:cs="Arial"/>
                <w:b/>
                <w:bCs/>
                <w:sz w:val="16"/>
                <w:szCs w:val="16"/>
                <w:lang w:val="fr-CA"/>
              </w:rPr>
            </w:pPr>
          </w:p>
          <w:p w14:paraId="4DFEBE98" w14:textId="77777777" w:rsidR="00A433AF" w:rsidRPr="00722209" w:rsidRDefault="00673F23" w:rsidP="004A3463">
            <w:pPr>
              <w:spacing w:line="240" w:lineRule="auto"/>
              <w:rPr>
                <w:rFonts w:cs="Arial"/>
                <w:b/>
                <w:bCs/>
                <w:sz w:val="16"/>
                <w:szCs w:val="16"/>
                <w:lang w:val="en-US"/>
              </w:rPr>
            </w:pPr>
            <w:proofErr w:type="gramStart"/>
            <w:r w:rsidRPr="00673F23">
              <w:rPr>
                <w:rFonts w:cs="Arial"/>
                <w:b/>
                <w:bCs/>
                <w:sz w:val="16"/>
                <w:szCs w:val="16"/>
                <w:lang w:val="en-US"/>
              </w:rPr>
              <w:t>Source :</w:t>
            </w:r>
            <w:proofErr w:type="gramEnd"/>
            <w:r w:rsidRPr="00673F23">
              <w:rPr>
                <w:rFonts w:cs="Arial"/>
                <w:b/>
                <w:bCs/>
                <w:sz w:val="16"/>
                <w:szCs w:val="16"/>
                <w:lang w:val="en-US"/>
              </w:rPr>
              <w:t xml:space="preserve"> GF Building Flow Solutions</w:t>
            </w:r>
          </w:p>
        </w:tc>
      </w:tr>
      <w:tr w:rsidR="00D7258E" w:rsidRPr="00673F23" w14:paraId="124908A8" w14:textId="77777777" w:rsidTr="00FC7B0A">
        <w:tc>
          <w:tcPr>
            <w:tcW w:w="4817" w:type="dxa"/>
          </w:tcPr>
          <w:p w14:paraId="5047121B" w14:textId="77777777" w:rsidR="00E62E26" w:rsidRPr="00F11E80" w:rsidRDefault="00673F23" w:rsidP="004A3463">
            <w:pPr>
              <w:spacing w:line="240" w:lineRule="auto"/>
              <w:rPr>
                <w:rFonts w:cs="Arial"/>
                <w:noProof/>
                <w:sz w:val="18"/>
                <w:szCs w:val="18"/>
                <w:lang w:val="en-US"/>
              </w:rPr>
            </w:pPr>
            <w:r w:rsidRPr="00673F23">
              <w:rPr>
                <w:rFonts w:cs="Arial"/>
                <w:sz w:val="18"/>
                <w:szCs w:val="18"/>
                <w:lang w:val="en-US"/>
              </w:rPr>
              <w:t> </w:t>
            </w:r>
            <w:r>
              <w:rPr>
                <w:rFonts w:cs="Arial"/>
                <w:noProof/>
                <w:sz w:val="18"/>
                <w:szCs w:val="18"/>
              </w:rPr>
              <w:drawing>
                <wp:inline distT="0" distB="0" distL="0" distR="0" wp14:anchorId="2A820273" wp14:editId="58A4C8CC">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96171" name="Picture 15"/>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518E793D" w14:textId="77777777" w:rsidR="009538F4" w:rsidRPr="00673F23" w:rsidRDefault="00673F23" w:rsidP="009538F4">
            <w:pPr>
              <w:spacing w:after="120" w:line="240" w:lineRule="auto"/>
              <w:rPr>
                <w:rFonts w:cs="Arial"/>
                <w:b/>
                <w:bCs/>
                <w:sz w:val="16"/>
                <w:szCs w:val="16"/>
                <w:lang w:val="fr-CA"/>
              </w:rPr>
            </w:pPr>
            <w:r>
              <w:rPr>
                <w:rFonts w:cs="Arial"/>
                <w:b/>
                <w:bCs/>
                <w:sz w:val="16"/>
                <w:szCs w:val="16"/>
              </w:rPr>
              <w:t>GF_BFS_Smatrix_AI.jpg</w:t>
            </w:r>
          </w:p>
          <w:p w14:paraId="61CDF46C" w14:textId="77777777" w:rsidR="009538F4" w:rsidRPr="00673F23" w:rsidRDefault="00673F23" w:rsidP="004A3463">
            <w:pPr>
              <w:spacing w:line="240" w:lineRule="auto"/>
              <w:rPr>
                <w:rFonts w:cs="Arial"/>
                <w:sz w:val="16"/>
                <w:szCs w:val="16"/>
                <w:lang w:val="fr-CA"/>
              </w:rPr>
            </w:pPr>
            <w:r>
              <w:rPr>
                <w:rFonts w:cs="Arial"/>
                <w:sz w:val="16"/>
                <w:szCs w:val="16"/>
              </w:rPr>
              <w:t xml:space="preserve">Avec Uponor Smatrix AI, GF Building Flow Solutions lance une solution pionnière utilisant l'intelligence artificielle dans un logiciel de commande rayonnante pour améliorer le confort tout en réduisant l'énergie. Avec l’intégration de l’IA dans les dernières commandes Smatrix pour systèmes de planchers chauffants, on obtient une meilleure réactivité, en maintenant la température idéale dans les bâtiments en toute saison. </w:t>
            </w:r>
          </w:p>
          <w:p w14:paraId="3526B637" w14:textId="77777777" w:rsidR="00416B32" w:rsidRPr="00673F23" w:rsidRDefault="00416B32" w:rsidP="004A3463">
            <w:pPr>
              <w:spacing w:line="240" w:lineRule="auto"/>
              <w:rPr>
                <w:rFonts w:cs="Arial"/>
                <w:sz w:val="16"/>
                <w:szCs w:val="16"/>
                <w:lang w:val="fr-CA"/>
              </w:rPr>
            </w:pPr>
          </w:p>
          <w:p w14:paraId="292933CC" w14:textId="77777777" w:rsidR="00CB4132" w:rsidRPr="00673F23" w:rsidRDefault="00CB4132" w:rsidP="004A3463">
            <w:pPr>
              <w:spacing w:line="240" w:lineRule="auto"/>
              <w:rPr>
                <w:rFonts w:cs="Arial"/>
                <w:sz w:val="16"/>
                <w:szCs w:val="16"/>
                <w:lang w:val="fr-CA"/>
              </w:rPr>
            </w:pPr>
          </w:p>
          <w:p w14:paraId="2CB4EE74" w14:textId="77777777" w:rsidR="00CB4132" w:rsidRPr="00673F23" w:rsidRDefault="00CB4132" w:rsidP="004A3463">
            <w:pPr>
              <w:spacing w:line="240" w:lineRule="auto"/>
              <w:rPr>
                <w:rFonts w:cs="Arial"/>
                <w:sz w:val="16"/>
                <w:szCs w:val="16"/>
                <w:lang w:val="fr-CA"/>
              </w:rPr>
            </w:pPr>
          </w:p>
          <w:p w14:paraId="342CADB6" w14:textId="77777777" w:rsidR="00CB4132" w:rsidRPr="00673F23" w:rsidRDefault="00CB4132" w:rsidP="004A3463">
            <w:pPr>
              <w:spacing w:line="240" w:lineRule="auto"/>
              <w:rPr>
                <w:rFonts w:cs="Arial"/>
                <w:sz w:val="16"/>
                <w:szCs w:val="16"/>
                <w:lang w:val="fr-CA"/>
              </w:rPr>
            </w:pPr>
          </w:p>
          <w:p w14:paraId="3110E33A" w14:textId="77777777" w:rsidR="007F48A2" w:rsidRPr="00673F23" w:rsidRDefault="007F48A2" w:rsidP="004A3463">
            <w:pPr>
              <w:spacing w:line="240" w:lineRule="auto"/>
              <w:rPr>
                <w:rFonts w:cs="Arial"/>
                <w:sz w:val="16"/>
                <w:szCs w:val="16"/>
                <w:lang w:val="fr-CA"/>
              </w:rPr>
            </w:pPr>
          </w:p>
          <w:p w14:paraId="6FEA062D" w14:textId="77777777" w:rsidR="004E05BC" w:rsidRPr="00673F23" w:rsidRDefault="004E05BC" w:rsidP="004A3463">
            <w:pPr>
              <w:spacing w:line="240" w:lineRule="auto"/>
              <w:rPr>
                <w:rFonts w:cs="Arial"/>
                <w:sz w:val="16"/>
                <w:szCs w:val="16"/>
                <w:lang w:val="fr-CA"/>
              </w:rPr>
            </w:pPr>
          </w:p>
          <w:p w14:paraId="7FFBF1F1" w14:textId="77777777" w:rsidR="00CB4132" w:rsidRPr="00673F23" w:rsidRDefault="00CB4132" w:rsidP="004A3463">
            <w:pPr>
              <w:spacing w:line="240" w:lineRule="auto"/>
              <w:rPr>
                <w:rFonts w:cs="Arial"/>
                <w:sz w:val="16"/>
                <w:szCs w:val="16"/>
                <w:lang w:val="fr-CA"/>
              </w:rPr>
            </w:pPr>
          </w:p>
          <w:p w14:paraId="7F7DA5A8" w14:textId="77777777" w:rsidR="009538F4" w:rsidRPr="00416B32" w:rsidRDefault="00673F23" w:rsidP="004A3463">
            <w:pPr>
              <w:spacing w:line="240" w:lineRule="auto"/>
              <w:rPr>
                <w:rFonts w:cs="Arial"/>
                <w:b/>
                <w:bCs/>
                <w:sz w:val="18"/>
                <w:szCs w:val="18"/>
                <w:lang w:val="en-US"/>
              </w:rPr>
            </w:pPr>
            <w:proofErr w:type="gramStart"/>
            <w:r w:rsidRPr="00673F23">
              <w:rPr>
                <w:rFonts w:cs="Arial"/>
                <w:b/>
                <w:bCs/>
                <w:sz w:val="16"/>
                <w:szCs w:val="16"/>
                <w:lang w:val="en-US"/>
              </w:rPr>
              <w:t>Source :</w:t>
            </w:r>
            <w:proofErr w:type="gramEnd"/>
            <w:r w:rsidRPr="00673F23">
              <w:rPr>
                <w:rFonts w:cs="Arial"/>
                <w:b/>
                <w:bCs/>
                <w:sz w:val="16"/>
                <w:szCs w:val="16"/>
                <w:lang w:val="en-US"/>
              </w:rPr>
              <w:t xml:space="preserve"> GF Building Flow Solutions</w:t>
            </w:r>
          </w:p>
        </w:tc>
      </w:tr>
    </w:tbl>
    <w:p w14:paraId="599E94DD" w14:textId="77777777" w:rsidR="00712536" w:rsidRPr="00F11E80" w:rsidRDefault="00712536" w:rsidP="006E0B5F">
      <w:pPr>
        <w:spacing w:line="240" w:lineRule="auto"/>
        <w:rPr>
          <w:rFonts w:cs="Arial"/>
          <w:sz w:val="20"/>
          <w:lang w:val="en-US"/>
        </w:rPr>
      </w:pPr>
    </w:p>
    <w:p w14:paraId="33C1D287" w14:textId="77777777" w:rsidR="007B5BB1" w:rsidRPr="00F11E80" w:rsidRDefault="007B5BB1" w:rsidP="006E0B5F">
      <w:pPr>
        <w:spacing w:line="240" w:lineRule="auto"/>
        <w:rPr>
          <w:rFonts w:cs="Arial"/>
          <w:sz w:val="20"/>
          <w:lang w:val="en-US"/>
        </w:rPr>
      </w:pPr>
    </w:p>
    <w:p w14:paraId="2DB662A1" w14:textId="77777777" w:rsidR="000A52B8" w:rsidRPr="00F11E80" w:rsidRDefault="000A52B8" w:rsidP="006E0B5F">
      <w:pPr>
        <w:spacing w:line="240" w:lineRule="auto"/>
        <w:rPr>
          <w:rFonts w:cs="Arial"/>
          <w:sz w:val="20"/>
          <w:lang w:val="en-US"/>
        </w:rPr>
      </w:pPr>
    </w:p>
    <w:p w14:paraId="48F28F4F"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CB6EE" w14:textId="77777777" w:rsidR="00673F23" w:rsidRDefault="00673F23">
      <w:pPr>
        <w:spacing w:line="240" w:lineRule="auto"/>
      </w:pPr>
      <w:r>
        <w:separator/>
      </w:r>
    </w:p>
  </w:endnote>
  <w:endnote w:type="continuationSeparator" w:id="0">
    <w:p w14:paraId="7877697C" w14:textId="77777777" w:rsidR="00673F23" w:rsidRDefault="00673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5BD63" w14:textId="77777777" w:rsidR="000D62C7" w:rsidRPr="000D62C7" w:rsidRDefault="000D62C7">
    <w:pPr>
      <w:pStyle w:val="Footer"/>
      <w:jc w:val="right"/>
      <w:rPr>
        <w:sz w:val="16"/>
      </w:rPr>
    </w:pPr>
  </w:p>
  <w:p w14:paraId="67EF507C"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D91E0" w14:textId="77777777" w:rsidR="00072F80" w:rsidRDefault="00673F23">
      <w:pPr>
        <w:spacing w:line="240" w:lineRule="auto"/>
      </w:pPr>
      <w:r>
        <w:separator/>
      </w:r>
    </w:p>
  </w:footnote>
  <w:footnote w:type="continuationSeparator" w:id="0">
    <w:p w14:paraId="05FDD21E" w14:textId="77777777" w:rsidR="00072F80" w:rsidRDefault="00673F23">
      <w:pPr>
        <w:spacing w:line="240" w:lineRule="auto"/>
      </w:pPr>
      <w:r>
        <w:continuationSeparator/>
      </w:r>
    </w:p>
  </w:footnote>
  <w:footnote w:type="continuationNotice" w:id="1">
    <w:p w14:paraId="4151609F" w14:textId="77777777" w:rsidR="00072F80" w:rsidRDefault="00072F80">
      <w:pPr>
        <w:spacing w:line="240" w:lineRule="auto"/>
      </w:pPr>
    </w:p>
  </w:footnote>
  <w:footnote w:id="2">
    <w:p w14:paraId="47C3587E" w14:textId="77777777" w:rsidR="000206CB" w:rsidRPr="00673F23" w:rsidRDefault="00673F23" w:rsidP="000206CB">
      <w:pPr>
        <w:pStyle w:val="FootnoteText"/>
        <w:rPr>
          <w:lang w:val="fr-CA"/>
        </w:rPr>
      </w:pPr>
      <w:r>
        <w:rPr>
          <w:rStyle w:val="FootnoteReference"/>
        </w:rPr>
        <w:footnoteRef/>
      </w:r>
      <w:r>
        <w:t xml:space="preserve"> </w:t>
      </w:r>
      <w:proofErr w:type="gramStart"/>
      <w:r>
        <w:t>avec</w:t>
      </w:r>
      <w:proofErr w:type="gramEnd"/>
      <w:r>
        <w:t xml:space="preserve"> certification ISCC, basée sur l’approche de bilan massique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3023D" w14:textId="77777777" w:rsidR="00C815CD" w:rsidRDefault="00673F23" w:rsidP="00CF0EA8">
    <w:pPr>
      <w:spacing w:after="900"/>
      <w:jc w:val="right"/>
    </w:pPr>
    <w:r>
      <w:rPr>
        <w:noProof/>
      </w:rPr>
      <w:drawing>
        <wp:anchor distT="0" distB="0" distL="114300" distR="114300" simplePos="0" relativeHeight="251658240" behindDoc="0" locked="0" layoutInCell="1" allowOverlap="1" wp14:anchorId="20D5711A" wp14:editId="3760C338">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726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72C1" w14:textId="77777777" w:rsidR="00F52764" w:rsidRDefault="00673F23" w:rsidP="00FB0CC1">
    <w:pPr>
      <w:pStyle w:val="Header"/>
      <w:ind w:left="7080" w:firstLine="708"/>
    </w:pPr>
    <w:r>
      <w:rPr>
        <w:noProof/>
      </w:rPr>
      <w:drawing>
        <wp:inline distT="0" distB="0" distL="0" distR="0" wp14:anchorId="162E0DD8" wp14:editId="7FD5CA6B">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1245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D5A8710">
      <w:start w:val="1"/>
      <w:numFmt w:val="bullet"/>
      <w:lvlText w:val="-"/>
      <w:lvlJc w:val="left"/>
      <w:pPr>
        <w:ind w:left="360" w:hanging="360"/>
      </w:pPr>
      <w:rPr>
        <w:rFonts w:ascii="Courier New" w:hAnsi="Courier New" w:hint="default"/>
      </w:rPr>
    </w:lvl>
    <w:lvl w:ilvl="1" w:tplc="10D07426">
      <w:start w:val="1"/>
      <w:numFmt w:val="bullet"/>
      <w:lvlText w:val="o"/>
      <w:lvlJc w:val="left"/>
      <w:pPr>
        <w:ind w:left="1080" w:hanging="360"/>
      </w:pPr>
      <w:rPr>
        <w:rFonts w:ascii="Courier New" w:hAnsi="Courier New" w:hint="default"/>
      </w:rPr>
    </w:lvl>
    <w:lvl w:ilvl="2" w:tplc="6BDA0238" w:tentative="1">
      <w:start w:val="1"/>
      <w:numFmt w:val="bullet"/>
      <w:lvlText w:val=""/>
      <w:lvlJc w:val="left"/>
      <w:pPr>
        <w:ind w:left="1800" w:hanging="360"/>
      </w:pPr>
      <w:rPr>
        <w:rFonts w:ascii="Wingdings" w:hAnsi="Wingdings" w:hint="default"/>
      </w:rPr>
    </w:lvl>
    <w:lvl w:ilvl="3" w:tplc="9BE41DCC" w:tentative="1">
      <w:start w:val="1"/>
      <w:numFmt w:val="bullet"/>
      <w:lvlText w:val=""/>
      <w:lvlJc w:val="left"/>
      <w:pPr>
        <w:ind w:left="2520" w:hanging="360"/>
      </w:pPr>
      <w:rPr>
        <w:rFonts w:ascii="Symbol" w:hAnsi="Symbol" w:hint="default"/>
      </w:rPr>
    </w:lvl>
    <w:lvl w:ilvl="4" w:tplc="70FAC800" w:tentative="1">
      <w:start w:val="1"/>
      <w:numFmt w:val="bullet"/>
      <w:lvlText w:val="o"/>
      <w:lvlJc w:val="left"/>
      <w:pPr>
        <w:ind w:left="3240" w:hanging="360"/>
      </w:pPr>
      <w:rPr>
        <w:rFonts w:ascii="Courier New" w:hAnsi="Courier New" w:hint="default"/>
      </w:rPr>
    </w:lvl>
    <w:lvl w:ilvl="5" w:tplc="4BF6977C" w:tentative="1">
      <w:start w:val="1"/>
      <w:numFmt w:val="bullet"/>
      <w:lvlText w:val=""/>
      <w:lvlJc w:val="left"/>
      <w:pPr>
        <w:ind w:left="3960" w:hanging="360"/>
      </w:pPr>
      <w:rPr>
        <w:rFonts w:ascii="Wingdings" w:hAnsi="Wingdings" w:hint="default"/>
      </w:rPr>
    </w:lvl>
    <w:lvl w:ilvl="6" w:tplc="F206768A" w:tentative="1">
      <w:start w:val="1"/>
      <w:numFmt w:val="bullet"/>
      <w:lvlText w:val=""/>
      <w:lvlJc w:val="left"/>
      <w:pPr>
        <w:ind w:left="4680" w:hanging="360"/>
      </w:pPr>
      <w:rPr>
        <w:rFonts w:ascii="Symbol" w:hAnsi="Symbol" w:hint="default"/>
      </w:rPr>
    </w:lvl>
    <w:lvl w:ilvl="7" w:tplc="0324B808" w:tentative="1">
      <w:start w:val="1"/>
      <w:numFmt w:val="bullet"/>
      <w:lvlText w:val="o"/>
      <w:lvlJc w:val="left"/>
      <w:pPr>
        <w:ind w:left="5400" w:hanging="360"/>
      </w:pPr>
      <w:rPr>
        <w:rFonts w:ascii="Courier New" w:hAnsi="Courier New" w:hint="default"/>
      </w:rPr>
    </w:lvl>
    <w:lvl w:ilvl="8" w:tplc="9A285D3E"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65226948">
      <w:start w:val="1"/>
      <w:numFmt w:val="bullet"/>
      <w:lvlText w:val=""/>
      <w:lvlJc w:val="left"/>
      <w:pPr>
        <w:tabs>
          <w:tab w:val="num" w:pos="720"/>
        </w:tabs>
        <w:ind w:left="720" w:hanging="360"/>
      </w:pPr>
      <w:rPr>
        <w:rFonts w:ascii="Wingdings" w:hAnsi="Wingdings" w:hint="default"/>
      </w:rPr>
    </w:lvl>
    <w:lvl w:ilvl="1" w:tplc="5E1481E2" w:tentative="1">
      <w:start w:val="1"/>
      <w:numFmt w:val="bullet"/>
      <w:lvlText w:val=""/>
      <w:lvlJc w:val="left"/>
      <w:pPr>
        <w:tabs>
          <w:tab w:val="num" w:pos="1440"/>
        </w:tabs>
        <w:ind w:left="1440" w:hanging="360"/>
      </w:pPr>
      <w:rPr>
        <w:rFonts w:ascii="Wingdings" w:hAnsi="Wingdings" w:hint="default"/>
      </w:rPr>
    </w:lvl>
    <w:lvl w:ilvl="2" w:tplc="277ACEA0" w:tentative="1">
      <w:start w:val="1"/>
      <w:numFmt w:val="bullet"/>
      <w:lvlText w:val=""/>
      <w:lvlJc w:val="left"/>
      <w:pPr>
        <w:tabs>
          <w:tab w:val="num" w:pos="2160"/>
        </w:tabs>
        <w:ind w:left="2160" w:hanging="360"/>
      </w:pPr>
      <w:rPr>
        <w:rFonts w:ascii="Wingdings" w:hAnsi="Wingdings" w:hint="default"/>
      </w:rPr>
    </w:lvl>
    <w:lvl w:ilvl="3" w:tplc="5F546FBE" w:tentative="1">
      <w:start w:val="1"/>
      <w:numFmt w:val="bullet"/>
      <w:lvlText w:val=""/>
      <w:lvlJc w:val="left"/>
      <w:pPr>
        <w:tabs>
          <w:tab w:val="num" w:pos="2880"/>
        </w:tabs>
        <w:ind w:left="2880" w:hanging="360"/>
      </w:pPr>
      <w:rPr>
        <w:rFonts w:ascii="Wingdings" w:hAnsi="Wingdings" w:hint="default"/>
      </w:rPr>
    </w:lvl>
    <w:lvl w:ilvl="4" w:tplc="2B70F54A" w:tentative="1">
      <w:start w:val="1"/>
      <w:numFmt w:val="bullet"/>
      <w:lvlText w:val=""/>
      <w:lvlJc w:val="left"/>
      <w:pPr>
        <w:tabs>
          <w:tab w:val="num" w:pos="3600"/>
        </w:tabs>
        <w:ind w:left="3600" w:hanging="360"/>
      </w:pPr>
      <w:rPr>
        <w:rFonts w:ascii="Wingdings" w:hAnsi="Wingdings" w:hint="default"/>
      </w:rPr>
    </w:lvl>
    <w:lvl w:ilvl="5" w:tplc="E40C5066" w:tentative="1">
      <w:start w:val="1"/>
      <w:numFmt w:val="bullet"/>
      <w:lvlText w:val=""/>
      <w:lvlJc w:val="left"/>
      <w:pPr>
        <w:tabs>
          <w:tab w:val="num" w:pos="4320"/>
        </w:tabs>
        <w:ind w:left="4320" w:hanging="360"/>
      </w:pPr>
      <w:rPr>
        <w:rFonts w:ascii="Wingdings" w:hAnsi="Wingdings" w:hint="default"/>
      </w:rPr>
    </w:lvl>
    <w:lvl w:ilvl="6" w:tplc="E1CCF214" w:tentative="1">
      <w:start w:val="1"/>
      <w:numFmt w:val="bullet"/>
      <w:lvlText w:val=""/>
      <w:lvlJc w:val="left"/>
      <w:pPr>
        <w:tabs>
          <w:tab w:val="num" w:pos="5040"/>
        </w:tabs>
        <w:ind w:left="5040" w:hanging="360"/>
      </w:pPr>
      <w:rPr>
        <w:rFonts w:ascii="Wingdings" w:hAnsi="Wingdings" w:hint="default"/>
      </w:rPr>
    </w:lvl>
    <w:lvl w:ilvl="7" w:tplc="72A0F032" w:tentative="1">
      <w:start w:val="1"/>
      <w:numFmt w:val="bullet"/>
      <w:lvlText w:val=""/>
      <w:lvlJc w:val="left"/>
      <w:pPr>
        <w:tabs>
          <w:tab w:val="num" w:pos="5760"/>
        </w:tabs>
        <w:ind w:left="5760" w:hanging="360"/>
      </w:pPr>
      <w:rPr>
        <w:rFonts w:ascii="Wingdings" w:hAnsi="Wingdings" w:hint="default"/>
      </w:rPr>
    </w:lvl>
    <w:lvl w:ilvl="8" w:tplc="6A4A2E8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78B07638">
      <w:start w:val="1"/>
      <w:numFmt w:val="bullet"/>
      <w:lvlText w:val=""/>
      <w:lvlJc w:val="left"/>
      <w:pPr>
        <w:tabs>
          <w:tab w:val="num" w:pos="720"/>
        </w:tabs>
        <w:ind w:left="720" w:hanging="360"/>
      </w:pPr>
      <w:rPr>
        <w:rFonts w:ascii="Wingdings" w:hAnsi="Wingdings" w:hint="default"/>
      </w:rPr>
    </w:lvl>
    <w:lvl w:ilvl="1" w:tplc="9EA83EB2" w:tentative="1">
      <w:start w:val="1"/>
      <w:numFmt w:val="bullet"/>
      <w:lvlText w:val=""/>
      <w:lvlJc w:val="left"/>
      <w:pPr>
        <w:tabs>
          <w:tab w:val="num" w:pos="1440"/>
        </w:tabs>
        <w:ind w:left="1440" w:hanging="360"/>
      </w:pPr>
      <w:rPr>
        <w:rFonts w:ascii="Wingdings" w:hAnsi="Wingdings" w:hint="default"/>
      </w:rPr>
    </w:lvl>
    <w:lvl w:ilvl="2" w:tplc="B57CE142" w:tentative="1">
      <w:start w:val="1"/>
      <w:numFmt w:val="bullet"/>
      <w:lvlText w:val=""/>
      <w:lvlJc w:val="left"/>
      <w:pPr>
        <w:tabs>
          <w:tab w:val="num" w:pos="2160"/>
        </w:tabs>
        <w:ind w:left="2160" w:hanging="360"/>
      </w:pPr>
      <w:rPr>
        <w:rFonts w:ascii="Wingdings" w:hAnsi="Wingdings" w:hint="default"/>
      </w:rPr>
    </w:lvl>
    <w:lvl w:ilvl="3" w:tplc="27926D08" w:tentative="1">
      <w:start w:val="1"/>
      <w:numFmt w:val="bullet"/>
      <w:lvlText w:val=""/>
      <w:lvlJc w:val="left"/>
      <w:pPr>
        <w:tabs>
          <w:tab w:val="num" w:pos="2880"/>
        </w:tabs>
        <w:ind w:left="2880" w:hanging="360"/>
      </w:pPr>
      <w:rPr>
        <w:rFonts w:ascii="Wingdings" w:hAnsi="Wingdings" w:hint="default"/>
      </w:rPr>
    </w:lvl>
    <w:lvl w:ilvl="4" w:tplc="55E0CFBE" w:tentative="1">
      <w:start w:val="1"/>
      <w:numFmt w:val="bullet"/>
      <w:lvlText w:val=""/>
      <w:lvlJc w:val="left"/>
      <w:pPr>
        <w:tabs>
          <w:tab w:val="num" w:pos="3600"/>
        </w:tabs>
        <w:ind w:left="3600" w:hanging="360"/>
      </w:pPr>
      <w:rPr>
        <w:rFonts w:ascii="Wingdings" w:hAnsi="Wingdings" w:hint="default"/>
      </w:rPr>
    </w:lvl>
    <w:lvl w:ilvl="5" w:tplc="4574E4C2" w:tentative="1">
      <w:start w:val="1"/>
      <w:numFmt w:val="bullet"/>
      <w:lvlText w:val=""/>
      <w:lvlJc w:val="left"/>
      <w:pPr>
        <w:tabs>
          <w:tab w:val="num" w:pos="4320"/>
        </w:tabs>
        <w:ind w:left="4320" w:hanging="360"/>
      </w:pPr>
      <w:rPr>
        <w:rFonts w:ascii="Wingdings" w:hAnsi="Wingdings" w:hint="default"/>
      </w:rPr>
    </w:lvl>
    <w:lvl w:ilvl="6" w:tplc="AA14348A" w:tentative="1">
      <w:start w:val="1"/>
      <w:numFmt w:val="bullet"/>
      <w:lvlText w:val=""/>
      <w:lvlJc w:val="left"/>
      <w:pPr>
        <w:tabs>
          <w:tab w:val="num" w:pos="5040"/>
        </w:tabs>
        <w:ind w:left="5040" w:hanging="360"/>
      </w:pPr>
      <w:rPr>
        <w:rFonts w:ascii="Wingdings" w:hAnsi="Wingdings" w:hint="default"/>
      </w:rPr>
    </w:lvl>
    <w:lvl w:ilvl="7" w:tplc="F8F44FC8" w:tentative="1">
      <w:start w:val="1"/>
      <w:numFmt w:val="bullet"/>
      <w:lvlText w:val=""/>
      <w:lvlJc w:val="left"/>
      <w:pPr>
        <w:tabs>
          <w:tab w:val="num" w:pos="5760"/>
        </w:tabs>
        <w:ind w:left="5760" w:hanging="360"/>
      </w:pPr>
      <w:rPr>
        <w:rFonts w:ascii="Wingdings" w:hAnsi="Wingdings" w:hint="default"/>
      </w:rPr>
    </w:lvl>
    <w:lvl w:ilvl="8" w:tplc="25E4174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3580FBEE">
      <w:start w:val="1"/>
      <w:numFmt w:val="bullet"/>
      <w:lvlText w:val=""/>
      <w:lvlJc w:val="left"/>
      <w:pPr>
        <w:ind w:left="720" w:hanging="360"/>
      </w:pPr>
      <w:rPr>
        <w:rFonts w:ascii="Symbol" w:hAnsi="Symbol" w:hint="default"/>
      </w:rPr>
    </w:lvl>
    <w:lvl w:ilvl="1" w:tplc="5EB018D6">
      <w:start w:val="1"/>
      <w:numFmt w:val="bullet"/>
      <w:lvlText w:val="-"/>
      <w:lvlJc w:val="left"/>
      <w:pPr>
        <w:ind w:left="1440" w:hanging="360"/>
      </w:pPr>
      <w:rPr>
        <w:rFonts w:ascii="Courier New" w:hAnsi="Courier New" w:hint="default"/>
      </w:rPr>
    </w:lvl>
    <w:lvl w:ilvl="2" w:tplc="1E260BF2">
      <w:start w:val="1"/>
      <w:numFmt w:val="bullet"/>
      <w:lvlText w:val=""/>
      <w:lvlJc w:val="left"/>
      <w:pPr>
        <w:ind w:left="2160" w:hanging="360"/>
      </w:pPr>
      <w:rPr>
        <w:rFonts w:ascii="Wingdings" w:hAnsi="Wingdings" w:hint="default"/>
      </w:rPr>
    </w:lvl>
    <w:lvl w:ilvl="3" w:tplc="C2629FA6">
      <w:start w:val="1"/>
      <w:numFmt w:val="bullet"/>
      <w:lvlText w:val=""/>
      <w:lvlJc w:val="left"/>
      <w:pPr>
        <w:ind w:left="2880" w:hanging="360"/>
      </w:pPr>
      <w:rPr>
        <w:rFonts w:ascii="Symbol" w:hAnsi="Symbol" w:hint="default"/>
      </w:rPr>
    </w:lvl>
    <w:lvl w:ilvl="4" w:tplc="246218BC">
      <w:start w:val="1"/>
      <w:numFmt w:val="bullet"/>
      <w:lvlText w:val="o"/>
      <w:lvlJc w:val="left"/>
      <w:pPr>
        <w:ind w:left="3600" w:hanging="360"/>
      </w:pPr>
      <w:rPr>
        <w:rFonts w:ascii="Courier New" w:hAnsi="Courier New" w:hint="default"/>
      </w:rPr>
    </w:lvl>
    <w:lvl w:ilvl="5" w:tplc="606A3C74" w:tentative="1">
      <w:start w:val="1"/>
      <w:numFmt w:val="bullet"/>
      <w:lvlText w:val=""/>
      <w:lvlJc w:val="left"/>
      <w:pPr>
        <w:ind w:left="4320" w:hanging="360"/>
      </w:pPr>
      <w:rPr>
        <w:rFonts w:ascii="Wingdings" w:hAnsi="Wingdings" w:hint="default"/>
      </w:rPr>
    </w:lvl>
    <w:lvl w:ilvl="6" w:tplc="A4CEEB74" w:tentative="1">
      <w:start w:val="1"/>
      <w:numFmt w:val="bullet"/>
      <w:lvlText w:val=""/>
      <w:lvlJc w:val="left"/>
      <w:pPr>
        <w:ind w:left="5040" w:hanging="360"/>
      </w:pPr>
      <w:rPr>
        <w:rFonts w:ascii="Symbol" w:hAnsi="Symbol" w:hint="default"/>
      </w:rPr>
    </w:lvl>
    <w:lvl w:ilvl="7" w:tplc="600C393A" w:tentative="1">
      <w:start w:val="1"/>
      <w:numFmt w:val="bullet"/>
      <w:lvlText w:val="o"/>
      <w:lvlJc w:val="left"/>
      <w:pPr>
        <w:ind w:left="5760" w:hanging="360"/>
      </w:pPr>
      <w:rPr>
        <w:rFonts w:ascii="Courier New" w:hAnsi="Courier New" w:hint="default"/>
      </w:rPr>
    </w:lvl>
    <w:lvl w:ilvl="8" w:tplc="ED7081B6"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2BB07AE4">
      <w:start w:val="1"/>
      <w:numFmt w:val="bullet"/>
      <w:lvlText w:val=""/>
      <w:lvlJc w:val="left"/>
      <w:pPr>
        <w:tabs>
          <w:tab w:val="num" w:pos="720"/>
        </w:tabs>
        <w:ind w:left="720" w:hanging="360"/>
      </w:pPr>
      <w:rPr>
        <w:rFonts w:ascii="Wingdings" w:hAnsi="Wingdings" w:hint="default"/>
      </w:rPr>
    </w:lvl>
    <w:lvl w:ilvl="1" w:tplc="E49E0D7E" w:tentative="1">
      <w:start w:val="1"/>
      <w:numFmt w:val="bullet"/>
      <w:lvlText w:val=""/>
      <w:lvlJc w:val="left"/>
      <w:pPr>
        <w:tabs>
          <w:tab w:val="num" w:pos="1440"/>
        </w:tabs>
        <w:ind w:left="1440" w:hanging="360"/>
      </w:pPr>
      <w:rPr>
        <w:rFonts w:ascii="Wingdings" w:hAnsi="Wingdings" w:hint="default"/>
      </w:rPr>
    </w:lvl>
    <w:lvl w:ilvl="2" w:tplc="085ADAD4" w:tentative="1">
      <w:start w:val="1"/>
      <w:numFmt w:val="bullet"/>
      <w:lvlText w:val=""/>
      <w:lvlJc w:val="left"/>
      <w:pPr>
        <w:tabs>
          <w:tab w:val="num" w:pos="2160"/>
        </w:tabs>
        <w:ind w:left="2160" w:hanging="360"/>
      </w:pPr>
      <w:rPr>
        <w:rFonts w:ascii="Wingdings" w:hAnsi="Wingdings" w:hint="default"/>
      </w:rPr>
    </w:lvl>
    <w:lvl w:ilvl="3" w:tplc="709A1D80" w:tentative="1">
      <w:start w:val="1"/>
      <w:numFmt w:val="bullet"/>
      <w:lvlText w:val=""/>
      <w:lvlJc w:val="left"/>
      <w:pPr>
        <w:tabs>
          <w:tab w:val="num" w:pos="2880"/>
        </w:tabs>
        <w:ind w:left="2880" w:hanging="360"/>
      </w:pPr>
      <w:rPr>
        <w:rFonts w:ascii="Wingdings" w:hAnsi="Wingdings" w:hint="default"/>
      </w:rPr>
    </w:lvl>
    <w:lvl w:ilvl="4" w:tplc="0DACE1AA" w:tentative="1">
      <w:start w:val="1"/>
      <w:numFmt w:val="bullet"/>
      <w:lvlText w:val=""/>
      <w:lvlJc w:val="left"/>
      <w:pPr>
        <w:tabs>
          <w:tab w:val="num" w:pos="3600"/>
        </w:tabs>
        <w:ind w:left="3600" w:hanging="360"/>
      </w:pPr>
      <w:rPr>
        <w:rFonts w:ascii="Wingdings" w:hAnsi="Wingdings" w:hint="default"/>
      </w:rPr>
    </w:lvl>
    <w:lvl w:ilvl="5" w:tplc="CF78CAA4" w:tentative="1">
      <w:start w:val="1"/>
      <w:numFmt w:val="bullet"/>
      <w:lvlText w:val=""/>
      <w:lvlJc w:val="left"/>
      <w:pPr>
        <w:tabs>
          <w:tab w:val="num" w:pos="4320"/>
        </w:tabs>
        <w:ind w:left="4320" w:hanging="360"/>
      </w:pPr>
      <w:rPr>
        <w:rFonts w:ascii="Wingdings" w:hAnsi="Wingdings" w:hint="default"/>
      </w:rPr>
    </w:lvl>
    <w:lvl w:ilvl="6" w:tplc="998C1C88" w:tentative="1">
      <w:start w:val="1"/>
      <w:numFmt w:val="bullet"/>
      <w:lvlText w:val=""/>
      <w:lvlJc w:val="left"/>
      <w:pPr>
        <w:tabs>
          <w:tab w:val="num" w:pos="5040"/>
        </w:tabs>
        <w:ind w:left="5040" w:hanging="360"/>
      </w:pPr>
      <w:rPr>
        <w:rFonts w:ascii="Wingdings" w:hAnsi="Wingdings" w:hint="default"/>
      </w:rPr>
    </w:lvl>
    <w:lvl w:ilvl="7" w:tplc="CC94C544" w:tentative="1">
      <w:start w:val="1"/>
      <w:numFmt w:val="bullet"/>
      <w:lvlText w:val=""/>
      <w:lvlJc w:val="left"/>
      <w:pPr>
        <w:tabs>
          <w:tab w:val="num" w:pos="5760"/>
        </w:tabs>
        <w:ind w:left="5760" w:hanging="360"/>
      </w:pPr>
      <w:rPr>
        <w:rFonts w:ascii="Wingdings" w:hAnsi="Wingdings" w:hint="default"/>
      </w:rPr>
    </w:lvl>
    <w:lvl w:ilvl="8" w:tplc="480EB3E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BE7C1410">
      <w:start w:val="1"/>
      <w:numFmt w:val="bullet"/>
      <w:lvlText w:val="-"/>
      <w:lvlJc w:val="left"/>
      <w:pPr>
        <w:ind w:left="720" w:hanging="360"/>
      </w:pPr>
      <w:rPr>
        <w:rFonts w:ascii="Courier New" w:hAnsi="Courier New" w:hint="default"/>
      </w:rPr>
    </w:lvl>
    <w:lvl w:ilvl="1" w:tplc="1840945C" w:tentative="1">
      <w:start w:val="1"/>
      <w:numFmt w:val="bullet"/>
      <w:lvlText w:val="o"/>
      <w:lvlJc w:val="left"/>
      <w:pPr>
        <w:ind w:left="1440" w:hanging="360"/>
      </w:pPr>
      <w:rPr>
        <w:rFonts w:ascii="Courier New" w:hAnsi="Courier New" w:hint="default"/>
      </w:rPr>
    </w:lvl>
    <w:lvl w:ilvl="2" w:tplc="FCE6A7C0">
      <w:start w:val="1"/>
      <w:numFmt w:val="bullet"/>
      <w:lvlText w:val="-"/>
      <w:lvlJc w:val="left"/>
      <w:pPr>
        <w:ind w:left="2160" w:hanging="360"/>
      </w:pPr>
      <w:rPr>
        <w:rFonts w:ascii="Courier New" w:hAnsi="Courier New" w:hint="default"/>
      </w:rPr>
    </w:lvl>
    <w:lvl w:ilvl="3" w:tplc="E4588714">
      <w:start w:val="1"/>
      <w:numFmt w:val="bullet"/>
      <w:lvlText w:val=""/>
      <w:lvlJc w:val="left"/>
      <w:pPr>
        <w:ind w:left="2880" w:hanging="360"/>
      </w:pPr>
      <w:rPr>
        <w:rFonts w:ascii="Symbol" w:hAnsi="Symbol" w:hint="default"/>
      </w:rPr>
    </w:lvl>
    <w:lvl w:ilvl="4" w:tplc="6C3245EE">
      <w:start w:val="1"/>
      <w:numFmt w:val="bullet"/>
      <w:lvlText w:val="o"/>
      <w:lvlJc w:val="left"/>
      <w:pPr>
        <w:ind w:left="3600" w:hanging="360"/>
      </w:pPr>
      <w:rPr>
        <w:rFonts w:ascii="Courier New" w:hAnsi="Courier New" w:hint="default"/>
      </w:rPr>
    </w:lvl>
    <w:lvl w:ilvl="5" w:tplc="0C92A086" w:tentative="1">
      <w:start w:val="1"/>
      <w:numFmt w:val="bullet"/>
      <w:lvlText w:val=""/>
      <w:lvlJc w:val="left"/>
      <w:pPr>
        <w:ind w:left="4320" w:hanging="360"/>
      </w:pPr>
      <w:rPr>
        <w:rFonts w:ascii="Wingdings" w:hAnsi="Wingdings" w:hint="default"/>
      </w:rPr>
    </w:lvl>
    <w:lvl w:ilvl="6" w:tplc="BD54DB30" w:tentative="1">
      <w:start w:val="1"/>
      <w:numFmt w:val="bullet"/>
      <w:lvlText w:val=""/>
      <w:lvlJc w:val="left"/>
      <w:pPr>
        <w:ind w:left="5040" w:hanging="360"/>
      </w:pPr>
      <w:rPr>
        <w:rFonts w:ascii="Symbol" w:hAnsi="Symbol" w:hint="default"/>
      </w:rPr>
    </w:lvl>
    <w:lvl w:ilvl="7" w:tplc="66A67504" w:tentative="1">
      <w:start w:val="1"/>
      <w:numFmt w:val="bullet"/>
      <w:lvlText w:val="o"/>
      <w:lvlJc w:val="left"/>
      <w:pPr>
        <w:ind w:left="5760" w:hanging="360"/>
      </w:pPr>
      <w:rPr>
        <w:rFonts w:ascii="Courier New" w:hAnsi="Courier New" w:hint="default"/>
      </w:rPr>
    </w:lvl>
    <w:lvl w:ilvl="8" w:tplc="78363E06"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40FC8CDA">
      <w:start w:val="1"/>
      <w:numFmt w:val="bullet"/>
      <w:lvlText w:val=""/>
      <w:lvlJc w:val="left"/>
      <w:pPr>
        <w:ind w:left="720" w:hanging="360"/>
      </w:pPr>
      <w:rPr>
        <w:rFonts w:ascii="Symbol" w:hAnsi="Symbol" w:hint="default"/>
      </w:rPr>
    </w:lvl>
    <w:lvl w:ilvl="1" w:tplc="0B10AF1C">
      <w:start w:val="1"/>
      <w:numFmt w:val="bullet"/>
      <w:lvlText w:val="o"/>
      <w:lvlJc w:val="left"/>
      <w:pPr>
        <w:ind w:left="1440" w:hanging="360"/>
      </w:pPr>
      <w:rPr>
        <w:rFonts w:ascii="Courier New" w:hAnsi="Courier New" w:cs="Courier New" w:hint="default"/>
      </w:rPr>
    </w:lvl>
    <w:lvl w:ilvl="2" w:tplc="6C82563E">
      <w:start w:val="1"/>
      <w:numFmt w:val="bullet"/>
      <w:lvlText w:val=""/>
      <w:lvlJc w:val="left"/>
      <w:pPr>
        <w:ind w:left="2160" w:hanging="360"/>
      </w:pPr>
      <w:rPr>
        <w:rFonts w:ascii="Wingdings" w:hAnsi="Wingdings" w:hint="default"/>
      </w:rPr>
    </w:lvl>
    <w:lvl w:ilvl="3" w:tplc="227A1014">
      <w:start w:val="1"/>
      <w:numFmt w:val="bullet"/>
      <w:lvlText w:val=""/>
      <w:lvlJc w:val="left"/>
      <w:pPr>
        <w:ind w:left="2880" w:hanging="360"/>
      </w:pPr>
      <w:rPr>
        <w:rFonts w:ascii="Symbol" w:hAnsi="Symbol" w:hint="default"/>
      </w:rPr>
    </w:lvl>
    <w:lvl w:ilvl="4" w:tplc="41F25146">
      <w:start w:val="1"/>
      <w:numFmt w:val="bullet"/>
      <w:lvlText w:val="o"/>
      <w:lvlJc w:val="left"/>
      <w:pPr>
        <w:ind w:left="3600" w:hanging="360"/>
      </w:pPr>
      <w:rPr>
        <w:rFonts w:ascii="Courier New" w:hAnsi="Courier New" w:cs="Courier New" w:hint="default"/>
      </w:rPr>
    </w:lvl>
    <w:lvl w:ilvl="5" w:tplc="71D0D16A">
      <w:start w:val="1"/>
      <w:numFmt w:val="bullet"/>
      <w:lvlText w:val=""/>
      <w:lvlJc w:val="left"/>
      <w:pPr>
        <w:ind w:left="4320" w:hanging="360"/>
      </w:pPr>
      <w:rPr>
        <w:rFonts w:ascii="Wingdings" w:hAnsi="Wingdings" w:hint="default"/>
      </w:rPr>
    </w:lvl>
    <w:lvl w:ilvl="6" w:tplc="532C57D4">
      <w:start w:val="1"/>
      <w:numFmt w:val="bullet"/>
      <w:lvlText w:val=""/>
      <w:lvlJc w:val="left"/>
      <w:pPr>
        <w:ind w:left="5040" w:hanging="360"/>
      </w:pPr>
      <w:rPr>
        <w:rFonts w:ascii="Symbol" w:hAnsi="Symbol" w:hint="default"/>
      </w:rPr>
    </w:lvl>
    <w:lvl w:ilvl="7" w:tplc="FC887FE2">
      <w:start w:val="1"/>
      <w:numFmt w:val="bullet"/>
      <w:lvlText w:val="o"/>
      <w:lvlJc w:val="left"/>
      <w:pPr>
        <w:ind w:left="5760" w:hanging="360"/>
      </w:pPr>
      <w:rPr>
        <w:rFonts w:ascii="Courier New" w:hAnsi="Courier New" w:cs="Courier New" w:hint="default"/>
      </w:rPr>
    </w:lvl>
    <w:lvl w:ilvl="8" w:tplc="776E1366">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F618809A">
      <w:start w:val="1"/>
      <w:numFmt w:val="bullet"/>
      <w:lvlText w:val=""/>
      <w:lvlJc w:val="left"/>
      <w:pPr>
        <w:tabs>
          <w:tab w:val="num" w:pos="720"/>
        </w:tabs>
        <w:ind w:left="720" w:hanging="360"/>
      </w:pPr>
      <w:rPr>
        <w:rFonts w:ascii="Wingdings" w:hAnsi="Wingdings" w:hint="default"/>
      </w:rPr>
    </w:lvl>
    <w:lvl w:ilvl="1" w:tplc="F3AA41E0" w:tentative="1">
      <w:start w:val="1"/>
      <w:numFmt w:val="bullet"/>
      <w:lvlText w:val=""/>
      <w:lvlJc w:val="left"/>
      <w:pPr>
        <w:tabs>
          <w:tab w:val="num" w:pos="1440"/>
        </w:tabs>
        <w:ind w:left="1440" w:hanging="360"/>
      </w:pPr>
      <w:rPr>
        <w:rFonts w:ascii="Wingdings" w:hAnsi="Wingdings" w:hint="default"/>
      </w:rPr>
    </w:lvl>
    <w:lvl w:ilvl="2" w:tplc="8E88901C" w:tentative="1">
      <w:start w:val="1"/>
      <w:numFmt w:val="bullet"/>
      <w:lvlText w:val=""/>
      <w:lvlJc w:val="left"/>
      <w:pPr>
        <w:tabs>
          <w:tab w:val="num" w:pos="2160"/>
        </w:tabs>
        <w:ind w:left="2160" w:hanging="360"/>
      </w:pPr>
      <w:rPr>
        <w:rFonts w:ascii="Wingdings" w:hAnsi="Wingdings" w:hint="default"/>
      </w:rPr>
    </w:lvl>
    <w:lvl w:ilvl="3" w:tplc="FA6474B4" w:tentative="1">
      <w:start w:val="1"/>
      <w:numFmt w:val="bullet"/>
      <w:lvlText w:val=""/>
      <w:lvlJc w:val="left"/>
      <w:pPr>
        <w:tabs>
          <w:tab w:val="num" w:pos="2880"/>
        </w:tabs>
        <w:ind w:left="2880" w:hanging="360"/>
      </w:pPr>
      <w:rPr>
        <w:rFonts w:ascii="Wingdings" w:hAnsi="Wingdings" w:hint="default"/>
      </w:rPr>
    </w:lvl>
    <w:lvl w:ilvl="4" w:tplc="B28646F8" w:tentative="1">
      <w:start w:val="1"/>
      <w:numFmt w:val="bullet"/>
      <w:lvlText w:val=""/>
      <w:lvlJc w:val="left"/>
      <w:pPr>
        <w:tabs>
          <w:tab w:val="num" w:pos="3600"/>
        </w:tabs>
        <w:ind w:left="3600" w:hanging="360"/>
      </w:pPr>
      <w:rPr>
        <w:rFonts w:ascii="Wingdings" w:hAnsi="Wingdings" w:hint="default"/>
      </w:rPr>
    </w:lvl>
    <w:lvl w:ilvl="5" w:tplc="08447226" w:tentative="1">
      <w:start w:val="1"/>
      <w:numFmt w:val="bullet"/>
      <w:lvlText w:val=""/>
      <w:lvlJc w:val="left"/>
      <w:pPr>
        <w:tabs>
          <w:tab w:val="num" w:pos="4320"/>
        </w:tabs>
        <w:ind w:left="4320" w:hanging="360"/>
      </w:pPr>
      <w:rPr>
        <w:rFonts w:ascii="Wingdings" w:hAnsi="Wingdings" w:hint="default"/>
      </w:rPr>
    </w:lvl>
    <w:lvl w:ilvl="6" w:tplc="B160543E" w:tentative="1">
      <w:start w:val="1"/>
      <w:numFmt w:val="bullet"/>
      <w:lvlText w:val=""/>
      <w:lvlJc w:val="left"/>
      <w:pPr>
        <w:tabs>
          <w:tab w:val="num" w:pos="5040"/>
        </w:tabs>
        <w:ind w:left="5040" w:hanging="360"/>
      </w:pPr>
      <w:rPr>
        <w:rFonts w:ascii="Wingdings" w:hAnsi="Wingdings" w:hint="default"/>
      </w:rPr>
    </w:lvl>
    <w:lvl w:ilvl="7" w:tplc="4F0251F4" w:tentative="1">
      <w:start w:val="1"/>
      <w:numFmt w:val="bullet"/>
      <w:lvlText w:val=""/>
      <w:lvlJc w:val="left"/>
      <w:pPr>
        <w:tabs>
          <w:tab w:val="num" w:pos="5760"/>
        </w:tabs>
        <w:ind w:left="5760" w:hanging="360"/>
      </w:pPr>
      <w:rPr>
        <w:rFonts w:ascii="Wingdings" w:hAnsi="Wingdings" w:hint="default"/>
      </w:rPr>
    </w:lvl>
    <w:lvl w:ilvl="8" w:tplc="82A8F3C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927ABD56">
      <w:start w:val="1"/>
      <w:numFmt w:val="bullet"/>
      <w:lvlText w:val="•"/>
      <w:lvlJc w:val="left"/>
      <w:pPr>
        <w:tabs>
          <w:tab w:val="num" w:pos="360"/>
        </w:tabs>
        <w:ind w:left="360" w:hanging="360"/>
      </w:pPr>
      <w:rPr>
        <w:rFonts w:ascii="Arial" w:hAnsi="Arial" w:hint="default"/>
      </w:rPr>
    </w:lvl>
    <w:lvl w:ilvl="1" w:tplc="0F78C81A" w:tentative="1">
      <w:start w:val="1"/>
      <w:numFmt w:val="bullet"/>
      <w:lvlText w:val="•"/>
      <w:lvlJc w:val="left"/>
      <w:pPr>
        <w:tabs>
          <w:tab w:val="num" w:pos="1080"/>
        </w:tabs>
        <w:ind w:left="1080" w:hanging="360"/>
      </w:pPr>
      <w:rPr>
        <w:rFonts w:ascii="Arial" w:hAnsi="Arial" w:hint="default"/>
      </w:rPr>
    </w:lvl>
    <w:lvl w:ilvl="2" w:tplc="1CF683CA" w:tentative="1">
      <w:start w:val="1"/>
      <w:numFmt w:val="bullet"/>
      <w:lvlText w:val="•"/>
      <w:lvlJc w:val="left"/>
      <w:pPr>
        <w:tabs>
          <w:tab w:val="num" w:pos="1800"/>
        </w:tabs>
        <w:ind w:left="1800" w:hanging="360"/>
      </w:pPr>
      <w:rPr>
        <w:rFonts w:ascii="Arial" w:hAnsi="Arial" w:hint="default"/>
      </w:rPr>
    </w:lvl>
    <w:lvl w:ilvl="3" w:tplc="6D5A97B8" w:tentative="1">
      <w:start w:val="1"/>
      <w:numFmt w:val="bullet"/>
      <w:lvlText w:val="•"/>
      <w:lvlJc w:val="left"/>
      <w:pPr>
        <w:tabs>
          <w:tab w:val="num" w:pos="2520"/>
        </w:tabs>
        <w:ind w:left="2520" w:hanging="360"/>
      </w:pPr>
      <w:rPr>
        <w:rFonts w:ascii="Arial" w:hAnsi="Arial" w:hint="default"/>
      </w:rPr>
    </w:lvl>
    <w:lvl w:ilvl="4" w:tplc="DBD29456" w:tentative="1">
      <w:start w:val="1"/>
      <w:numFmt w:val="bullet"/>
      <w:lvlText w:val="•"/>
      <w:lvlJc w:val="left"/>
      <w:pPr>
        <w:tabs>
          <w:tab w:val="num" w:pos="3240"/>
        </w:tabs>
        <w:ind w:left="3240" w:hanging="360"/>
      </w:pPr>
      <w:rPr>
        <w:rFonts w:ascii="Arial" w:hAnsi="Arial" w:hint="default"/>
      </w:rPr>
    </w:lvl>
    <w:lvl w:ilvl="5" w:tplc="27404CA2" w:tentative="1">
      <w:start w:val="1"/>
      <w:numFmt w:val="bullet"/>
      <w:lvlText w:val="•"/>
      <w:lvlJc w:val="left"/>
      <w:pPr>
        <w:tabs>
          <w:tab w:val="num" w:pos="3960"/>
        </w:tabs>
        <w:ind w:left="3960" w:hanging="360"/>
      </w:pPr>
      <w:rPr>
        <w:rFonts w:ascii="Arial" w:hAnsi="Arial" w:hint="default"/>
      </w:rPr>
    </w:lvl>
    <w:lvl w:ilvl="6" w:tplc="69985322" w:tentative="1">
      <w:start w:val="1"/>
      <w:numFmt w:val="bullet"/>
      <w:lvlText w:val="•"/>
      <w:lvlJc w:val="left"/>
      <w:pPr>
        <w:tabs>
          <w:tab w:val="num" w:pos="4680"/>
        </w:tabs>
        <w:ind w:left="4680" w:hanging="360"/>
      </w:pPr>
      <w:rPr>
        <w:rFonts w:ascii="Arial" w:hAnsi="Arial" w:hint="default"/>
      </w:rPr>
    </w:lvl>
    <w:lvl w:ilvl="7" w:tplc="B22486AE" w:tentative="1">
      <w:start w:val="1"/>
      <w:numFmt w:val="bullet"/>
      <w:lvlText w:val="•"/>
      <w:lvlJc w:val="left"/>
      <w:pPr>
        <w:tabs>
          <w:tab w:val="num" w:pos="5400"/>
        </w:tabs>
        <w:ind w:left="5400" w:hanging="360"/>
      </w:pPr>
      <w:rPr>
        <w:rFonts w:ascii="Arial" w:hAnsi="Arial" w:hint="default"/>
      </w:rPr>
    </w:lvl>
    <w:lvl w:ilvl="8" w:tplc="5F78F9BC"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20F8500E">
      <w:start w:val="1"/>
      <w:numFmt w:val="bullet"/>
      <w:lvlText w:val="-"/>
      <w:lvlJc w:val="left"/>
      <w:pPr>
        <w:ind w:left="720" w:hanging="360"/>
      </w:pPr>
      <w:rPr>
        <w:rFonts w:ascii="Courier New" w:hAnsi="Courier New" w:hint="default"/>
      </w:rPr>
    </w:lvl>
    <w:lvl w:ilvl="1" w:tplc="BF4A28F4" w:tentative="1">
      <w:start w:val="1"/>
      <w:numFmt w:val="bullet"/>
      <w:lvlText w:val="o"/>
      <w:lvlJc w:val="left"/>
      <w:pPr>
        <w:ind w:left="1440" w:hanging="360"/>
      </w:pPr>
      <w:rPr>
        <w:rFonts w:ascii="Courier New" w:hAnsi="Courier New" w:hint="default"/>
      </w:rPr>
    </w:lvl>
    <w:lvl w:ilvl="2" w:tplc="659ED0DA">
      <w:start w:val="1"/>
      <w:numFmt w:val="bullet"/>
      <w:lvlText w:val=""/>
      <w:lvlJc w:val="left"/>
      <w:pPr>
        <w:ind w:left="2160" w:hanging="360"/>
      </w:pPr>
      <w:rPr>
        <w:rFonts w:ascii="Wingdings" w:hAnsi="Wingdings" w:hint="default"/>
      </w:rPr>
    </w:lvl>
    <w:lvl w:ilvl="3" w:tplc="CABC13F4">
      <w:start w:val="1"/>
      <w:numFmt w:val="bullet"/>
      <w:lvlText w:val="-"/>
      <w:lvlJc w:val="left"/>
      <w:pPr>
        <w:ind w:left="2880" w:hanging="360"/>
      </w:pPr>
      <w:rPr>
        <w:rFonts w:ascii="Courier New" w:hAnsi="Courier New" w:hint="default"/>
      </w:rPr>
    </w:lvl>
    <w:lvl w:ilvl="4" w:tplc="FABEF996">
      <w:start w:val="1"/>
      <w:numFmt w:val="bullet"/>
      <w:lvlText w:val="o"/>
      <w:lvlJc w:val="left"/>
      <w:pPr>
        <w:ind w:left="3600" w:hanging="360"/>
      </w:pPr>
      <w:rPr>
        <w:rFonts w:ascii="Courier New" w:hAnsi="Courier New" w:hint="default"/>
      </w:rPr>
    </w:lvl>
    <w:lvl w:ilvl="5" w:tplc="A1BADB76" w:tentative="1">
      <w:start w:val="1"/>
      <w:numFmt w:val="bullet"/>
      <w:lvlText w:val=""/>
      <w:lvlJc w:val="left"/>
      <w:pPr>
        <w:ind w:left="4320" w:hanging="360"/>
      </w:pPr>
      <w:rPr>
        <w:rFonts w:ascii="Wingdings" w:hAnsi="Wingdings" w:hint="default"/>
      </w:rPr>
    </w:lvl>
    <w:lvl w:ilvl="6" w:tplc="DE4CA900" w:tentative="1">
      <w:start w:val="1"/>
      <w:numFmt w:val="bullet"/>
      <w:lvlText w:val=""/>
      <w:lvlJc w:val="left"/>
      <w:pPr>
        <w:ind w:left="5040" w:hanging="360"/>
      </w:pPr>
      <w:rPr>
        <w:rFonts w:ascii="Symbol" w:hAnsi="Symbol" w:hint="default"/>
      </w:rPr>
    </w:lvl>
    <w:lvl w:ilvl="7" w:tplc="009A5106" w:tentative="1">
      <w:start w:val="1"/>
      <w:numFmt w:val="bullet"/>
      <w:lvlText w:val="o"/>
      <w:lvlJc w:val="left"/>
      <w:pPr>
        <w:ind w:left="5760" w:hanging="360"/>
      </w:pPr>
      <w:rPr>
        <w:rFonts w:ascii="Courier New" w:hAnsi="Courier New" w:hint="default"/>
      </w:rPr>
    </w:lvl>
    <w:lvl w:ilvl="8" w:tplc="C88C25BC"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9DD46438">
      <w:start w:val="1"/>
      <w:numFmt w:val="bullet"/>
      <w:lvlText w:val=""/>
      <w:lvlJc w:val="left"/>
      <w:pPr>
        <w:ind w:left="360" w:hanging="360"/>
      </w:pPr>
      <w:rPr>
        <w:rFonts w:ascii="Wingdings" w:hAnsi="Wingdings" w:hint="default"/>
      </w:rPr>
    </w:lvl>
    <w:lvl w:ilvl="1" w:tplc="203A92A4" w:tentative="1">
      <w:start w:val="1"/>
      <w:numFmt w:val="bullet"/>
      <w:lvlText w:val="o"/>
      <w:lvlJc w:val="left"/>
      <w:pPr>
        <w:ind w:left="1080" w:hanging="360"/>
      </w:pPr>
      <w:rPr>
        <w:rFonts w:ascii="Courier New" w:hAnsi="Courier New" w:cs="Courier New" w:hint="default"/>
      </w:rPr>
    </w:lvl>
    <w:lvl w:ilvl="2" w:tplc="4B8E0BB6" w:tentative="1">
      <w:start w:val="1"/>
      <w:numFmt w:val="bullet"/>
      <w:lvlText w:val=""/>
      <w:lvlJc w:val="left"/>
      <w:pPr>
        <w:ind w:left="1800" w:hanging="360"/>
      </w:pPr>
      <w:rPr>
        <w:rFonts w:ascii="Wingdings" w:hAnsi="Wingdings" w:hint="default"/>
      </w:rPr>
    </w:lvl>
    <w:lvl w:ilvl="3" w:tplc="87B84816" w:tentative="1">
      <w:start w:val="1"/>
      <w:numFmt w:val="bullet"/>
      <w:lvlText w:val=""/>
      <w:lvlJc w:val="left"/>
      <w:pPr>
        <w:ind w:left="2520" w:hanging="360"/>
      </w:pPr>
      <w:rPr>
        <w:rFonts w:ascii="Symbol" w:hAnsi="Symbol" w:hint="default"/>
      </w:rPr>
    </w:lvl>
    <w:lvl w:ilvl="4" w:tplc="02E8CEBC" w:tentative="1">
      <w:start w:val="1"/>
      <w:numFmt w:val="bullet"/>
      <w:lvlText w:val="o"/>
      <w:lvlJc w:val="left"/>
      <w:pPr>
        <w:ind w:left="3240" w:hanging="360"/>
      </w:pPr>
      <w:rPr>
        <w:rFonts w:ascii="Courier New" w:hAnsi="Courier New" w:cs="Courier New" w:hint="default"/>
      </w:rPr>
    </w:lvl>
    <w:lvl w:ilvl="5" w:tplc="A432BDB0" w:tentative="1">
      <w:start w:val="1"/>
      <w:numFmt w:val="bullet"/>
      <w:lvlText w:val=""/>
      <w:lvlJc w:val="left"/>
      <w:pPr>
        <w:ind w:left="3960" w:hanging="360"/>
      </w:pPr>
      <w:rPr>
        <w:rFonts w:ascii="Wingdings" w:hAnsi="Wingdings" w:hint="default"/>
      </w:rPr>
    </w:lvl>
    <w:lvl w:ilvl="6" w:tplc="8A6E1D80" w:tentative="1">
      <w:start w:val="1"/>
      <w:numFmt w:val="bullet"/>
      <w:lvlText w:val=""/>
      <w:lvlJc w:val="left"/>
      <w:pPr>
        <w:ind w:left="4680" w:hanging="360"/>
      </w:pPr>
      <w:rPr>
        <w:rFonts w:ascii="Symbol" w:hAnsi="Symbol" w:hint="default"/>
      </w:rPr>
    </w:lvl>
    <w:lvl w:ilvl="7" w:tplc="128035B4" w:tentative="1">
      <w:start w:val="1"/>
      <w:numFmt w:val="bullet"/>
      <w:lvlText w:val="o"/>
      <w:lvlJc w:val="left"/>
      <w:pPr>
        <w:ind w:left="5400" w:hanging="360"/>
      </w:pPr>
      <w:rPr>
        <w:rFonts w:ascii="Courier New" w:hAnsi="Courier New" w:cs="Courier New" w:hint="default"/>
      </w:rPr>
    </w:lvl>
    <w:lvl w:ilvl="8" w:tplc="84A07AA6"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B218F366">
      <w:start w:val="1"/>
      <w:numFmt w:val="bullet"/>
      <w:lvlText w:val=""/>
      <w:lvlJc w:val="left"/>
      <w:pPr>
        <w:ind w:left="720" w:hanging="360"/>
      </w:pPr>
      <w:rPr>
        <w:rFonts w:ascii="Symbol" w:hAnsi="Symbol" w:hint="default"/>
      </w:rPr>
    </w:lvl>
    <w:lvl w:ilvl="1" w:tplc="53A8C884">
      <w:start w:val="1"/>
      <w:numFmt w:val="bullet"/>
      <w:lvlText w:val="o"/>
      <w:lvlJc w:val="left"/>
      <w:pPr>
        <w:ind w:left="1440" w:hanging="360"/>
      </w:pPr>
      <w:rPr>
        <w:rFonts w:ascii="Courier New" w:hAnsi="Courier New" w:hint="default"/>
      </w:rPr>
    </w:lvl>
    <w:lvl w:ilvl="2" w:tplc="E7D2EAC4" w:tentative="1">
      <w:start w:val="1"/>
      <w:numFmt w:val="bullet"/>
      <w:lvlText w:val=""/>
      <w:lvlJc w:val="left"/>
      <w:pPr>
        <w:ind w:left="2160" w:hanging="360"/>
      </w:pPr>
      <w:rPr>
        <w:rFonts w:ascii="Wingdings" w:hAnsi="Wingdings" w:hint="default"/>
      </w:rPr>
    </w:lvl>
    <w:lvl w:ilvl="3" w:tplc="E26035F0" w:tentative="1">
      <w:start w:val="1"/>
      <w:numFmt w:val="bullet"/>
      <w:lvlText w:val=""/>
      <w:lvlJc w:val="left"/>
      <w:pPr>
        <w:ind w:left="2880" w:hanging="360"/>
      </w:pPr>
      <w:rPr>
        <w:rFonts w:ascii="Symbol" w:hAnsi="Symbol" w:hint="default"/>
      </w:rPr>
    </w:lvl>
    <w:lvl w:ilvl="4" w:tplc="ADD08D1A" w:tentative="1">
      <w:start w:val="1"/>
      <w:numFmt w:val="bullet"/>
      <w:lvlText w:val="o"/>
      <w:lvlJc w:val="left"/>
      <w:pPr>
        <w:ind w:left="3600" w:hanging="360"/>
      </w:pPr>
      <w:rPr>
        <w:rFonts w:ascii="Courier New" w:hAnsi="Courier New" w:hint="default"/>
      </w:rPr>
    </w:lvl>
    <w:lvl w:ilvl="5" w:tplc="9CB09B36" w:tentative="1">
      <w:start w:val="1"/>
      <w:numFmt w:val="bullet"/>
      <w:lvlText w:val=""/>
      <w:lvlJc w:val="left"/>
      <w:pPr>
        <w:ind w:left="4320" w:hanging="360"/>
      </w:pPr>
      <w:rPr>
        <w:rFonts w:ascii="Wingdings" w:hAnsi="Wingdings" w:hint="default"/>
      </w:rPr>
    </w:lvl>
    <w:lvl w:ilvl="6" w:tplc="D77C51F4" w:tentative="1">
      <w:start w:val="1"/>
      <w:numFmt w:val="bullet"/>
      <w:lvlText w:val=""/>
      <w:lvlJc w:val="left"/>
      <w:pPr>
        <w:ind w:left="5040" w:hanging="360"/>
      </w:pPr>
      <w:rPr>
        <w:rFonts w:ascii="Symbol" w:hAnsi="Symbol" w:hint="default"/>
      </w:rPr>
    </w:lvl>
    <w:lvl w:ilvl="7" w:tplc="80862AC4" w:tentative="1">
      <w:start w:val="1"/>
      <w:numFmt w:val="bullet"/>
      <w:lvlText w:val="o"/>
      <w:lvlJc w:val="left"/>
      <w:pPr>
        <w:ind w:left="5760" w:hanging="360"/>
      </w:pPr>
      <w:rPr>
        <w:rFonts w:ascii="Courier New" w:hAnsi="Courier New" w:hint="default"/>
      </w:rPr>
    </w:lvl>
    <w:lvl w:ilvl="8" w:tplc="1A2C7258"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CDD88D56">
      <w:start w:val="1"/>
      <w:numFmt w:val="bullet"/>
      <w:lvlText w:val="-"/>
      <w:lvlJc w:val="left"/>
      <w:pPr>
        <w:ind w:left="720" w:hanging="360"/>
      </w:pPr>
      <w:rPr>
        <w:rFonts w:ascii="Courier New" w:hAnsi="Courier New" w:hint="default"/>
      </w:rPr>
    </w:lvl>
    <w:lvl w:ilvl="1" w:tplc="9C5870DC" w:tentative="1">
      <w:start w:val="1"/>
      <w:numFmt w:val="bullet"/>
      <w:lvlText w:val="o"/>
      <w:lvlJc w:val="left"/>
      <w:pPr>
        <w:ind w:left="1440" w:hanging="360"/>
      </w:pPr>
      <w:rPr>
        <w:rFonts w:ascii="Courier New" w:hAnsi="Courier New" w:hint="default"/>
      </w:rPr>
    </w:lvl>
    <w:lvl w:ilvl="2" w:tplc="15DC10AA">
      <w:start w:val="1"/>
      <w:numFmt w:val="bullet"/>
      <w:lvlText w:val=""/>
      <w:lvlJc w:val="left"/>
      <w:pPr>
        <w:ind w:left="2160" w:hanging="360"/>
      </w:pPr>
      <w:rPr>
        <w:rFonts w:ascii="Wingdings" w:hAnsi="Wingdings" w:hint="default"/>
      </w:rPr>
    </w:lvl>
    <w:lvl w:ilvl="3" w:tplc="856E705E">
      <w:start w:val="1"/>
      <w:numFmt w:val="bullet"/>
      <w:lvlText w:val=""/>
      <w:lvlJc w:val="left"/>
      <w:pPr>
        <w:ind w:left="2880" w:hanging="360"/>
      </w:pPr>
      <w:rPr>
        <w:rFonts w:ascii="Symbol" w:hAnsi="Symbol" w:hint="default"/>
      </w:rPr>
    </w:lvl>
    <w:lvl w:ilvl="4" w:tplc="40DA7AFC">
      <w:start w:val="1"/>
      <w:numFmt w:val="bullet"/>
      <w:lvlText w:val="-"/>
      <w:lvlJc w:val="left"/>
      <w:pPr>
        <w:ind w:left="3600" w:hanging="360"/>
      </w:pPr>
      <w:rPr>
        <w:rFonts w:ascii="Courier New" w:hAnsi="Courier New" w:hint="default"/>
      </w:rPr>
    </w:lvl>
    <w:lvl w:ilvl="5" w:tplc="8598A53E" w:tentative="1">
      <w:start w:val="1"/>
      <w:numFmt w:val="bullet"/>
      <w:lvlText w:val=""/>
      <w:lvlJc w:val="left"/>
      <w:pPr>
        <w:ind w:left="4320" w:hanging="360"/>
      </w:pPr>
      <w:rPr>
        <w:rFonts w:ascii="Wingdings" w:hAnsi="Wingdings" w:hint="default"/>
      </w:rPr>
    </w:lvl>
    <w:lvl w:ilvl="6" w:tplc="B0EE0B3E" w:tentative="1">
      <w:start w:val="1"/>
      <w:numFmt w:val="bullet"/>
      <w:lvlText w:val=""/>
      <w:lvlJc w:val="left"/>
      <w:pPr>
        <w:ind w:left="5040" w:hanging="360"/>
      </w:pPr>
      <w:rPr>
        <w:rFonts w:ascii="Symbol" w:hAnsi="Symbol" w:hint="default"/>
      </w:rPr>
    </w:lvl>
    <w:lvl w:ilvl="7" w:tplc="8D42A7DE" w:tentative="1">
      <w:start w:val="1"/>
      <w:numFmt w:val="bullet"/>
      <w:lvlText w:val="o"/>
      <w:lvlJc w:val="left"/>
      <w:pPr>
        <w:ind w:left="5760" w:hanging="360"/>
      </w:pPr>
      <w:rPr>
        <w:rFonts w:ascii="Courier New" w:hAnsi="Courier New" w:hint="default"/>
      </w:rPr>
    </w:lvl>
    <w:lvl w:ilvl="8" w:tplc="833C06F2"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3D8802DE">
      <w:start w:val="1"/>
      <w:numFmt w:val="bullet"/>
      <w:lvlText w:val=""/>
      <w:lvlJc w:val="left"/>
      <w:pPr>
        <w:tabs>
          <w:tab w:val="num" w:pos="720"/>
        </w:tabs>
        <w:ind w:left="720" w:hanging="360"/>
      </w:pPr>
      <w:rPr>
        <w:rFonts w:ascii="Wingdings" w:hAnsi="Wingdings" w:hint="default"/>
      </w:rPr>
    </w:lvl>
    <w:lvl w:ilvl="1" w:tplc="75F60126" w:tentative="1">
      <w:start w:val="1"/>
      <w:numFmt w:val="bullet"/>
      <w:lvlText w:val=""/>
      <w:lvlJc w:val="left"/>
      <w:pPr>
        <w:tabs>
          <w:tab w:val="num" w:pos="1440"/>
        </w:tabs>
        <w:ind w:left="1440" w:hanging="360"/>
      </w:pPr>
      <w:rPr>
        <w:rFonts w:ascii="Wingdings" w:hAnsi="Wingdings" w:hint="default"/>
      </w:rPr>
    </w:lvl>
    <w:lvl w:ilvl="2" w:tplc="5AC804CA" w:tentative="1">
      <w:start w:val="1"/>
      <w:numFmt w:val="bullet"/>
      <w:lvlText w:val=""/>
      <w:lvlJc w:val="left"/>
      <w:pPr>
        <w:tabs>
          <w:tab w:val="num" w:pos="2160"/>
        </w:tabs>
        <w:ind w:left="2160" w:hanging="360"/>
      </w:pPr>
      <w:rPr>
        <w:rFonts w:ascii="Wingdings" w:hAnsi="Wingdings" w:hint="default"/>
      </w:rPr>
    </w:lvl>
    <w:lvl w:ilvl="3" w:tplc="209C846C" w:tentative="1">
      <w:start w:val="1"/>
      <w:numFmt w:val="bullet"/>
      <w:lvlText w:val=""/>
      <w:lvlJc w:val="left"/>
      <w:pPr>
        <w:tabs>
          <w:tab w:val="num" w:pos="2880"/>
        </w:tabs>
        <w:ind w:left="2880" w:hanging="360"/>
      </w:pPr>
      <w:rPr>
        <w:rFonts w:ascii="Wingdings" w:hAnsi="Wingdings" w:hint="default"/>
      </w:rPr>
    </w:lvl>
    <w:lvl w:ilvl="4" w:tplc="CC06865C" w:tentative="1">
      <w:start w:val="1"/>
      <w:numFmt w:val="bullet"/>
      <w:lvlText w:val=""/>
      <w:lvlJc w:val="left"/>
      <w:pPr>
        <w:tabs>
          <w:tab w:val="num" w:pos="3600"/>
        </w:tabs>
        <w:ind w:left="3600" w:hanging="360"/>
      </w:pPr>
      <w:rPr>
        <w:rFonts w:ascii="Wingdings" w:hAnsi="Wingdings" w:hint="default"/>
      </w:rPr>
    </w:lvl>
    <w:lvl w:ilvl="5" w:tplc="EB7EC354" w:tentative="1">
      <w:start w:val="1"/>
      <w:numFmt w:val="bullet"/>
      <w:lvlText w:val=""/>
      <w:lvlJc w:val="left"/>
      <w:pPr>
        <w:tabs>
          <w:tab w:val="num" w:pos="4320"/>
        </w:tabs>
        <w:ind w:left="4320" w:hanging="360"/>
      </w:pPr>
      <w:rPr>
        <w:rFonts w:ascii="Wingdings" w:hAnsi="Wingdings" w:hint="default"/>
      </w:rPr>
    </w:lvl>
    <w:lvl w:ilvl="6" w:tplc="E0D62FB6" w:tentative="1">
      <w:start w:val="1"/>
      <w:numFmt w:val="bullet"/>
      <w:lvlText w:val=""/>
      <w:lvlJc w:val="left"/>
      <w:pPr>
        <w:tabs>
          <w:tab w:val="num" w:pos="5040"/>
        </w:tabs>
        <w:ind w:left="5040" w:hanging="360"/>
      </w:pPr>
      <w:rPr>
        <w:rFonts w:ascii="Wingdings" w:hAnsi="Wingdings" w:hint="default"/>
      </w:rPr>
    </w:lvl>
    <w:lvl w:ilvl="7" w:tplc="C1A0B27C" w:tentative="1">
      <w:start w:val="1"/>
      <w:numFmt w:val="bullet"/>
      <w:lvlText w:val=""/>
      <w:lvlJc w:val="left"/>
      <w:pPr>
        <w:tabs>
          <w:tab w:val="num" w:pos="5760"/>
        </w:tabs>
        <w:ind w:left="5760" w:hanging="360"/>
      </w:pPr>
      <w:rPr>
        <w:rFonts w:ascii="Wingdings" w:hAnsi="Wingdings" w:hint="default"/>
      </w:rPr>
    </w:lvl>
    <w:lvl w:ilvl="8" w:tplc="ABDC90A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A9A838EA">
      <w:start w:val="1"/>
      <w:numFmt w:val="bullet"/>
      <w:lvlText w:val=""/>
      <w:lvlJc w:val="left"/>
      <w:pPr>
        <w:tabs>
          <w:tab w:val="num" w:pos="720"/>
        </w:tabs>
        <w:ind w:left="720" w:hanging="360"/>
      </w:pPr>
      <w:rPr>
        <w:rFonts w:ascii="Wingdings" w:hAnsi="Wingdings" w:hint="default"/>
      </w:rPr>
    </w:lvl>
    <w:lvl w:ilvl="1" w:tplc="C72A2BBE" w:tentative="1">
      <w:start w:val="1"/>
      <w:numFmt w:val="bullet"/>
      <w:lvlText w:val=""/>
      <w:lvlJc w:val="left"/>
      <w:pPr>
        <w:tabs>
          <w:tab w:val="num" w:pos="1440"/>
        </w:tabs>
        <w:ind w:left="1440" w:hanging="360"/>
      </w:pPr>
      <w:rPr>
        <w:rFonts w:ascii="Wingdings" w:hAnsi="Wingdings" w:hint="default"/>
      </w:rPr>
    </w:lvl>
    <w:lvl w:ilvl="2" w:tplc="9440E662" w:tentative="1">
      <w:start w:val="1"/>
      <w:numFmt w:val="bullet"/>
      <w:lvlText w:val=""/>
      <w:lvlJc w:val="left"/>
      <w:pPr>
        <w:tabs>
          <w:tab w:val="num" w:pos="2160"/>
        </w:tabs>
        <w:ind w:left="2160" w:hanging="360"/>
      </w:pPr>
      <w:rPr>
        <w:rFonts w:ascii="Wingdings" w:hAnsi="Wingdings" w:hint="default"/>
      </w:rPr>
    </w:lvl>
    <w:lvl w:ilvl="3" w:tplc="E9EA701A" w:tentative="1">
      <w:start w:val="1"/>
      <w:numFmt w:val="bullet"/>
      <w:lvlText w:val=""/>
      <w:lvlJc w:val="left"/>
      <w:pPr>
        <w:tabs>
          <w:tab w:val="num" w:pos="2880"/>
        </w:tabs>
        <w:ind w:left="2880" w:hanging="360"/>
      </w:pPr>
      <w:rPr>
        <w:rFonts w:ascii="Wingdings" w:hAnsi="Wingdings" w:hint="default"/>
      </w:rPr>
    </w:lvl>
    <w:lvl w:ilvl="4" w:tplc="03DC774E" w:tentative="1">
      <w:start w:val="1"/>
      <w:numFmt w:val="bullet"/>
      <w:lvlText w:val=""/>
      <w:lvlJc w:val="left"/>
      <w:pPr>
        <w:tabs>
          <w:tab w:val="num" w:pos="3600"/>
        </w:tabs>
        <w:ind w:left="3600" w:hanging="360"/>
      </w:pPr>
      <w:rPr>
        <w:rFonts w:ascii="Wingdings" w:hAnsi="Wingdings" w:hint="default"/>
      </w:rPr>
    </w:lvl>
    <w:lvl w:ilvl="5" w:tplc="6EBA3184" w:tentative="1">
      <w:start w:val="1"/>
      <w:numFmt w:val="bullet"/>
      <w:lvlText w:val=""/>
      <w:lvlJc w:val="left"/>
      <w:pPr>
        <w:tabs>
          <w:tab w:val="num" w:pos="4320"/>
        </w:tabs>
        <w:ind w:left="4320" w:hanging="360"/>
      </w:pPr>
      <w:rPr>
        <w:rFonts w:ascii="Wingdings" w:hAnsi="Wingdings" w:hint="default"/>
      </w:rPr>
    </w:lvl>
    <w:lvl w:ilvl="6" w:tplc="0AB41B1E" w:tentative="1">
      <w:start w:val="1"/>
      <w:numFmt w:val="bullet"/>
      <w:lvlText w:val=""/>
      <w:lvlJc w:val="left"/>
      <w:pPr>
        <w:tabs>
          <w:tab w:val="num" w:pos="5040"/>
        </w:tabs>
        <w:ind w:left="5040" w:hanging="360"/>
      </w:pPr>
      <w:rPr>
        <w:rFonts w:ascii="Wingdings" w:hAnsi="Wingdings" w:hint="default"/>
      </w:rPr>
    </w:lvl>
    <w:lvl w:ilvl="7" w:tplc="A282F678" w:tentative="1">
      <w:start w:val="1"/>
      <w:numFmt w:val="bullet"/>
      <w:lvlText w:val=""/>
      <w:lvlJc w:val="left"/>
      <w:pPr>
        <w:tabs>
          <w:tab w:val="num" w:pos="5760"/>
        </w:tabs>
        <w:ind w:left="5760" w:hanging="360"/>
      </w:pPr>
      <w:rPr>
        <w:rFonts w:ascii="Wingdings" w:hAnsi="Wingdings" w:hint="default"/>
      </w:rPr>
    </w:lvl>
    <w:lvl w:ilvl="8" w:tplc="E176130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B91C1486">
      <w:start w:val="1"/>
      <w:numFmt w:val="bullet"/>
      <w:lvlText w:val="-"/>
      <w:lvlJc w:val="left"/>
      <w:pPr>
        <w:ind w:left="720" w:hanging="360"/>
      </w:pPr>
      <w:rPr>
        <w:rFonts w:ascii="Courier New" w:hAnsi="Courier New" w:hint="default"/>
      </w:rPr>
    </w:lvl>
    <w:lvl w:ilvl="1" w:tplc="D7AA3E60" w:tentative="1">
      <w:start w:val="1"/>
      <w:numFmt w:val="bullet"/>
      <w:lvlText w:val="o"/>
      <w:lvlJc w:val="left"/>
      <w:pPr>
        <w:ind w:left="1440" w:hanging="360"/>
      </w:pPr>
      <w:rPr>
        <w:rFonts w:ascii="Courier New" w:hAnsi="Courier New" w:hint="default"/>
      </w:rPr>
    </w:lvl>
    <w:lvl w:ilvl="2" w:tplc="41CCBC7E">
      <w:start w:val="1"/>
      <w:numFmt w:val="bullet"/>
      <w:lvlText w:val=""/>
      <w:lvlJc w:val="left"/>
      <w:pPr>
        <w:ind w:left="2160" w:hanging="360"/>
      </w:pPr>
      <w:rPr>
        <w:rFonts w:ascii="Wingdings" w:hAnsi="Wingdings" w:hint="default"/>
      </w:rPr>
    </w:lvl>
    <w:lvl w:ilvl="3" w:tplc="A8041B78">
      <w:start w:val="1"/>
      <w:numFmt w:val="bullet"/>
      <w:lvlText w:val=""/>
      <w:lvlJc w:val="left"/>
      <w:pPr>
        <w:ind w:left="2880" w:hanging="360"/>
      </w:pPr>
      <w:rPr>
        <w:rFonts w:ascii="Symbol" w:hAnsi="Symbol" w:hint="default"/>
      </w:rPr>
    </w:lvl>
    <w:lvl w:ilvl="4" w:tplc="36B2B624">
      <w:start w:val="1"/>
      <w:numFmt w:val="bullet"/>
      <w:lvlText w:val="o"/>
      <w:lvlJc w:val="left"/>
      <w:pPr>
        <w:ind w:left="3600" w:hanging="360"/>
      </w:pPr>
      <w:rPr>
        <w:rFonts w:ascii="Courier New" w:hAnsi="Courier New" w:hint="default"/>
      </w:rPr>
    </w:lvl>
    <w:lvl w:ilvl="5" w:tplc="F90A8E8E" w:tentative="1">
      <w:start w:val="1"/>
      <w:numFmt w:val="bullet"/>
      <w:lvlText w:val=""/>
      <w:lvlJc w:val="left"/>
      <w:pPr>
        <w:ind w:left="4320" w:hanging="360"/>
      </w:pPr>
      <w:rPr>
        <w:rFonts w:ascii="Wingdings" w:hAnsi="Wingdings" w:hint="default"/>
      </w:rPr>
    </w:lvl>
    <w:lvl w:ilvl="6" w:tplc="79D694E4" w:tentative="1">
      <w:start w:val="1"/>
      <w:numFmt w:val="bullet"/>
      <w:lvlText w:val=""/>
      <w:lvlJc w:val="left"/>
      <w:pPr>
        <w:ind w:left="5040" w:hanging="360"/>
      </w:pPr>
      <w:rPr>
        <w:rFonts w:ascii="Symbol" w:hAnsi="Symbol" w:hint="default"/>
      </w:rPr>
    </w:lvl>
    <w:lvl w:ilvl="7" w:tplc="84507D76" w:tentative="1">
      <w:start w:val="1"/>
      <w:numFmt w:val="bullet"/>
      <w:lvlText w:val="o"/>
      <w:lvlJc w:val="left"/>
      <w:pPr>
        <w:ind w:left="5760" w:hanging="360"/>
      </w:pPr>
      <w:rPr>
        <w:rFonts w:ascii="Courier New" w:hAnsi="Courier New" w:hint="default"/>
      </w:rPr>
    </w:lvl>
    <w:lvl w:ilvl="8" w:tplc="8718420A"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FEC6789C">
      <w:start w:val="1"/>
      <w:numFmt w:val="bullet"/>
      <w:lvlText w:val=""/>
      <w:lvlJc w:val="left"/>
      <w:pPr>
        <w:ind w:left="360" w:hanging="360"/>
      </w:pPr>
      <w:rPr>
        <w:rFonts w:ascii="Wingdings" w:hAnsi="Wingdings" w:hint="default"/>
      </w:rPr>
    </w:lvl>
    <w:lvl w:ilvl="1" w:tplc="8BD2787E">
      <w:start w:val="1"/>
      <w:numFmt w:val="bullet"/>
      <w:lvlText w:val="o"/>
      <w:lvlJc w:val="left"/>
      <w:pPr>
        <w:ind w:left="1080" w:hanging="360"/>
      </w:pPr>
      <w:rPr>
        <w:rFonts w:ascii="Courier New" w:hAnsi="Courier New" w:cs="Courier New" w:hint="default"/>
      </w:rPr>
    </w:lvl>
    <w:lvl w:ilvl="2" w:tplc="EEB6585A">
      <w:start w:val="1"/>
      <w:numFmt w:val="bullet"/>
      <w:lvlText w:val=""/>
      <w:lvlJc w:val="left"/>
      <w:pPr>
        <w:ind w:left="1800" w:hanging="360"/>
      </w:pPr>
      <w:rPr>
        <w:rFonts w:ascii="Wingdings" w:hAnsi="Wingdings" w:hint="default"/>
      </w:rPr>
    </w:lvl>
    <w:lvl w:ilvl="3" w:tplc="C854B8A4">
      <w:start w:val="1"/>
      <w:numFmt w:val="bullet"/>
      <w:lvlText w:val=""/>
      <w:lvlJc w:val="left"/>
      <w:pPr>
        <w:ind w:left="2520" w:hanging="360"/>
      </w:pPr>
      <w:rPr>
        <w:rFonts w:ascii="Symbol" w:hAnsi="Symbol" w:hint="default"/>
      </w:rPr>
    </w:lvl>
    <w:lvl w:ilvl="4" w:tplc="E09A2358">
      <w:start w:val="1"/>
      <w:numFmt w:val="bullet"/>
      <w:lvlText w:val="o"/>
      <w:lvlJc w:val="left"/>
      <w:pPr>
        <w:ind w:left="3240" w:hanging="360"/>
      </w:pPr>
      <w:rPr>
        <w:rFonts w:ascii="Courier New" w:hAnsi="Courier New" w:cs="Courier New" w:hint="default"/>
      </w:rPr>
    </w:lvl>
    <w:lvl w:ilvl="5" w:tplc="40F8BD1C">
      <w:start w:val="1"/>
      <w:numFmt w:val="bullet"/>
      <w:lvlText w:val=""/>
      <w:lvlJc w:val="left"/>
      <w:pPr>
        <w:ind w:left="3960" w:hanging="360"/>
      </w:pPr>
      <w:rPr>
        <w:rFonts w:ascii="Wingdings" w:hAnsi="Wingdings" w:hint="default"/>
      </w:rPr>
    </w:lvl>
    <w:lvl w:ilvl="6" w:tplc="85687A38">
      <w:start w:val="1"/>
      <w:numFmt w:val="bullet"/>
      <w:lvlText w:val=""/>
      <w:lvlJc w:val="left"/>
      <w:pPr>
        <w:ind w:left="4680" w:hanging="360"/>
      </w:pPr>
      <w:rPr>
        <w:rFonts w:ascii="Symbol" w:hAnsi="Symbol" w:hint="default"/>
      </w:rPr>
    </w:lvl>
    <w:lvl w:ilvl="7" w:tplc="2D1AA010">
      <w:start w:val="1"/>
      <w:numFmt w:val="bullet"/>
      <w:lvlText w:val="o"/>
      <w:lvlJc w:val="left"/>
      <w:pPr>
        <w:ind w:left="5400" w:hanging="360"/>
      </w:pPr>
      <w:rPr>
        <w:rFonts w:ascii="Courier New" w:hAnsi="Courier New" w:cs="Courier New" w:hint="default"/>
      </w:rPr>
    </w:lvl>
    <w:lvl w:ilvl="8" w:tplc="1F64853E">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A39635CE">
      <w:start w:val="1"/>
      <w:numFmt w:val="decimal"/>
      <w:pStyle w:val="Heading1"/>
      <w:lvlText w:val="%1."/>
      <w:lvlJc w:val="left"/>
      <w:pPr>
        <w:ind w:left="720" w:hanging="360"/>
      </w:pPr>
      <w:rPr>
        <w:rFonts w:cs="Times New Roman"/>
      </w:rPr>
    </w:lvl>
    <w:lvl w:ilvl="1" w:tplc="B1A228C6" w:tentative="1">
      <w:start w:val="1"/>
      <w:numFmt w:val="lowerLetter"/>
      <w:lvlText w:val="%2."/>
      <w:lvlJc w:val="left"/>
      <w:pPr>
        <w:ind w:left="1440" w:hanging="360"/>
      </w:pPr>
      <w:rPr>
        <w:rFonts w:cs="Times New Roman"/>
      </w:rPr>
    </w:lvl>
    <w:lvl w:ilvl="2" w:tplc="7B1EBFEC" w:tentative="1">
      <w:start w:val="1"/>
      <w:numFmt w:val="lowerRoman"/>
      <w:lvlText w:val="%3."/>
      <w:lvlJc w:val="right"/>
      <w:pPr>
        <w:ind w:left="2160" w:hanging="180"/>
      </w:pPr>
      <w:rPr>
        <w:rFonts w:cs="Times New Roman"/>
      </w:rPr>
    </w:lvl>
    <w:lvl w:ilvl="3" w:tplc="5A0CD69A" w:tentative="1">
      <w:start w:val="1"/>
      <w:numFmt w:val="decimal"/>
      <w:lvlText w:val="%4."/>
      <w:lvlJc w:val="left"/>
      <w:pPr>
        <w:ind w:left="2880" w:hanging="360"/>
      </w:pPr>
      <w:rPr>
        <w:rFonts w:cs="Times New Roman"/>
      </w:rPr>
    </w:lvl>
    <w:lvl w:ilvl="4" w:tplc="88F22DDC" w:tentative="1">
      <w:start w:val="1"/>
      <w:numFmt w:val="lowerLetter"/>
      <w:lvlText w:val="%5."/>
      <w:lvlJc w:val="left"/>
      <w:pPr>
        <w:ind w:left="3600" w:hanging="360"/>
      </w:pPr>
      <w:rPr>
        <w:rFonts w:cs="Times New Roman"/>
      </w:rPr>
    </w:lvl>
    <w:lvl w:ilvl="5" w:tplc="BD82A142" w:tentative="1">
      <w:start w:val="1"/>
      <w:numFmt w:val="lowerRoman"/>
      <w:lvlText w:val="%6."/>
      <w:lvlJc w:val="right"/>
      <w:pPr>
        <w:ind w:left="4320" w:hanging="180"/>
      </w:pPr>
      <w:rPr>
        <w:rFonts w:cs="Times New Roman"/>
      </w:rPr>
    </w:lvl>
    <w:lvl w:ilvl="6" w:tplc="E7B0065E" w:tentative="1">
      <w:start w:val="1"/>
      <w:numFmt w:val="decimal"/>
      <w:lvlText w:val="%7."/>
      <w:lvlJc w:val="left"/>
      <w:pPr>
        <w:ind w:left="5040" w:hanging="360"/>
      </w:pPr>
      <w:rPr>
        <w:rFonts w:cs="Times New Roman"/>
      </w:rPr>
    </w:lvl>
    <w:lvl w:ilvl="7" w:tplc="AD8ED32E" w:tentative="1">
      <w:start w:val="1"/>
      <w:numFmt w:val="lowerLetter"/>
      <w:lvlText w:val="%8."/>
      <w:lvlJc w:val="left"/>
      <w:pPr>
        <w:ind w:left="5760" w:hanging="360"/>
      </w:pPr>
      <w:rPr>
        <w:rFonts w:cs="Times New Roman"/>
      </w:rPr>
    </w:lvl>
    <w:lvl w:ilvl="8" w:tplc="444EF32E"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D08E8930">
      <w:start w:val="1"/>
      <w:numFmt w:val="bullet"/>
      <w:lvlText w:val=""/>
      <w:lvlJc w:val="left"/>
      <w:pPr>
        <w:tabs>
          <w:tab w:val="num" w:pos="720"/>
        </w:tabs>
        <w:ind w:left="720" w:hanging="360"/>
      </w:pPr>
      <w:rPr>
        <w:rFonts w:ascii="Wingdings" w:hAnsi="Wingdings" w:hint="default"/>
      </w:rPr>
    </w:lvl>
    <w:lvl w:ilvl="1" w:tplc="6F60181E" w:tentative="1">
      <w:start w:val="1"/>
      <w:numFmt w:val="bullet"/>
      <w:lvlText w:val=""/>
      <w:lvlJc w:val="left"/>
      <w:pPr>
        <w:tabs>
          <w:tab w:val="num" w:pos="1440"/>
        </w:tabs>
        <w:ind w:left="1440" w:hanging="360"/>
      </w:pPr>
      <w:rPr>
        <w:rFonts w:ascii="Wingdings" w:hAnsi="Wingdings" w:hint="default"/>
      </w:rPr>
    </w:lvl>
    <w:lvl w:ilvl="2" w:tplc="883A926E" w:tentative="1">
      <w:start w:val="1"/>
      <w:numFmt w:val="bullet"/>
      <w:lvlText w:val=""/>
      <w:lvlJc w:val="left"/>
      <w:pPr>
        <w:tabs>
          <w:tab w:val="num" w:pos="2160"/>
        </w:tabs>
        <w:ind w:left="2160" w:hanging="360"/>
      </w:pPr>
      <w:rPr>
        <w:rFonts w:ascii="Wingdings" w:hAnsi="Wingdings" w:hint="default"/>
      </w:rPr>
    </w:lvl>
    <w:lvl w:ilvl="3" w:tplc="2604CE50" w:tentative="1">
      <w:start w:val="1"/>
      <w:numFmt w:val="bullet"/>
      <w:lvlText w:val=""/>
      <w:lvlJc w:val="left"/>
      <w:pPr>
        <w:tabs>
          <w:tab w:val="num" w:pos="2880"/>
        </w:tabs>
        <w:ind w:left="2880" w:hanging="360"/>
      </w:pPr>
      <w:rPr>
        <w:rFonts w:ascii="Wingdings" w:hAnsi="Wingdings" w:hint="default"/>
      </w:rPr>
    </w:lvl>
    <w:lvl w:ilvl="4" w:tplc="8B00023A" w:tentative="1">
      <w:start w:val="1"/>
      <w:numFmt w:val="bullet"/>
      <w:lvlText w:val=""/>
      <w:lvlJc w:val="left"/>
      <w:pPr>
        <w:tabs>
          <w:tab w:val="num" w:pos="3600"/>
        </w:tabs>
        <w:ind w:left="3600" w:hanging="360"/>
      </w:pPr>
      <w:rPr>
        <w:rFonts w:ascii="Wingdings" w:hAnsi="Wingdings" w:hint="default"/>
      </w:rPr>
    </w:lvl>
    <w:lvl w:ilvl="5" w:tplc="C2ACB686" w:tentative="1">
      <w:start w:val="1"/>
      <w:numFmt w:val="bullet"/>
      <w:lvlText w:val=""/>
      <w:lvlJc w:val="left"/>
      <w:pPr>
        <w:tabs>
          <w:tab w:val="num" w:pos="4320"/>
        </w:tabs>
        <w:ind w:left="4320" w:hanging="360"/>
      </w:pPr>
      <w:rPr>
        <w:rFonts w:ascii="Wingdings" w:hAnsi="Wingdings" w:hint="default"/>
      </w:rPr>
    </w:lvl>
    <w:lvl w:ilvl="6" w:tplc="A0E6485C" w:tentative="1">
      <w:start w:val="1"/>
      <w:numFmt w:val="bullet"/>
      <w:lvlText w:val=""/>
      <w:lvlJc w:val="left"/>
      <w:pPr>
        <w:tabs>
          <w:tab w:val="num" w:pos="5040"/>
        </w:tabs>
        <w:ind w:left="5040" w:hanging="360"/>
      </w:pPr>
      <w:rPr>
        <w:rFonts w:ascii="Wingdings" w:hAnsi="Wingdings" w:hint="default"/>
      </w:rPr>
    </w:lvl>
    <w:lvl w:ilvl="7" w:tplc="89946634" w:tentative="1">
      <w:start w:val="1"/>
      <w:numFmt w:val="bullet"/>
      <w:lvlText w:val=""/>
      <w:lvlJc w:val="left"/>
      <w:pPr>
        <w:tabs>
          <w:tab w:val="num" w:pos="5760"/>
        </w:tabs>
        <w:ind w:left="5760" w:hanging="360"/>
      </w:pPr>
      <w:rPr>
        <w:rFonts w:ascii="Wingdings" w:hAnsi="Wingdings" w:hint="default"/>
      </w:rPr>
    </w:lvl>
    <w:lvl w:ilvl="8" w:tplc="7018DFC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85EAC5EC">
      <w:start w:val="1"/>
      <w:numFmt w:val="bullet"/>
      <w:lvlText w:val=""/>
      <w:lvlJc w:val="left"/>
      <w:pPr>
        <w:tabs>
          <w:tab w:val="num" w:pos="720"/>
        </w:tabs>
        <w:ind w:left="720" w:hanging="360"/>
      </w:pPr>
      <w:rPr>
        <w:rFonts w:ascii="Wingdings" w:hAnsi="Wingdings" w:hint="default"/>
      </w:rPr>
    </w:lvl>
    <w:lvl w:ilvl="1" w:tplc="9B741D8E" w:tentative="1">
      <w:start w:val="1"/>
      <w:numFmt w:val="bullet"/>
      <w:lvlText w:val=""/>
      <w:lvlJc w:val="left"/>
      <w:pPr>
        <w:tabs>
          <w:tab w:val="num" w:pos="1440"/>
        </w:tabs>
        <w:ind w:left="1440" w:hanging="360"/>
      </w:pPr>
      <w:rPr>
        <w:rFonts w:ascii="Wingdings" w:hAnsi="Wingdings" w:hint="default"/>
      </w:rPr>
    </w:lvl>
    <w:lvl w:ilvl="2" w:tplc="18445FDA" w:tentative="1">
      <w:start w:val="1"/>
      <w:numFmt w:val="bullet"/>
      <w:lvlText w:val=""/>
      <w:lvlJc w:val="left"/>
      <w:pPr>
        <w:tabs>
          <w:tab w:val="num" w:pos="2160"/>
        </w:tabs>
        <w:ind w:left="2160" w:hanging="360"/>
      </w:pPr>
      <w:rPr>
        <w:rFonts w:ascii="Wingdings" w:hAnsi="Wingdings" w:hint="default"/>
      </w:rPr>
    </w:lvl>
    <w:lvl w:ilvl="3" w:tplc="B3B26B64" w:tentative="1">
      <w:start w:val="1"/>
      <w:numFmt w:val="bullet"/>
      <w:lvlText w:val=""/>
      <w:lvlJc w:val="left"/>
      <w:pPr>
        <w:tabs>
          <w:tab w:val="num" w:pos="2880"/>
        </w:tabs>
        <w:ind w:left="2880" w:hanging="360"/>
      </w:pPr>
      <w:rPr>
        <w:rFonts w:ascii="Wingdings" w:hAnsi="Wingdings" w:hint="default"/>
      </w:rPr>
    </w:lvl>
    <w:lvl w:ilvl="4" w:tplc="3A3424BC" w:tentative="1">
      <w:start w:val="1"/>
      <w:numFmt w:val="bullet"/>
      <w:lvlText w:val=""/>
      <w:lvlJc w:val="left"/>
      <w:pPr>
        <w:tabs>
          <w:tab w:val="num" w:pos="3600"/>
        </w:tabs>
        <w:ind w:left="3600" w:hanging="360"/>
      </w:pPr>
      <w:rPr>
        <w:rFonts w:ascii="Wingdings" w:hAnsi="Wingdings" w:hint="default"/>
      </w:rPr>
    </w:lvl>
    <w:lvl w:ilvl="5" w:tplc="CC4031F0" w:tentative="1">
      <w:start w:val="1"/>
      <w:numFmt w:val="bullet"/>
      <w:lvlText w:val=""/>
      <w:lvlJc w:val="left"/>
      <w:pPr>
        <w:tabs>
          <w:tab w:val="num" w:pos="4320"/>
        </w:tabs>
        <w:ind w:left="4320" w:hanging="360"/>
      </w:pPr>
      <w:rPr>
        <w:rFonts w:ascii="Wingdings" w:hAnsi="Wingdings" w:hint="default"/>
      </w:rPr>
    </w:lvl>
    <w:lvl w:ilvl="6" w:tplc="2B92054A" w:tentative="1">
      <w:start w:val="1"/>
      <w:numFmt w:val="bullet"/>
      <w:lvlText w:val=""/>
      <w:lvlJc w:val="left"/>
      <w:pPr>
        <w:tabs>
          <w:tab w:val="num" w:pos="5040"/>
        </w:tabs>
        <w:ind w:left="5040" w:hanging="360"/>
      </w:pPr>
      <w:rPr>
        <w:rFonts w:ascii="Wingdings" w:hAnsi="Wingdings" w:hint="default"/>
      </w:rPr>
    </w:lvl>
    <w:lvl w:ilvl="7" w:tplc="4E3A8782" w:tentative="1">
      <w:start w:val="1"/>
      <w:numFmt w:val="bullet"/>
      <w:lvlText w:val=""/>
      <w:lvlJc w:val="left"/>
      <w:pPr>
        <w:tabs>
          <w:tab w:val="num" w:pos="5760"/>
        </w:tabs>
        <w:ind w:left="5760" w:hanging="360"/>
      </w:pPr>
      <w:rPr>
        <w:rFonts w:ascii="Wingdings" w:hAnsi="Wingdings" w:hint="default"/>
      </w:rPr>
    </w:lvl>
    <w:lvl w:ilvl="8" w:tplc="0C7658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23F4B352">
      <w:start w:val="1"/>
      <w:numFmt w:val="bullet"/>
      <w:lvlText w:val=""/>
      <w:lvlJc w:val="left"/>
      <w:pPr>
        <w:tabs>
          <w:tab w:val="num" w:pos="720"/>
        </w:tabs>
        <w:ind w:left="720" w:hanging="360"/>
      </w:pPr>
      <w:rPr>
        <w:rFonts w:ascii="Wingdings" w:hAnsi="Wingdings" w:hint="default"/>
      </w:rPr>
    </w:lvl>
    <w:lvl w:ilvl="1" w:tplc="EFAC5634" w:tentative="1">
      <w:start w:val="1"/>
      <w:numFmt w:val="bullet"/>
      <w:lvlText w:val=""/>
      <w:lvlJc w:val="left"/>
      <w:pPr>
        <w:tabs>
          <w:tab w:val="num" w:pos="1440"/>
        </w:tabs>
        <w:ind w:left="1440" w:hanging="360"/>
      </w:pPr>
      <w:rPr>
        <w:rFonts w:ascii="Wingdings" w:hAnsi="Wingdings" w:hint="default"/>
      </w:rPr>
    </w:lvl>
    <w:lvl w:ilvl="2" w:tplc="8E6A145E" w:tentative="1">
      <w:start w:val="1"/>
      <w:numFmt w:val="bullet"/>
      <w:lvlText w:val=""/>
      <w:lvlJc w:val="left"/>
      <w:pPr>
        <w:tabs>
          <w:tab w:val="num" w:pos="2160"/>
        </w:tabs>
        <w:ind w:left="2160" w:hanging="360"/>
      </w:pPr>
      <w:rPr>
        <w:rFonts w:ascii="Wingdings" w:hAnsi="Wingdings" w:hint="default"/>
      </w:rPr>
    </w:lvl>
    <w:lvl w:ilvl="3" w:tplc="D1DC9B5A" w:tentative="1">
      <w:start w:val="1"/>
      <w:numFmt w:val="bullet"/>
      <w:lvlText w:val=""/>
      <w:lvlJc w:val="left"/>
      <w:pPr>
        <w:tabs>
          <w:tab w:val="num" w:pos="2880"/>
        </w:tabs>
        <w:ind w:left="2880" w:hanging="360"/>
      </w:pPr>
      <w:rPr>
        <w:rFonts w:ascii="Wingdings" w:hAnsi="Wingdings" w:hint="default"/>
      </w:rPr>
    </w:lvl>
    <w:lvl w:ilvl="4" w:tplc="7A080E2C" w:tentative="1">
      <w:start w:val="1"/>
      <w:numFmt w:val="bullet"/>
      <w:lvlText w:val=""/>
      <w:lvlJc w:val="left"/>
      <w:pPr>
        <w:tabs>
          <w:tab w:val="num" w:pos="3600"/>
        </w:tabs>
        <w:ind w:left="3600" w:hanging="360"/>
      </w:pPr>
      <w:rPr>
        <w:rFonts w:ascii="Wingdings" w:hAnsi="Wingdings" w:hint="default"/>
      </w:rPr>
    </w:lvl>
    <w:lvl w:ilvl="5" w:tplc="F170E92C" w:tentative="1">
      <w:start w:val="1"/>
      <w:numFmt w:val="bullet"/>
      <w:lvlText w:val=""/>
      <w:lvlJc w:val="left"/>
      <w:pPr>
        <w:tabs>
          <w:tab w:val="num" w:pos="4320"/>
        </w:tabs>
        <w:ind w:left="4320" w:hanging="360"/>
      </w:pPr>
      <w:rPr>
        <w:rFonts w:ascii="Wingdings" w:hAnsi="Wingdings" w:hint="default"/>
      </w:rPr>
    </w:lvl>
    <w:lvl w:ilvl="6" w:tplc="C292D478" w:tentative="1">
      <w:start w:val="1"/>
      <w:numFmt w:val="bullet"/>
      <w:lvlText w:val=""/>
      <w:lvlJc w:val="left"/>
      <w:pPr>
        <w:tabs>
          <w:tab w:val="num" w:pos="5040"/>
        </w:tabs>
        <w:ind w:left="5040" w:hanging="360"/>
      </w:pPr>
      <w:rPr>
        <w:rFonts w:ascii="Wingdings" w:hAnsi="Wingdings" w:hint="default"/>
      </w:rPr>
    </w:lvl>
    <w:lvl w:ilvl="7" w:tplc="C17A0246" w:tentative="1">
      <w:start w:val="1"/>
      <w:numFmt w:val="bullet"/>
      <w:lvlText w:val=""/>
      <w:lvlJc w:val="left"/>
      <w:pPr>
        <w:tabs>
          <w:tab w:val="num" w:pos="5760"/>
        </w:tabs>
        <w:ind w:left="5760" w:hanging="360"/>
      </w:pPr>
      <w:rPr>
        <w:rFonts w:ascii="Wingdings" w:hAnsi="Wingdings" w:hint="default"/>
      </w:rPr>
    </w:lvl>
    <w:lvl w:ilvl="8" w:tplc="B3CAF9B0" w:tentative="1">
      <w:start w:val="1"/>
      <w:numFmt w:val="bullet"/>
      <w:lvlText w:val=""/>
      <w:lvlJc w:val="left"/>
      <w:pPr>
        <w:tabs>
          <w:tab w:val="num" w:pos="6480"/>
        </w:tabs>
        <w:ind w:left="6480" w:hanging="360"/>
      </w:pPr>
      <w:rPr>
        <w:rFonts w:ascii="Wingdings" w:hAnsi="Wingdings" w:hint="default"/>
      </w:rPr>
    </w:lvl>
  </w:abstractNum>
  <w:num w:numId="1" w16cid:durableId="1750343920">
    <w:abstractNumId w:val="10"/>
  </w:num>
  <w:num w:numId="2" w16cid:durableId="1604998712">
    <w:abstractNumId w:val="14"/>
  </w:num>
  <w:num w:numId="3" w16cid:durableId="263461068">
    <w:abstractNumId w:val="0"/>
  </w:num>
  <w:num w:numId="4" w16cid:durableId="1084380909">
    <w:abstractNumId w:val="3"/>
  </w:num>
  <w:num w:numId="5" w16cid:durableId="440687396">
    <w:abstractNumId w:val="18"/>
  </w:num>
  <w:num w:numId="6" w16cid:durableId="236013397">
    <w:abstractNumId w:val="5"/>
  </w:num>
  <w:num w:numId="7" w16cid:durableId="968050547">
    <w:abstractNumId w:val="12"/>
  </w:num>
  <w:num w:numId="8" w16cid:durableId="1878933617">
    <w:abstractNumId w:val="15"/>
  </w:num>
  <w:num w:numId="9" w16cid:durableId="1246454629">
    <w:abstractNumId w:val="8"/>
  </w:num>
  <w:num w:numId="10" w16cid:durableId="1241258411">
    <w:abstractNumId w:val="20"/>
  </w:num>
  <w:num w:numId="11" w16cid:durableId="807475285">
    <w:abstractNumId w:val="19"/>
  </w:num>
  <w:num w:numId="12" w16cid:durableId="1266616527">
    <w:abstractNumId w:val="13"/>
  </w:num>
  <w:num w:numId="13" w16cid:durableId="539170916">
    <w:abstractNumId w:val="6"/>
  </w:num>
  <w:num w:numId="14" w16cid:durableId="1209730800">
    <w:abstractNumId w:val="16"/>
  </w:num>
  <w:num w:numId="15" w16cid:durableId="610745854">
    <w:abstractNumId w:val="1"/>
  </w:num>
  <w:num w:numId="16" w16cid:durableId="492456808">
    <w:abstractNumId w:val="21"/>
  </w:num>
  <w:num w:numId="17" w16cid:durableId="158008884">
    <w:abstractNumId w:val="22"/>
  </w:num>
  <w:num w:numId="18" w16cid:durableId="1889104679">
    <w:abstractNumId w:val="7"/>
  </w:num>
  <w:num w:numId="19" w16cid:durableId="1784692296">
    <w:abstractNumId w:val="2"/>
  </w:num>
  <w:num w:numId="20" w16cid:durableId="1092355334">
    <w:abstractNumId w:val="11"/>
  </w:num>
  <w:num w:numId="21" w16cid:durableId="433524995">
    <w:abstractNumId w:val="23"/>
  </w:num>
  <w:num w:numId="22" w16cid:durableId="624963503">
    <w:abstractNumId w:val="4"/>
  </w:num>
  <w:num w:numId="23" w16cid:durableId="1740053107">
    <w:abstractNumId w:val="17"/>
  </w:num>
  <w:num w:numId="24" w16cid:durableId="15633658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AB0"/>
    <w:rsid w:val="00021E2C"/>
    <w:rsid w:val="000223F5"/>
    <w:rsid w:val="0002281B"/>
    <w:rsid w:val="00022ACA"/>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3740C"/>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80"/>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60B00"/>
    <w:rsid w:val="00160E00"/>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AA1"/>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2AC9"/>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937"/>
    <w:rsid w:val="001F35AB"/>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1503"/>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7E0"/>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AF"/>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2ECC"/>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3DB"/>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E0C"/>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3F23"/>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71FE"/>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0E2E"/>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5AB1"/>
    <w:rsid w:val="009C71A7"/>
    <w:rsid w:val="009C789F"/>
    <w:rsid w:val="009C79F4"/>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2AD4"/>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75A"/>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52CA"/>
    <w:rsid w:val="00B56338"/>
    <w:rsid w:val="00B56C8A"/>
    <w:rsid w:val="00B57050"/>
    <w:rsid w:val="00B571B3"/>
    <w:rsid w:val="00B60D1D"/>
    <w:rsid w:val="00B60F77"/>
    <w:rsid w:val="00B617C0"/>
    <w:rsid w:val="00B61D46"/>
    <w:rsid w:val="00B62177"/>
    <w:rsid w:val="00B63524"/>
    <w:rsid w:val="00B6397A"/>
    <w:rsid w:val="00B63ACC"/>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181"/>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C1C"/>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12F1"/>
    <w:rsid w:val="00D72558"/>
    <w:rsid w:val="00D7258E"/>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91C"/>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CD5"/>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2A01"/>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502"/>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CBA"/>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02CA3FB"/>
    <w:rsid w:val="31C006C4"/>
    <w:rsid w:val="398235D2"/>
    <w:rsid w:val="3AE15576"/>
    <w:rsid w:val="3C8DA8A3"/>
    <w:rsid w:val="3D083944"/>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A6E293"/>
  <w15:docId w15:val="{BBBCE635-C59E-43A6-A1AF-80167D2F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8A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1593</Words>
  <Characters>10409</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166</cp:revision>
  <cp:lastPrinted>2025-02-15T14:25:00Z</cp:lastPrinted>
  <dcterms:created xsi:type="dcterms:W3CDTF">2025-03-13T22:43:00Z</dcterms:created>
  <dcterms:modified xsi:type="dcterms:W3CDTF">2025-04-11T06:18:00Z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