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60"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4530"/>
        <w:gridCol w:w="4530"/>
      </w:tblGrid>
      <w:tr w:rsidR="00EC4920" w14:paraId="059A9600" w14:textId="77777777" w:rsidTr="3481AF45">
        <w:trPr>
          <w:gridAfter w:val="1"/>
          <w:wAfter w:w="4530" w:type="dxa"/>
          <w:trHeight w:val="794"/>
        </w:trPr>
        <w:tc>
          <w:tcPr>
            <w:tcW w:w="4530" w:type="dxa"/>
            <w:tcBorders>
              <w:top w:val="nil"/>
              <w:bottom w:val="nil"/>
            </w:tcBorders>
          </w:tcPr>
          <w:p w14:paraId="35CFF299" w14:textId="77777777" w:rsidR="00C815CD" w:rsidRPr="00BF6785" w:rsidRDefault="00D63A08" w:rsidP="006E0B5F">
            <w:pPr>
              <w:pStyle w:val="SenderAddress"/>
              <w:rPr>
                <w:rFonts w:ascii="Rockwell" w:hAnsi="Rockwell" w:cs="Arial"/>
                <w:b/>
                <w:sz w:val="36"/>
                <w:szCs w:val="20"/>
                <w:lang w:val="en-US"/>
              </w:rPr>
            </w:pPr>
            <w:r>
              <w:rPr>
                <w:rFonts w:ascii="Rockwell" w:hAnsi="Rockwell" w:cs="Arial"/>
                <w:b/>
                <w:sz w:val="36"/>
                <w:szCs w:val="20"/>
              </w:rPr>
              <w:t xml:space="preserve">Persbericht </w:t>
            </w:r>
          </w:p>
        </w:tc>
      </w:tr>
      <w:tr w:rsidR="00EC4920" w14:paraId="442F32B0" w14:textId="77777777" w:rsidTr="3481AF45">
        <w:trPr>
          <w:gridAfter w:val="1"/>
          <w:wAfter w:w="4530" w:type="dxa"/>
          <w:trHeight w:hRule="exact" w:val="284"/>
        </w:trPr>
        <w:tc>
          <w:tcPr>
            <w:tcW w:w="4530" w:type="dxa"/>
            <w:tcBorders>
              <w:top w:val="nil"/>
              <w:bottom w:val="nil"/>
            </w:tcBorders>
          </w:tcPr>
          <w:p w14:paraId="16793D3E" w14:textId="77777777" w:rsidR="00C815CD" w:rsidRPr="00BF6785" w:rsidRDefault="00C815CD" w:rsidP="006E0B5F">
            <w:pPr>
              <w:spacing w:line="240" w:lineRule="auto"/>
              <w:rPr>
                <w:rFonts w:cs="Arial"/>
                <w:sz w:val="20"/>
                <w:lang w:val="en-US"/>
              </w:rPr>
            </w:pPr>
          </w:p>
        </w:tc>
      </w:tr>
      <w:tr w:rsidR="00EC4920" w14:paraId="7A8DB2D0" w14:textId="77777777" w:rsidTr="3481AF45">
        <w:trPr>
          <w:gridAfter w:val="1"/>
          <w:wAfter w:w="4530" w:type="dxa"/>
          <w:trHeight w:hRule="exact" w:val="284"/>
        </w:trPr>
        <w:tc>
          <w:tcPr>
            <w:tcW w:w="4530" w:type="dxa"/>
            <w:tcBorders>
              <w:top w:val="nil"/>
              <w:bottom w:val="nil"/>
            </w:tcBorders>
          </w:tcPr>
          <w:p w14:paraId="61B8687F" w14:textId="77777777" w:rsidR="003610DC" w:rsidRPr="00BF6785" w:rsidRDefault="00D63A08" w:rsidP="003610DC">
            <w:pPr>
              <w:spacing w:line="240" w:lineRule="auto"/>
              <w:rPr>
                <w:rFonts w:cs="Arial"/>
                <w:sz w:val="20"/>
                <w:lang w:val="en-US"/>
              </w:rPr>
            </w:pPr>
            <w:r>
              <w:rPr>
                <w:rFonts w:cs="Arial"/>
                <w:sz w:val="20"/>
              </w:rPr>
              <w:t>Frankfurt am Main, 17 maart 2025</w:t>
            </w:r>
          </w:p>
        </w:tc>
      </w:tr>
      <w:tr w:rsidR="00EC4920" w14:paraId="2D876343" w14:textId="77777777" w:rsidTr="3481AF45">
        <w:trPr>
          <w:gridAfter w:val="1"/>
          <w:wAfter w:w="4530" w:type="dxa"/>
          <w:trHeight w:hRule="exact" w:val="284"/>
        </w:trPr>
        <w:tc>
          <w:tcPr>
            <w:tcW w:w="4530" w:type="dxa"/>
            <w:tcBorders>
              <w:top w:val="nil"/>
              <w:bottom w:val="nil"/>
            </w:tcBorders>
          </w:tcPr>
          <w:p w14:paraId="2911DE3C" w14:textId="77777777" w:rsidR="003610DC" w:rsidRPr="00BF6785" w:rsidRDefault="003610DC" w:rsidP="003610DC">
            <w:pPr>
              <w:spacing w:line="240" w:lineRule="auto"/>
              <w:rPr>
                <w:rStyle w:val="PlaceholderText"/>
                <w:rFonts w:cs="Arial"/>
                <w:color w:val="000000"/>
                <w:sz w:val="20"/>
                <w:lang w:val="en-US"/>
              </w:rPr>
            </w:pPr>
          </w:p>
        </w:tc>
      </w:tr>
      <w:tr w:rsidR="00EC4920" w14:paraId="29AB0D73" w14:textId="77777777" w:rsidTr="3481AF45">
        <w:trPr>
          <w:trHeight w:val="42"/>
        </w:trPr>
        <w:tc>
          <w:tcPr>
            <w:tcW w:w="9060" w:type="dxa"/>
            <w:gridSpan w:val="2"/>
            <w:tcBorders>
              <w:top w:val="nil"/>
              <w:left w:val="nil"/>
              <w:bottom w:val="nil"/>
              <w:right w:val="nil"/>
            </w:tcBorders>
          </w:tcPr>
          <w:p w14:paraId="3DF7D569" w14:textId="77777777" w:rsidR="000057E5" w:rsidRPr="00D63A08" w:rsidRDefault="000057E5" w:rsidP="006E0B5F">
            <w:pPr>
              <w:spacing w:line="240" w:lineRule="auto"/>
              <w:rPr>
                <w:rFonts w:cs="Arial"/>
                <w:b/>
                <w:bCs/>
                <w:sz w:val="20"/>
              </w:rPr>
            </w:pPr>
          </w:p>
          <w:p w14:paraId="67C2EF57" w14:textId="77777777" w:rsidR="00D4508E" w:rsidRPr="00D63A08" w:rsidRDefault="00D4508E" w:rsidP="006E0B5F">
            <w:pPr>
              <w:spacing w:line="240" w:lineRule="auto"/>
              <w:rPr>
                <w:rFonts w:cs="Arial"/>
                <w:b/>
                <w:bCs/>
                <w:sz w:val="20"/>
              </w:rPr>
            </w:pPr>
          </w:p>
          <w:p w14:paraId="3C64C069" w14:textId="77777777" w:rsidR="005B0FE0" w:rsidRPr="00D63A08" w:rsidRDefault="00D63A08" w:rsidP="356D0673">
            <w:pPr>
              <w:spacing w:before="120" w:after="120" w:line="240" w:lineRule="auto"/>
              <w:rPr>
                <w:rFonts w:cs="Arial"/>
                <w:b/>
                <w:bCs/>
                <w:sz w:val="32"/>
                <w:szCs w:val="32"/>
              </w:rPr>
            </w:pPr>
            <w:r>
              <w:rPr>
                <w:rFonts w:cs="Arial"/>
                <w:b/>
                <w:bCs/>
                <w:sz w:val="32"/>
                <w:szCs w:val="32"/>
              </w:rPr>
              <w:t>Hycleen Balance: digitale hydraulische inregeling voor veilige en duurzame warmwaterverdeling</w:t>
            </w:r>
          </w:p>
          <w:p w14:paraId="003653E4" w14:textId="77777777" w:rsidR="00AA0C6B" w:rsidRPr="00D63A08" w:rsidRDefault="00D63A08" w:rsidP="61FBCC49">
            <w:pPr>
              <w:spacing w:line="240" w:lineRule="auto"/>
              <w:rPr>
                <w:rFonts w:cs="Arial"/>
                <w:b/>
                <w:bCs/>
                <w:sz w:val="20"/>
              </w:rPr>
            </w:pPr>
            <w:r>
              <w:rPr>
                <w:rFonts w:cs="Arial"/>
                <w:b/>
                <w:bCs/>
                <w:sz w:val="20"/>
              </w:rPr>
              <w:t xml:space="preserve">Het nieuwe digitale GF Hycleen Balance-ventiel lost het probleem van ongelijkmatige warmwaterverdeling op door het warmwatercircuit binnen gebouwen nauwkeurig en efficiënt in te regelen. Dit voorkomt de toename en verspreiding van pathogenen zoals legionella, verlaagt het energieverbruik en verbetert de veiligheid en het comfort. Documentatie van de temperaturen, het ventiel en de ventielsensoren vergemakkelijkt én bewijst de naleving van de regelgeving. De installatie, inbedrijfstelling en bediening van het systeem is eenvoudig te realiseren via een smartphone of het gebouwbeheersysteem. Digitaal beheer van de hydraulische inregeling zorgt voor de snelle beschikbaarheid van water met de gewenste temperatuur, en kan bovendien tot 25% energie besparen. Ideaal voor installatie in bestaande en nieuwe systemen in elk type gebouw, zoals flatgebouwen, hotels, publieke voorzieningen en gezondheids- of verzorgingscentra. </w:t>
            </w:r>
          </w:p>
          <w:p w14:paraId="3F3CF9D7" w14:textId="77777777" w:rsidR="00333F81" w:rsidRPr="00D63A08" w:rsidRDefault="00333F81" w:rsidP="00535185">
            <w:pPr>
              <w:spacing w:line="240" w:lineRule="auto"/>
              <w:rPr>
                <w:rFonts w:cs="Arial"/>
                <w:sz w:val="20"/>
              </w:rPr>
            </w:pPr>
          </w:p>
          <w:p w14:paraId="214986CC" w14:textId="77777777" w:rsidR="00D47C87" w:rsidRPr="00D63A08" w:rsidRDefault="00D63A08" w:rsidP="61FBCC49">
            <w:pPr>
              <w:spacing w:line="240" w:lineRule="auto"/>
              <w:rPr>
                <w:rFonts w:cs="Arial"/>
                <w:sz w:val="20"/>
              </w:rPr>
            </w:pPr>
            <w:r>
              <w:rPr>
                <w:rFonts w:cs="Arial"/>
                <w:sz w:val="20"/>
              </w:rPr>
              <w:t>Alleen al in Duitland zijn er naar schatting tot 30.000 gevallen van legionellabesmetting per jaar</w:t>
            </w:r>
            <w:r>
              <w:rPr>
                <w:rStyle w:val="FootnoteReference"/>
                <w:rFonts w:cs="Arial"/>
                <w:sz w:val="20"/>
              </w:rPr>
              <w:footnoteReference w:id="2"/>
            </w:r>
            <w:r>
              <w:rPr>
                <w:rFonts w:cs="Arial"/>
                <w:sz w:val="20"/>
              </w:rPr>
              <w:t>. Temperaturen tussen 25 en 50°C, vaak veroorzaakt door ongelijkmatige warmwaterverdeling of langdurige stagnatie in de leidingen, bevorderen de toename en verspreiding van legionella en andere bacteriën. Daarom geldt in de meeste landen een verplichte temperatuur van minstens 55 °C in het warmwatercircuit.</w:t>
            </w:r>
          </w:p>
          <w:p w14:paraId="1CC5123C" w14:textId="77777777" w:rsidR="00D3649A" w:rsidRPr="00D63A08" w:rsidRDefault="00D3649A" w:rsidP="00D3649A">
            <w:pPr>
              <w:spacing w:line="240" w:lineRule="auto"/>
              <w:rPr>
                <w:rFonts w:cs="Arial"/>
                <w:sz w:val="20"/>
              </w:rPr>
            </w:pPr>
          </w:p>
          <w:p w14:paraId="4F593E45" w14:textId="77777777" w:rsidR="00D47C87" w:rsidRPr="00D63A08" w:rsidRDefault="00D63A08" w:rsidP="61FBCC49">
            <w:pPr>
              <w:spacing w:line="240" w:lineRule="auto"/>
              <w:rPr>
                <w:rFonts w:cs="Arial"/>
                <w:b/>
                <w:bCs/>
                <w:sz w:val="20"/>
              </w:rPr>
            </w:pPr>
            <w:r>
              <w:rPr>
                <w:rFonts w:cs="Arial"/>
                <w:b/>
                <w:bCs/>
                <w:sz w:val="20"/>
              </w:rPr>
              <w:t xml:space="preserve">Meteen veilig water, ook in bestaande probleemgebouwen </w:t>
            </w:r>
          </w:p>
          <w:p w14:paraId="2DB6B8EE" w14:textId="77777777" w:rsidR="00D47C87" w:rsidRPr="00D63A08" w:rsidRDefault="00D63A08" w:rsidP="00D47C87">
            <w:pPr>
              <w:spacing w:line="240" w:lineRule="auto"/>
              <w:rPr>
                <w:rFonts w:cs="Arial"/>
                <w:sz w:val="20"/>
              </w:rPr>
            </w:pPr>
            <w:r>
              <w:rPr>
                <w:rFonts w:cs="Arial"/>
                <w:sz w:val="20"/>
              </w:rPr>
              <w:t xml:space="preserve">Hycleen Balance optimaliseert de gelijkmatige verdeling (hydraulische inregeling) van warm water door voortdurend de temperatuur te meten en de watercirculatie digitaal te beheren. Meteen na de installatie wordt een veilige temperatuurgebaseerde inregeling uitgevoerd. Dit voorkomt de verspreiding van legionella in het gebouw. Automatische vastlegging van de temperatuur betekent dat de naleving van voorschriften snel en gemakkelijk kan worden geverifieerd. Regelmatige automatische functiecontroles en onderhoudsprocedures staan borg voor betrouwbare prestaties en gemoedsrust. Alarmmeldingen en -protocollen zorgen voor snelle storingsdetectie en duidelijke vastlegging. </w:t>
            </w:r>
          </w:p>
          <w:p w14:paraId="55E15076" w14:textId="77777777" w:rsidR="00832439" w:rsidRPr="00D63A08" w:rsidRDefault="00832439" w:rsidP="00D47C87">
            <w:pPr>
              <w:spacing w:line="240" w:lineRule="auto"/>
              <w:rPr>
                <w:rFonts w:cs="Arial"/>
                <w:sz w:val="20"/>
              </w:rPr>
            </w:pPr>
          </w:p>
          <w:p w14:paraId="3FD89C14" w14:textId="77777777" w:rsidR="00832439" w:rsidRPr="00D63A08" w:rsidRDefault="00D63A08" w:rsidP="00D47C87">
            <w:pPr>
              <w:spacing w:line="240" w:lineRule="auto"/>
              <w:rPr>
                <w:rFonts w:cs="Arial"/>
                <w:b/>
                <w:bCs/>
                <w:sz w:val="20"/>
              </w:rPr>
            </w:pPr>
            <w:r>
              <w:rPr>
                <w:rFonts w:cs="Arial"/>
                <w:b/>
                <w:bCs/>
                <w:sz w:val="20"/>
              </w:rPr>
              <w:t>Meer comfort, minder energieverbruik</w:t>
            </w:r>
          </w:p>
          <w:p w14:paraId="73E8839A" w14:textId="77777777" w:rsidR="00D47C87" w:rsidRPr="00D63A08" w:rsidRDefault="00D63A08" w:rsidP="00D47C87">
            <w:pPr>
              <w:spacing w:line="240" w:lineRule="auto"/>
              <w:rPr>
                <w:rFonts w:cs="Arial"/>
                <w:sz w:val="20"/>
              </w:rPr>
            </w:pPr>
            <w:r>
              <w:rPr>
                <w:rFonts w:cs="Arial"/>
                <w:sz w:val="20"/>
              </w:rPr>
              <w:t>Hycleen Balance zorgt ervoor dat warm water met een veilige temperatuur en een minimale wachttijd beschikbaar is op elk punt in het gebouw, zoals de badkamer. De nauwkeurige temperatuurregeling en verdeling beperken het warmteverlies in het circulatiesysteem, zodat de verwarming en circulatie van het water consistent en optimaal plaatsvindt, zonder energieverspilling. Er kan tot wel 25% energie worden bespaard bij de verwarming en circulatie van het water.</w:t>
            </w:r>
          </w:p>
          <w:p w14:paraId="3A0DB111" w14:textId="77777777" w:rsidR="00961565" w:rsidRPr="00D63A08" w:rsidRDefault="00961565" w:rsidP="00D47C87">
            <w:pPr>
              <w:spacing w:line="240" w:lineRule="auto"/>
              <w:rPr>
                <w:rFonts w:cs="Arial"/>
                <w:sz w:val="20"/>
              </w:rPr>
            </w:pPr>
          </w:p>
          <w:p w14:paraId="3A4EB869" w14:textId="77777777" w:rsidR="00333F81" w:rsidRPr="00D63A08" w:rsidRDefault="00D63A08" w:rsidP="00535185">
            <w:pPr>
              <w:spacing w:line="240" w:lineRule="auto"/>
              <w:rPr>
                <w:rFonts w:cs="Arial"/>
                <w:b/>
                <w:bCs/>
                <w:sz w:val="20"/>
              </w:rPr>
            </w:pPr>
            <w:r>
              <w:rPr>
                <w:rFonts w:cs="Arial"/>
                <w:b/>
                <w:bCs/>
                <w:sz w:val="20"/>
              </w:rPr>
              <w:t>Automatische vastlegging, consistente prestaties</w:t>
            </w:r>
          </w:p>
          <w:p w14:paraId="790568CF" w14:textId="77777777" w:rsidR="003F3BFE" w:rsidRPr="00D63A08" w:rsidRDefault="00D63A08" w:rsidP="61FBCC49">
            <w:pPr>
              <w:spacing w:line="240" w:lineRule="auto"/>
              <w:rPr>
                <w:rFonts w:cs="Arial"/>
                <w:sz w:val="20"/>
              </w:rPr>
            </w:pPr>
            <w:r>
              <w:rPr>
                <w:rFonts w:cs="Arial"/>
                <w:sz w:val="20"/>
              </w:rPr>
              <w:t xml:space="preserve">De geavanceerde connectiviteit en besturingssoftware van het nieuwe ventiel staat borg voor de voortdurende optimale hydraulische inregeling en automatische vastlegging. Zo worden belangrijke taken, zoals de efficiënte en regelconforme temperatuurregeling in elke circulatieleiding, evenals bewakings-, alarm- en vastleggingsfuncties, geautomatiseerd en op betrouwbare en consistente wijze uitgevoerd. </w:t>
            </w:r>
          </w:p>
          <w:p w14:paraId="5F92D724" w14:textId="77777777" w:rsidR="003F3BFE" w:rsidRPr="00D63A08" w:rsidRDefault="003F3BFE">
            <w:pPr>
              <w:spacing w:line="240" w:lineRule="auto"/>
              <w:rPr>
                <w:rFonts w:cs="Arial"/>
                <w:sz w:val="20"/>
              </w:rPr>
            </w:pPr>
          </w:p>
          <w:p w14:paraId="1F54695B" w14:textId="77777777" w:rsidR="002A13B5" w:rsidRPr="00D63A08" w:rsidRDefault="00D63A08">
            <w:pPr>
              <w:spacing w:line="240" w:lineRule="auto"/>
              <w:rPr>
                <w:rFonts w:cs="Arial"/>
                <w:b/>
                <w:bCs/>
                <w:sz w:val="20"/>
              </w:rPr>
            </w:pPr>
            <w:r>
              <w:rPr>
                <w:rFonts w:cs="Arial"/>
                <w:b/>
                <w:bCs/>
                <w:sz w:val="20"/>
              </w:rPr>
              <w:t>Snelle installatie, directe verbeteringen</w:t>
            </w:r>
          </w:p>
          <w:p w14:paraId="045A8368" w14:textId="77777777" w:rsidR="00D47C87" w:rsidRPr="00D63A08" w:rsidRDefault="00D63A08" w:rsidP="00453605">
            <w:pPr>
              <w:spacing w:line="240" w:lineRule="auto"/>
              <w:rPr>
                <w:rFonts w:cs="Arial"/>
                <w:sz w:val="20"/>
              </w:rPr>
            </w:pPr>
            <w:r>
              <w:rPr>
                <w:rFonts w:cs="Arial"/>
                <w:sz w:val="20"/>
              </w:rPr>
              <w:lastRenderedPageBreak/>
              <w:t xml:space="preserve">De flexibele bekabeling met geprefabriceerde kabels vereenvoudigt de installatie en bespaart kostbare tijd. Installatie en beheer gebeurt snel en eenvoudig via smartphone, tablet of BMS, op basis van 'plug &amp; play'. Meteen na de inbedrijfstelling begint de afstelling en optimalisatie van de watercirculatie. Hycleen Balance kan moeiteloos worden aangesloten op elk gebouwbeheersysteem (BMS). Via de Modbus-interface is bewaking, instelling van parameters en directe controle van het ventiel mogelijk waar en wanneer dit nodig is. </w:t>
            </w:r>
          </w:p>
          <w:p w14:paraId="1F6FDADD" w14:textId="77777777" w:rsidR="008B5C80" w:rsidRPr="007D20A8" w:rsidRDefault="00D63A08" w:rsidP="00EE1274">
            <w:pPr>
              <w:rPr>
                <w:b/>
                <w:bCs/>
                <w:lang w:val="en-GB"/>
              </w:rPr>
            </w:pPr>
            <w:r>
              <w:rPr>
                <w:b/>
                <w:bCs/>
              </w:rPr>
              <w:t>Hycleen Balance:</w:t>
            </w:r>
          </w:p>
          <w:p w14:paraId="212C1EF6" w14:textId="77777777" w:rsidR="00EE1274" w:rsidRPr="006A376D" w:rsidRDefault="00EE1274" w:rsidP="00453605">
            <w:pPr>
              <w:spacing w:line="240" w:lineRule="auto"/>
              <w:rPr>
                <w:rFonts w:cs="Arial"/>
                <w:sz w:val="20"/>
                <w:lang w:val="en-GB"/>
              </w:rPr>
            </w:pPr>
          </w:p>
          <w:p w14:paraId="34AC9291" w14:textId="77777777" w:rsidR="21D8E039" w:rsidRPr="00A1714B" w:rsidRDefault="00D63A08" w:rsidP="0048751A">
            <w:pPr>
              <w:pStyle w:val="ListParagraph"/>
              <w:numPr>
                <w:ilvl w:val="0"/>
                <w:numId w:val="18"/>
              </w:numPr>
              <w:spacing w:line="240" w:lineRule="auto"/>
              <w:rPr>
                <w:rFonts w:cs="Arial"/>
                <w:szCs w:val="21"/>
              </w:rPr>
            </w:pPr>
            <w:r>
              <w:rPr>
                <w:rFonts w:cs="Arial"/>
                <w:sz w:val="20"/>
              </w:rPr>
              <w:t>Hygiëne: door een temperatuurinstelling van ≥55°C voorkomt Hycleen Balance de toename en verspreiding van legionella</w:t>
            </w:r>
          </w:p>
          <w:p w14:paraId="5B7F9E4A" w14:textId="77777777" w:rsidR="05AB3E65" w:rsidRPr="00A1714B" w:rsidRDefault="00D63A08" w:rsidP="0048751A">
            <w:pPr>
              <w:pStyle w:val="ListParagraph"/>
              <w:numPr>
                <w:ilvl w:val="0"/>
                <w:numId w:val="18"/>
              </w:numPr>
              <w:spacing w:line="240" w:lineRule="auto"/>
              <w:rPr>
                <w:rFonts w:cs="Arial"/>
                <w:sz w:val="20"/>
              </w:rPr>
            </w:pPr>
            <w:r>
              <w:rPr>
                <w:rFonts w:cs="Arial"/>
                <w:sz w:val="20"/>
              </w:rPr>
              <w:t>Naleving: volledig geautomatiseerde bediening en goed vastgelegde temperatuurregeling staan borg voor duidelijkheid, naleving van voorschriften en gemoedsrust</w:t>
            </w:r>
          </w:p>
          <w:p w14:paraId="49E86003" w14:textId="77777777" w:rsidR="00B17DC6" w:rsidRPr="00A1714B" w:rsidRDefault="00D63A08" w:rsidP="00B17DC6">
            <w:pPr>
              <w:pStyle w:val="ListParagraph"/>
              <w:numPr>
                <w:ilvl w:val="0"/>
                <w:numId w:val="18"/>
              </w:numPr>
              <w:spacing w:line="240" w:lineRule="auto"/>
              <w:rPr>
                <w:rFonts w:cs="Arial"/>
                <w:sz w:val="20"/>
              </w:rPr>
            </w:pPr>
            <w:r>
              <w:rPr>
                <w:rFonts w:cs="Arial"/>
                <w:sz w:val="20"/>
              </w:rPr>
              <w:t>Duurzaamheid: door de constant geoptimaliseerde warmwaterverdeling vermindert Hycleen Balance het warmteverlies en energieverbruik in het warmwatersysteem met wel 25%</w:t>
            </w:r>
          </w:p>
          <w:p w14:paraId="72B838D7" w14:textId="77777777" w:rsidR="004B2641" w:rsidRPr="00A1714B" w:rsidRDefault="00D63A08" w:rsidP="0048751A">
            <w:pPr>
              <w:pStyle w:val="ListParagraph"/>
              <w:numPr>
                <w:ilvl w:val="0"/>
                <w:numId w:val="18"/>
              </w:numPr>
              <w:spacing w:line="240" w:lineRule="auto"/>
              <w:rPr>
                <w:rFonts w:cs="Arial"/>
                <w:sz w:val="20"/>
              </w:rPr>
            </w:pPr>
            <w:r>
              <w:rPr>
                <w:rFonts w:cs="Arial"/>
                <w:sz w:val="20"/>
              </w:rPr>
              <w:t>Plug &amp; Play: de inbedrijfstelling duurt minder dan 5 minuten per ventiel</w:t>
            </w:r>
          </w:p>
          <w:p w14:paraId="20698392" w14:textId="77777777" w:rsidR="00597C4D" w:rsidRPr="00D63A08" w:rsidRDefault="00597C4D" w:rsidP="00453605">
            <w:pPr>
              <w:spacing w:line="240" w:lineRule="auto"/>
              <w:rPr>
                <w:rFonts w:cs="Arial"/>
                <w:sz w:val="20"/>
              </w:rPr>
            </w:pPr>
          </w:p>
          <w:p w14:paraId="0AE94E6F" w14:textId="77777777" w:rsidR="003E6AB8" w:rsidRPr="00BF6785" w:rsidRDefault="00D63A08" w:rsidP="003E6AB8">
            <w:pPr>
              <w:spacing w:line="240" w:lineRule="auto"/>
              <w:rPr>
                <w:rStyle w:val="PlaceholderText"/>
                <w:rFonts w:cs="Arial"/>
                <w:b/>
                <w:color w:val="000000"/>
                <w:sz w:val="20"/>
                <w:lang w:val="en-US"/>
              </w:rPr>
            </w:pPr>
            <w:proofErr w:type="spellStart"/>
            <w:r w:rsidRPr="00D63A08">
              <w:rPr>
                <w:rFonts w:cs="Arial"/>
                <w:b/>
                <w:color w:val="000000"/>
                <w:sz w:val="20"/>
                <w:lang w:val="en-US"/>
              </w:rPr>
              <w:t>Mediacontact</w:t>
            </w:r>
            <w:proofErr w:type="spellEnd"/>
            <w:r w:rsidRPr="00D63A08">
              <w:rPr>
                <w:rFonts w:cs="Arial"/>
                <w:b/>
                <w:color w:val="000000"/>
                <w:sz w:val="20"/>
                <w:lang w:val="en-US"/>
              </w:rPr>
              <w:t>:</w:t>
            </w:r>
          </w:p>
          <w:p w14:paraId="3372BC5C" w14:textId="77777777" w:rsidR="003E6AB8" w:rsidRPr="00BF6785" w:rsidRDefault="00D63A08" w:rsidP="003E6AB8">
            <w:pPr>
              <w:spacing w:line="240" w:lineRule="auto"/>
              <w:rPr>
                <w:rFonts w:cs="Arial"/>
                <w:color w:val="000000"/>
                <w:sz w:val="20"/>
                <w:lang w:val="en-US"/>
              </w:rPr>
            </w:pPr>
            <w:r w:rsidRPr="00D63A08">
              <w:rPr>
                <w:rFonts w:cs="Arial"/>
                <w:color w:val="000000"/>
                <w:sz w:val="20"/>
                <w:lang w:val="en-US"/>
              </w:rPr>
              <w:t>Beatrix Pfundstein</w:t>
            </w:r>
          </w:p>
          <w:p w14:paraId="53B0EC90" w14:textId="77777777" w:rsidR="003E6AB8" w:rsidRPr="00BF6785" w:rsidRDefault="00D63A08" w:rsidP="003E6AB8">
            <w:pPr>
              <w:spacing w:line="240" w:lineRule="auto"/>
              <w:rPr>
                <w:rFonts w:cs="Arial"/>
                <w:color w:val="000000"/>
                <w:sz w:val="20"/>
                <w:lang w:val="en-US"/>
              </w:rPr>
            </w:pPr>
            <w:r w:rsidRPr="00D63A08">
              <w:rPr>
                <w:rFonts w:cs="Arial"/>
                <w:color w:val="000000"/>
                <w:sz w:val="20"/>
                <w:lang w:val="en-US"/>
              </w:rPr>
              <w:t xml:space="preserve">Manager Global PR &amp; Communications </w:t>
            </w:r>
          </w:p>
          <w:p w14:paraId="457033AB" w14:textId="77777777" w:rsidR="003E6AB8" w:rsidRPr="00BF6785" w:rsidRDefault="00D63A08" w:rsidP="003E6AB8">
            <w:pPr>
              <w:spacing w:line="240" w:lineRule="auto"/>
              <w:rPr>
                <w:rFonts w:cs="Arial"/>
                <w:color w:val="000000"/>
                <w:sz w:val="20"/>
                <w:lang w:val="en-US"/>
              </w:rPr>
            </w:pPr>
            <w:r w:rsidRPr="00D63A08">
              <w:rPr>
                <w:rFonts w:cs="Arial"/>
                <w:color w:val="000000"/>
                <w:sz w:val="20"/>
                <w:lang w:val="en-US"/>
              </w:rPr>
              <w:t>GF Building Flow Solutions</w:t>
            </w:r>
          </w:p>
          <w:p w14:paraId="7C7AFB69" w14:textId="77777777" w:rsidR="003E6AB8" w:rsidRPr="00D63A08" w:rsidRDefault="003E6AB8" w:rsidP="003E6AB8">
            <w:pPr>
              <w:spacing w:line="240" w:lineRule="auto"/>
              <w:rPr>
                <w:rFonts w:cs="Arial"/>
                <w:color w:val="000000"/>
                <w:sz w:val="20"/>
              </w:rPr>
            </w:pPr>
            <w:hyperlink r:id="rId11" w:history="1">
              <w:r>
                <w:rPr>
                  <w:rStyle w:val="Hyperlink"/>
                  <w:rFonts w:cs="Arial"/>
                  <w:sz w:val="20"/>
                </w:rPr>
                <w:t>beatrix.pfundstein@uponor.com</w:t>
              </w:r>
            </w:hyperlink>
          </w:p>
          <w:p w14:paraId="150BF89D" w14:textId="77777777" w:rsidR="003E6AB8" w:rsidRPr="00D63A08" w:rsidRDefault="00D63A08" w:rsidP="003E6AB8">
            <w:pPr>
              <w:autoSpaceDE w:val="0"/>
              <w:autoSpaceDN w:val="0"/>
              <w:adjustRightInd w:val="0"/>
              <w:spacing w:line="240" w:lineRule="auto"/>
              <w:rPr>
                <w:rFonts w:cs="Arial"/>
                <w:b/>
                <w:bCs/>
                <w:color w:val="000000"/>
                <w:sz w:val="20"/>
              </w:rPr>
            </w:pPr>
            <w:r>
              <w:rPr>
                <w:rFonts w:cs="Arial"/>
                <w:color w:val="000000"/>
                <w:sz w:val="20"/>
              </w:rPr>
              <w:t>+49 (0)69 795386015</w:t>
            </w:r>
          </w:p>
          <w:p w14:paraId="074D501E" w14:textId="77777777" w:rsidR="003E6AB8" w:rsidRPr="00D63A08" w:rsidRDefault="003E6AB8" w:rsidP="003E6AB8">
            <w:pPr>
              <w:spacing w:line="240" w:lineRule="auto"/>
              <w:rPr>
                <w:rFonts w:cs="Arial"/>
                <w:sz w:val="20"/>
              </w:rPr>
            </w:pPr>
          </w:p>
          <w:p w14:paraId="3C074167" w14:textId="7B3A5251" w:rsidR="003E6AB8" w:rsidRPr="00D63A08" w:rsidRDefault="00D63A08" w:rsidP="003E6AB8">
            <w:pPr>
              <w:spacing w:line="240" w:lineRule="auto"/>
              <w:rPr>
                <w:rFonts w:eastAsia="Arial" w:cs="Arial"/>
                <w:b/>
                <w:bCs/>
                <w:sz w:val="15"/>
                <w:szCs w:val="15"/>
                <w:lang w:val="en-US"/>
              </w:rPr>
            </w:pPr>
            <w:r w:rsidRPr="00D63A08">
              <w:rPr>
                <w:rFonts w:eastAsia="Arial" w:cs="Arial"/>
                <w:b/>
                <w:bCs/>
                <w:sz w:val="15"/>
                <w:szCs w:val="15"/>
                <w:lang w:val="en-US"/>
              </w:rPr>
              <w:t xml:space="preserve">Over GF Building Flow Solutions – </w:t>
            </w:r>
            <w:r w:rsidRPr="00BF6785">
              <w:rPr>
                <w:rFonts w:eastAsia="Arial" w:cs="Arial"/>
                <w:b/>
                <w:bCs/>
                <w:sz w:val="15"/>
                <w:szCs w:val="15"/>
                <w:lang w:val="en-US"/>
              </w:rPr>
              <w:t>Leading with Water</w:t>
            </w:r>
          </w:p>
          <w:p w14:paraId="7D64D03A" w14:textId="722A691A" w:rsidR="00D73E4A" w:rsidRPr="00D63A08" w:rsidRDefault="00D63A08" w:rsidP="00D73E4A">
            <w:pPr>
              <w:spacing w:line="240" w:lineRule="auto"/>
              <w:rPr>
                <w:sz w:val="15"/>
                <w:szCs w:val="15"/>
              </w:rPr>
            </w:pPr>
            <w:r>
              <w:rPr>
                <w:sz w:val="15"/>
                <w:szCs w:val="15"/>
              </w:rPr>
              <w:t>Omdat de bouwsector verantwoordelijk is voor een groot deel van de wereldwijde CO</w:t>
            </w:r>
            <w:r w:rsidRPr="00BA6C45">
              <w:rPr>
                <w:sz w:val="15"/>
                <w:szCs w:val="15"/>
                <w:vertAlign w:val="subscript"/>
              </w:rPr>
              <w:t>2</w:t>
            </w:r>
            <w:r>
              <w:rPr>
                <w:sz w:val="15"/>
                <w:szCs w:val="15"/>
              </w:rPr>
              <w:t xml:space="preserve">-uitstoot, en omdat er vanwege de bevolkingstoename steeds meer behoefte is aan schoon en veilig drinkwater, wil GF Building Flow Solutions bijdragen aan een oplossing voor deze hedendaagse uitdagingen: de toenemende vraag naar energie-efficiënte en betaalbare gebouwen, aantrekkelijke en veilige woningen en toegang tot schoon en veilig drinkwater. GF Building Flow Solutions is </w:t>
            </w:r>
            <w:r w:rsidRPr="00D63A08">
              <w:rPr>
                <w:sz w:val="15"/>
                <w:szCs w:val="15"/>
              </w:rPr>
              <w:t>Leading with Water</w:t>
            </w:r>
            <w:r>
              <w:rPr>
                <w:sz w:val="15"/>
                <w:szCs w:val="15"/>
              </w:rPr>
              <w:t xml:space="preserve"> en benut de enorme mogelijkheden van water als hulpbron om gebouwen te verbeteren, de vooruitgang te vergemakkelijken en klanten te helpen productiever en duurzamer te zijn. De combinatie van het beste van de toonaangevende merken GF, Uponor en JRG, gebaseerd op vertrouwde Zwitserse, Finse en Duitse kwaliteit, biedt klanten toegang tot een groot technologieplatform met een breed scala aan toepassingen. Dit garandeert hoge klanttevredenheid en optimale prestaties. De portfolio bestaat uit veilige oplossingen voor toevoer en beheer van warm en koud water, geluidsvermindering van afvalwatersystemen en energiebesparend verwarmen en koelen. GF Building Flow Solutions - voorheen bekend als Uponor (Uponor Inc. in de VS, Uponor Ltd. in Canada) en GF Building Technology - is een divisie van GF en heeft verkoopbedrijven in 30 landen en productielocaties op 12 locaties in Europa en Noord- en Zuid-Amerika.</w:t>
            </w:r>
          </w:p>
          <w:p w14:paraId="1F9529AC" w14:textId="77777777" w:rsidR="00D73E4A" w:rsidRPr="00A20CDA" w:rsidRDefault="00D63A08" w:rsidP="00D73E4A">
            <w:pPr>
              <w:spacing w:line="240" w:lineRule="auto"/>
              <w:rPr>
                <w:sz w:val="15"/>
                <w:szCs w:val="15"/>
                <w:lang w:val="en-US"/>
              </w:rPr>
            </w:pPr>
            <w:r>
              <w:rPr>
                <w:sz w:val="15"/>
                <w:szCs w:val="15"/>
              </w:rPr>
              <w:t>#LeadingwithWater​</w:t>
            </w:r>
          </w:p>
          <w:p w14:paraId="386C74D7" w14:textId="77777777" w:rsidR="00D73E4A" w:rsidRPr="007D507E" w:rsidRDefault="00D73E4A" w:rsidP="00D73E4A">
            <w:pPr>
              <w:spacing w:line="240" w:lineRule="auto"/>
              <w:rPr>
                <w:sz w:val="15"/>
                <w:szCs w:val="15"/>
                <w:lang w:val="en-US"/>
              </w:rPr>
            </w:pPr>
            <w:hyperlink r:id="rId12" w:history="1">
              <w:hyperlink r:id="rId13" w:history="1">
                <w:r>
                  <w:rPr>
                    <w:rStyle w:val="Hyperlink"/>
                    <w:color w:val="auto"/>
                    <w:sz w:val="15"/>
                    <w:szCs w:val="15"/>
                  </w:rPr>
                  <w:t>www.georgfischer.com</w:t>
                </w:r>
              </w:hyperlink>
            </w:hyperlink>
          </w:p>
          <w:p w14:paraId="33CB2F47" w14:textId="77777777" w:rsidR="00D73E4A" w:rsidRPr="007D507E" w:rsidRDefault="00D73E4A" w:rsidP="00D73E4A">
            <w:pPr>
              <w:spacing w:line="240" w:lineRule="auto"/>
              <w:rPr>
                <w:sz w:val="15"/>
                <w:szCs w:val="15"/>
                <w:lang w:val="en-US"/>
              </w:rPr>
            </w:pPr>
            <w:hyperlink r:id="rId14" w:history="1">
              <w:hyperlink r:id="rId15" w:history="1">
                <w:r>
                  <w:rPr>
                    <w:rStyle w:val="Hyperlink"/>
                    <w:color w:val="auto"/>
                    <w:sz w:val="15"/>
                    <w:szCs w:val="15"/>
                  </w:rPr>
                  <w:t>www.uponor.com</w:t>
                </w:r>
              </w:hyperlink>
            </w:hyperlink>
          </w:p>
          <w:p w14:paraId="14E18219" w14:textId="77777777" w:rsidR="005E05BA" w:rsidRPr="005E05BA" w:rsidRDefault="00D63A08" w:rsidP="005E05BA">
            <w:pPr>
              <w:spacing w:line="240" w:lineRule="auto"/>
              <w:rPr>
                <w:color w:val="FF0000"/>
                <w:sz w:val="15"/>
                <w:szCs w:val="15"/>
                <w:lang w:val="en-US"/>
              </w:rPr>
            </w:pPr>
            <w:r>
              <w:rPr>
                <w:color w:val="FF0000"/>
                <w:sz w:val="15"/>
                <w:szCs w:val="15"/>
              </w:rPr>
              <w:t>​</w:t>
            </w:r>
          </w:p>
          <w:p w14:paraId="2A48C19D" w14:textId="77777777" w:rsidR="003E6AB8" w:rsidRPr="00BF6785" w:rsidRDefault="003E6AB8" w:rsidP="003E6AB8">
            <w:pPr>
              <w:spacing w:line="240" w:lineRule="auto"/>
              <w:rPr>
                <w:sz w:val="15"/>
                <w:szCs w:val="15"/>
                <w:lang w:val="en-US"/>
              </w:rPr>
            </w:pPr>
          </w:p>
          <w:p w14:paraId="744AAA2E" w14:textId="77777777" w:rsidR="00423093" w:rsidRPr="00BF6785" w:rsidRDefault="00423093" w:rsidP="006E0B5F">
            <w:pPr>
              <w:autoSpaceDE w:val="0"/>
              <w:autoSpaceDN w:val="0"/>
              <w:adjustRightInd w:val="0"/>
              <w:spacing w:line="240" w:lineRule="auto"/>
              <w:rPr>
                <w:rFonts w:cs="Arial"/>
                <w:b/>
                <w:bCs/>
                <w:color w:val="000000"/>
                <w:sz w:val="20"/>
                <w:lang w:val="en-US"/>
              </w:rPr>
            </w:pPr>
          </w:p>
          <w:p w14:paraId="6F6FA8C9" w14:textId="77777777" w:rsidR="00CB1801" w:rsidRPr="00BF6785" w:rsidRDefault="00CB1801" w:rsidP="003E6AB8">
            <w:pPr>
              <w:autoSpaceDE w:val="0"/>
              <w:autoSpaceDN w:val="0"/>
              <w:adjustRightInd w:val="0"/>
              <w:spacing w:line="240" w:lineRule="auto"/>
              <w:rPr>
                <w:rStyle w:val="PlaceholderText"/>
                <w:rFonts w:cs="Arial"/>
                <w:color w:val="0000FF"/>
                <w:sz w:val="20"/>
                <w:u w:val="single"/>
                <w:lang w:val="en-US"/>
              </w:rPr>
            </w:pPr>
          </w:p>
        </w:tc>
      </w:tr>
    </w:tbl>
    <w:p w14:paraId="222FB3F2" w14:textId="77777777" w:rsidR="00A20CDA" w:rsidRDefault="00A20CDA" w:rsidP="00CB1801">
      <w:pPr>
        <w:spacing w:line="240" w:lineRule="auto"/>
        <w:rPr>
          <w:rFonts w:cs="Arial"/>
          <w:b/>
          <w:color w:val="000000"/>
          <w:sz w:val="20"/>
          <w:lang w:val="en-US"/>
        </w:rPr>
      </w:pPr>
    </w:p>
    <w:p w14:paraId="1B17031D" w14:textId="77777777" w:rsidR="00A20CDA" w:rsidRDefault="00A20CDA" w:rsidP="00CB1801">
      <w:pPr>
        <w:spacing w:line="240" w:lineRule="auto"/>
        <w:rPr>
          <w:rFonts w:cs="Arial"/>
          <w:b/>
          <w:color w:val="000000"/>
          <w:sz w:val="20"/>
          <w:lang w:val="en-US"/>
        </w:rPr>
      </w:pPr>
    </w:p>
    <w:p w14:paraId="5CDF2BDA" w14:textId="77777777" w:rsidR="00CB1801" w:rsidRPr="00BF6785" w:rsidRDefault="00D63A08" w:rsidP="00CB1801">
      <w:pPr>
        <w:spacing w:line="240" w:lineRule="auto"/>
        <w:rPr>
          <w:rFonts w:cs="Arial"/>
          <w:b/>
          <w:color w:val="000000"/>
          <w:sz w:val="20"/>
          <w:lang w:val="en-US"/>
        </w:rPr>
      </w:pPr>
      <w:r>
        <w:rPr>
          <w:rFonts w:cs="Arial"/>
          <w:b/>
          <w:color w:val="000000"/>
          <w:sz w:val="20"/>
        </w:rPr>
        <w:t>Afbeeldingen</w:t>
      </w:r>
    </w:p>
    <w:p w14:paraId="78A22C80" w14:textId="77777777" w:rsidR="000810F5" w:rsidRPr="00D63A08" w:rsidRDefault="00D63A08" w:rsidP="000810F5">
      <w:pPr>
        <w:spacing w:line="240" w:lineRule="auto"/>
        <w:rPr>
          <w:rFonts w:cs="Arial"/>
          <w:b/>
          <w:color w:val="000000"/>
          <w:sz w:val="20"/>
        </w:rPr>
      </w:pPr>
      <w:r>
        <w:rPr>
          <w:rFonts w:cs="Arial"/>
          <w:b/>
          <w:color w:val="000000"/>
          <w:sz w:val="20"/>
        </w:rPr>
        <w:t>Gratis opnieuw printen // houd rekening met de copyright-vermeldingen //</w:t>
      </w:r>
    </w:p>
    <w:p w14:paraId="00921055" w14:textId="77777777" w:rsidR="000810F5" w:rsidRPr="00D63A08" w:rsidRDefault="00D63A08" w:rsidP="00CB1801">
      <w:pPr>
        <w:spacing w:line="240" w:lineRule="auto"/>
        <w:rPr>
          <w:rStyle w:val="PlaceholderText"/>
          <w:rFonts w:cs="Arial"/>
          <w:b/>
          <w:color w:val="000000"/>
          <w:sz w:val="20"/>
        </w:rPr>
      </w:pPr>
      <w:r>
        <w:rPr>
          <w:rFonts w:cs="Arial"/>
          <w:b/>
          <w:color w:val="000000"/>
          <w:sz w:val="20"/>
        </w:rPr>
        <w:t>Gelieve te zorgen voor een exemplaar van het tijdschrift of een koppeling naar de online publicatie</w:t>
      </w:r>
    </w:p>
    <w:p w14:paraId="7E893AA8" w14:textId="77777777" w:rsidR="00282550" w:rsidRPr="00D63A08" w:rsidRDefault="00282550" w:rsidP="006E0B5F">
      <w:pPr>
        <w:spacing w:line="240" w:lineRule="auto"/>
        <w:rPr>
          <w:rFonts w:cs="Arial"/>
          <w:sz w:val="20"/>
        </w:rPr>
      </w:pPr>
    </w:p>
    <w:p w14:paraId="719C3E8F" w14:textId="77777777" w:rsidR="00366A61" w:rsidRPr="00D63A08" w:rsidRDefault="00366A61" w:rsidP="006E0B5F">
      <w:pPr>
        <w:spacing w:line="240" w:lineRule="auto"/>
        <w:rPr>
          <w:rFonts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8"/>
        <w:gridCol w:w="4389"/>
      </w:tblGrid>
      <w:tr w:rsidR="00EC4920" w:rsidRPr="00D63A08" w14:paraId="0273449C" w14:textId="77777777" w:rsidTr="007B3DFF">
        <w:tc>
          <w:tcPr>
            <w:tcW w:w="4388" w:type="dxa"/>
            <w:vAlign w:val="center"/>
          </w:tcPr>
          <w:p w14:paraId="1218DF2D" w14:textId="77777777" w:rsidR="00BB531B" w:rsidRPr="00BF6785" w:rsidRDefault="00D63A08" w:rsidP="007C46F7">
            <w:pPr>
              <w:tabs>
                <w:tab w:val="left" w:pos="1179"/>
              </w:tabs>
              <w:spacing w:line="240" w:lineRule="auto"/>
              <w:rPr>
                <w:rFonts w:cs="Arial"/>
                <w:sz w:val="20"/>
                <w:lang w:val="en-US"/>
              </w:rPr>
            </w:pPr>
            <w:r>
              <w:rPr>
                <w:rFonts w:cs="Arial"/>
                <w:noProof/>
                <w:sz w:val="20"/>
              </w:rPr>
              <w:drawing>
                <wp:inline distT="0" distB="0" distL="0" distR="0" wp14:anchorId="19587DC3" wp14:editId="72DD54A3">
                  <wp:extent cx="1495425" cy="1495425"/>
                  <wp:effectExtent l="0" t="0" r="9525" b="9525"/>
                  <wp:docPr id="58491326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693254" name="Picture 1"/>
                          <pic:cNvPicPr>
                            <a:picLocks noChangeAspect="1" noChangeArrowheads="1"/>
                          </pic:cNvPicPr>
                        </pic:nvPicPr>
                        <pic:blipFill>
                          <a:blip r:embed="rId16" cstate="screen">
                            <a:extLst>
                              <a:ext uri="{28A0092B-C50C-407E-A947-70E740481C1C}">
                                <a14:useLocalDpi xmlns:a14="http://schemas.microsoft.com/office/drawing/2010/main" val="0"/>
                              </a:ext>
                            </a:extLst>
                          </a:blip>
                          <a:stretch>
                            <a:fillRect/>
                          </a:stretch>
                        </pic:blipFill>
                        <pic:spPr bwMode="auto">
                          <a:xfrm>
                            <a:off x="0" y="0"/>
                            <a:ext cx="1497037" cy="1497037"/>
                          </a:xfrm>
                          <a:prstGeom prst="rect">
                            <a:avLst/>
                          </a:prstGeom>
                          <a:noFill/>
                          <a:ln>
                            <a:noFill/>
                          </a:ln>
                        </pic:spPr>
                      </pic:pic>
                    </a:graphicData>
                  </a:graphic>
                </wp:inline>
              </w:drawing>
            </w:r>
          </w:p>
        </w:tc>
        <w:tc>
          <w:tcPr>
            <w:tcW w:w="4389" w:type="dxa"/>
          </w:tcPr>
          <w:p w14:paraId="5F367220" w14:textId="77777777" w:rsidR="00F365BB" w:rsidRPr="00D63A08" w:rsidRDefault="00D63A08" w:rsidP="00F365BB">
            <w:pPr>
              <w:spacing w:line="240" w:lineRule="auto"/>
              <w:rPr>
                <w:rFonts w:cs="Arial"/>
                <w:b/>
                <w:sz w:val="16"/>
                <w:szCs w:val="16"/>
              </w:rPr>
            </w:pPr>
            <w:r>
              <w:rPr>
                <w:rFonts w:cs="Arial"/>
                <w:b/>
                <w:bCs/>
                <w:sz w:val="16"/>
                <w:szCs w:val="16"/>
              </w:rPr>
              <w:t>GF_BFS_Hycleen_Balance_1</w:t>
            </w:r>
          </w:p>
          <w:p w14:paraId="46C518FB" w14:textId="77777777" w:rsidR="00C35C24" w:rsidRPr="00D63A08" w:rsidRDefault="00C35C24" w:rsidP="00F365BB">
            <w:pPr>
              <w:spacing w:line="240" w:lineRule="auto"/>
              <w:rPr>
                <w:rFonts w:cs="Arial"/>
                <w:b/>
                <w:sz w:val="16"/>
                <w:szCs w:val="16"/>
              </w:rPr>
            </w:pPr>
          </w:p>
          <w:p w14:paraId="125C297B" w14:textId="77777777" w:rsidR="00EE7C27" w:rsidRPr="00D63A08" w:rsidRDefault="00D63A08" w:rsidP="00F365BB">
            <w:pPr>
              <w:spacing w:line="240" w:lineRule="auto"/>
              <w:rPr>
                <w:rFonts w:cs="Arial"/>
                <w:b/>
                <w:sz w:val="16"/>
                <w:szCs w:val="16"/>
              </w:rPr>
            </w:pPr>
            <w:r>
              <w:rPr>
                <w:rFonts w:cs="Arial"/>
                <w:sz w:val="16"/>
                <w:szCs w:val="16"/>
              </w:rPr>
              <w:t xml:space="preserve">Het nieuwe digitale GF Hycleen Balance-ventiel lost het probleem van ongelijkmatige warmwaterverdeling op door het warmwatercircuit binnen gebouwen nauwkeurig en efficiënt in te regelen. </w:t>
            </w:r>
          </w:p>
          <w:p w14:paraId="74B0146B" w14:textId="77777777" w:rsidR="00EE7C27" w:rsidRPr="00D63A08" w:rsidRDefault="00EE7C27" w:rsidP="00F365BB">
            <w:pPr>
              <w:spacing w:line="240" w:lineRule="auto"/>
              <w:rPr>
                <w:rFonts w:cs="Arial"/>
                <w:b/>
                <w:sz w:val="16"/>
                <w:szCs w:val="16"/>
              </w:rPr>
            </w:pPr>
          </w:p>
          <w:p w14:paraId="220C4AAE" w14:textId="77777777" w:rsidR="000C605F" w:rsidRPr="00D63A08" w:rsidRDefault="000C605F" w:rsidP="00F365BB">
            <w:pPr>
              <w:spacing w:line="240" w:lineRule="auto"/>
              <w:rPr>
                <w:rFonts w:cs="Arial"/>
                <w:b/>
                <w:sz w:val="16"/>
                <w:szCs w:val="16"/>
              </w:rPr>
            </w:pPr>
          </w:p>
          <w:p w14:paraId="4C99A7C9" w14:textId="77777777" w:rsidR="00FF36F8" w:rsidRPr="00D63A08" w:rsidRDefault="00FF36F8" w:rsidP="00F365BB">
            <w:pPr>
              <w:spacing w:line="240" w:lineRule="auto"/>
              <w:rPr>
                <w:rFonts w:cs="Arial"/>
                <w:b/>
                <w:sz w:val="16"/>
                <w:szCs w:val="16"/>
              </w:rPr>
            </w:pPr>
          </w:p>
          <w:p w14:paraId="3DC6BB29" w14:textId="77777777" w:rsidR="00FF36F8" w:rsidRPr="00D63A08" w:rsidRDefault="00FF36F8" w:rsidP="00F365BB">
            <w:pPr>
              <w:spacing w:line="240" w:lineRule="auto"/>
              <w:rPr>
                <w:rFonts w:cs="Arial"/>
                <w:b/>
                <w:sz w:val="16"/>
                <w:szCs w:val="16"/>
              </w:rPr>
            </w:pPr>
          </w:p>
          <w:p w14:paraId="0C06F860" w14:textId="77777777" w:rsidR="00BB531B" w:rsidRPr="00BF6785" w:rsidRDefault="00D63A08" w:rsidP="00F365BB">
            <w:pPr>
              <w:spacing w:line="240" w:lineRule="auto"/>
              <w:rPr>
                <w:rFonts w:cs="Arial"/>
                <w:b/>
                <w:bCs/>
                <w:sz w:val="16"/>
                <w:szCs w:val="16"/>
                <w:lang w:val="en-US"/>
              </w:rPr>
            </w:pPr>
            <w:r w:rsidRPr="00D63A08">
              <w:rPr>
                <w:rFonts w:cs="Arial"/>
                <w:b/>
                <w:bCs/>
                <w:sz w:val="16"/>
                <w:szCs w:val="16"/>
                <w:lang w:val="en-US"/>
              </w:rPr>
              <w:t>Bron: GF Building Flow Solutions</w:t>
            </w:r>
          </w:p>
        </w:tc>
      </w:tr>
      <w:tr w:rsidR="00EC4920" w:rsidRPr="00D63A08" w14:paraId="372435A5" w14:textId="77777777" w:rsidTr="007B3DFF">
        <w:trPr>
          <w:trHeight w:val="2447"/>
        </w:trPr>
        <w:tc>
          <w:tcPr>
            <w:tcW w:w="4388" w:type="dxa"/>
            <w:vAlign w:val="center"/>
          </w:tcPr>
          <w:p w14:paraId="1B1BBDF6" w14:textId="77777777" w:rsidR="007C46F7" w:rsidRPr="00BF6785" w:rsidRDefault="00D63A08" w:rsidP="007C46F7">
            <w:pPr>
              <w:tabs>
                <w:tab w:val="left" w:pos="1179"/>
              </w:tabs>
              <w:spacing w:line="240" w:lineRule="auto"/>
              <w:rPr>
                <w:rFonts w:cs="Arial"/>
                <w:noProof/>
                <w:sz w:val="20"/>
                <w:lang w:val="en-US"/>
              </w:rPr>
            </w:pPr>
            <w:r>
              <w:rPr>
                <w:rFonts w:cs="Arial"/>
                <w:noProof/>
                <w:sz w:val="20"/>
              </w:rPr>
              <w:lastRenderedPageBreak/>
              <w:drawing>
                <wp:inline distT="0" distB="0" distL="0" distR="0" wp14:anchorId="3004F743" wp14:editId="498E9D88">
                  <wp:extent cx="1864787" cy="1243757"/>
                  <wp:effectExtent l="0" t="0" r="2540" b="0"/>
                  <wp:docPr id="149541777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3913899" name="Picture 2"/>
                          <pic:cNvPicPr>
                            <a:picLocks noChangeAspect="1" noChangeArrowheads="1"/>
                          </pic:cNvPicPr>
                        </pic:nvPicPr>
                        <pic:blipFill>
                          <a:blip r:embed="rId17" cstate="screen">
                            <a:extLst>
                              <a:ext uri="{28A0092B-C50C-407E-A947-70E740481C1C}">
                                <a14:useLocalDpi xmlns:a14="http://schemas.microsoft.com/office/drawing/2010/main" val="0"/>
                              </a:ext>
                            </a:extLst>
                          </a:blip>
                          <a:stretch>
                            <a:fillRect/>
                          </a:stretch>
                        </pic:blipFill>
                        <pic:spPr bwMode="auto">
                          <a:xfrm>
                            <a:off x="0" y="0"/>
                            <a:ext cx="1880205" cy="1254041"/>
                          </a:xfrm>
                          <a:prstGeom prst="rect">
                            <a:avLst/>
                          </a:prstGeom>
                          <a:noFill/>
                          <a:ln>
                            <a:noFill/>
                          </a:ln>
                        </pic:spPr>
                      </pic:pic>
                    </a:graphicData>
                  </a:graphic>
                </wp:inline>
              </w:drawing>
            </w:r>
          </w:p>
        </w:tc>
        <w:tc>
          <w:tcPr>
            <w:tcW w:w="4389" w:type="dxa"/>
          </w:tcPr>
          <w:p w14:paraId="12533D12" w14:textId="77777777" w:rsidR="000C605F" w:rsidRPr="00D63A08" w:rsidRDefault="00D63A08" w:rsidP="000C605F">
            <w:pPr>
              <w:spacing w:line="240" w:lineRule="auto"/>
              <w:rPr>
                <w:rFonts w:cs="Arial"/>
                <w:b/>
                <w:sz w:val="16"/>
                <w:szCs w:val="16"/>
              </w:rPr>
            </w:pPr>
            <w:r>
              <w:rPr>
                <w:rFonts w:cs="Arial"/>
                <w:b/>
                <w:sz w:val="16"/>
                <w:szCs w:val="16"/>
              </w:rPr>
              <w:t>GF_BFS_Hycleen_Balance_2</w:t>
            </w:r>
          </w:p>
          <w:p w14:paraId="1E5A9696" w14:textId="77777777" w:rsidR="00C60F18" w:rsidRPr="00D63A08" w:rsidRDefault="00C60F18" w:rsidP="000C605F">
            <w:pPr>
              <w:spacing w:line="240" w:lineRule="auto"/>
              <w:rPr>
                <w:rFonts w:cs="Arial"/>
                <w:b/>
                <w:sz w:val="16"/>
                <w:szCs w:val="16"/>
              </w:rPr>
            </w:pPr>
          </w:p>
          <w:p w14:paraId="144FB111" w14:textId="77777777" w:rsidR="000C605F" w:rsidRPr="00D63A08" w:rsidRDefault="00D63A08" w:rsidP="007011DF">
            <w:pPr>
              <w:spacing w:line="240" w:lineRule="auto"/>
              <w:rPr>
                <w:rFonts w:cs="Arial"/>
                <w:sz w:val="16"/>
                <w:szCs w:val="16"/>
              </w:rPr>
            </w:pPr>
            <w:r>
              <w:rPr>
                <w:rFonts w:cs="Arial"/>
                <w:sz w:val="16"/>
                <w:szCs w:val="16"/>
              </w:rPr>
              <w:t>Hygiëne: door een temperatuurinstelling van ≥55°C voorkomt Hycleen Balance de toename en verspreiding van legionella.</w:t>
            </w:r>
          </w:p>
          <w:p w14:paraId="504891F9" w14:textId="77777777" w:rsidR="007011DF" w:rsidRPr="00D63A08" w:rsidRDefault="007011DF" w:rsidP="007011DF">
            <w:pPr>
              <w:spacing w:line="240" w:lineRule="auto"/>
              <w:rPr>
                <w:rFonts w:cs="Arial"/>
                <w:b/>
                <w:sz w:val="16"/>
                <w:szCs w:val="16"/>
              </w:rPr>
            </w:pPr>
          </w:p>
          <w:p w14:paraId="0B14CB29" w14:textId="77777777" w:rsidR="007011DF" w:rsidRPr="00D63A08" w:rsidRDefault="007011DF" w:rsidP="007011DF">
            <w:pPr>
              <w:spacing w:line="240" w:lineRule="auto"/>
              <w:rPr>
                <w:rFonts w:cs="Arial"/>
                <w:b/>
                <w:sz w:val="16"/>
                <w:szCs w:val="16"/>
              </w:rPr>
            </w:pPr>
          </w:p>
          <w:p w14:paraId="37C2A53C" w14:textId="77777777" w:rsidR="007011DF" w:rsidRPr="00D63A08" w:rsidRDefault="007011DF" w:rsidP="007011DF">
            <w:pPr>
              <w:spacing w:line="240" w:lineRule="auto"/>
              <w:rPr>
                <w:rFonts w:cs="Arial"/>
                <w:b/>
                <w:sz w:val="16"/>
                <w:szCs w:val="16"/>
              </w:rPr>
            </w:pPr>
          </w:p>
          <w:p w14:paraId="4149B142" w14:textId="77777777" w:rsidR="007011DF" w:rsidRPr="00D63A08" w:rsidRDefault="007011DF" w:rsidP="007011DF">
            <w:pPr>
              <w:spacing w:line="240" w:lineRule="auto"/>
              <w:rPr>
                <w:rFonts w:cs="Arial"/>
                <w:b/>
                <w:sz w:val="16"/>
                <w:szCs w:val="16"/>
              </w:rPr>
            </w:pPr>
          </w:p>
          <w:p w14:paraId="43220F3D" w14:textId="77777777" w:rsidR="007011DF" w:rsidRPr="00D63A08" w:rsidRDefault="007011DF" w:rsidP="007011DF">
            <w:pPr>
              <w:spacing w:line="240" w:lineRule="auto"/>
              <w:rPr>
                <w:rFonts w:cs="Arial"/>
                <w:b/>
                <w:sz w:val="16"/>
                <w:szCs w:val="16"/>
              </w:rPr>
            </w:pPr>
          </w:p>
          <w:p w14:paraId="0CAF5DF9" w14:textId="77777777" w:rsidR="007011DF" w:rsidRPr="00D63A08" w:rsidRDefault="007011DF" w:rsidP="007011DF">
            <w:pPr>
              <w:spacing w:line="240" w:lineRule="auto"/>
              <w:rPr>
                <w:rFonts w:cs="Arial"/>
                <w:b/>
                <w:sz w:val="16"/>
                <w:szCs w:val="16"/>
              </w:rPr>
            </w:pPr>
          </w:p>
          <w:p w14:paraId="3EB4BF85" w14:textId="77777777" w:rsidR="00220B60" w:rsidRPr="00BF6785" w:rsidRDefault="00D63A08" w:rsidP="000C605F">
            <w:pPr>
              <w:spacing w:line="240" w:lineRule="auto"/>
              <w:rPr>
                <w:rFonts w:cs="Arial"/>
                <w:b/>
                <w:sz w:val="16"/>
                <w:szCs w:val="16"/>
                <w:lang w:val="en-US"/>
              </w:rPr>
            </w:pPr>
            <w:r w:rsidRPr="00D63A08">
              <w:rPr>
                <w:rFonts w:cs="Arial"/>
                <w:b/>
                <w:bCs/>
                <w:sz w:val="16"/>
                <w:szCs w:val="16"/>
                <w:lang w:val="en-US"/>
              </w:rPr>
              <w:t>Bron: GF Building Flow Solutions</w:t>
            </w:r>
          </w:p>
        </w:tc>
      </w:tr>
      <w:tr w:rsidR="00EC4920" w:rsidRPr="00D63A08" w14:paraId="3136E4C8" w14:textId="77777777" w:rsidTr="007B3DFF">
        <w:trPr>
          <w:trHeight w:val="2510"/>
        </w:trPr>
        <w:tc>
          <w:tcPr>
            <w:tcW w:w="4388" w:type="dxa"/>
            <w:vAlign w:val="center"/>
          </w:tcPr>
          <w:p w14:paraId="032ADD1A" w14:textId="77777777" w:rsidR="00B957AC" w:rsidRPr="007C46F7" w:rsidRDefault="00D63A08" w:rsidP="007C46F7">
            <w:pPr>
              <w:spacing w:line="240" w:lineRule="auto"/>
              <w:rPr>
                <w:noProof/>
                <w:lang w:val="en-US"/>
              </w:rPr>
            </w:pPr>
            <w:r>
              <w:rPr>
                <w:rFonts w:cs="Arial"/>
                <w:noProof/>
                <w:sz w:val="20"/>
              </w:rPr>
              <w:drawing>
                <wp:inline distT="0" distB="0" distL="0" distR="0" wp14:anchorId="7F3E3C39" wp14:editId="11996466">
                  <wp:extent cx="1906805" cy="1271782"/>
                  <wp:effectExtent l="0" t="0" r="0" b="5080"/>
                  <wp:docPr id="44649538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7121186" name="Picture 3"/>
                          <pic:cNvPicPr>
                            <a:picLocks noChangeAspect="1" noChangeArrowheads="1"/>
                          </pic:cNvPicPr>
                        </pic:nvPicPr>
                        <pic:blipFill>
                          <a:blip r:embed="rId18" cstate="screen">
                            <a:extLst>
                              <a:ext uri="{28A0092B-C50C-407E-A947-70E740481C1C}">
                                <a14:useLocalDpi xmlns:a14="http://schemas.microsoft.com/office/drawing/2010/main" val="0"/>
                              </a:ext>
                            </a:extLst>
                          </a:blip>
                          <a:stretch>
                            <a:fillRect/>
                          </a:stretch>
                        </pic:blipFill>
                        <pic:spPr bwMode="auto">
                          <a:xfrm>
                            <a:off x="0" y="0"/>
                            <a:ext cx="1916887" cy="1278507"/>
                          </a:xfrm>
                          <a:prstGeom prst="rect">
                            <a:avLst/>
                          </a:prstGeom>
                          <a:noFill/>
                          <a:ln>
                            <a:noFill/>
                          </a:ln>
                        </pic:spPr>
                      </pic:pic>
                    </a:graphicData>
                  </a:graphic>
                </wp:inline>
              </w:drawing>
            </w:r>
          </w:p>
        </w:tc>
        <w:tc>
          <w:tcPr>
            <w:tcW w:w="4389" w:type="dxa"/>
            <w:vAlign w:val="bottom"/>
          </w:tcPr>
          <w:p w14:paraId="1E70DFFA" w14:textId="77777777" w:rsidR="005B183C" w:rsidRPr="00D63A08" w:rsidRDefault="00D63A08" w:rsidP="00EB22F3">
            <w:pPr>
              <w:spacing w:line="240" w:lineRule="auto"/>
              <w:rPr>
                <w:rFonts w:cs="Arial"/>
                <w:b/>
                <w:bCs/>
                <w:sz w:val="16"/>
                <w:szCs w:val="16"/>
              </w:rPr>
            </w:pPr>
            <w:r>
              <w:rPr>
                <w:rFonts w:cs="Arial"/>
                <w:b/>
                <w:bCs/>
                <w:sz w:val="16"/>
                <w:szCs w:val="16"/>
              </w:rPr>
              <w:t>GF_BFS_Hycleen_Balance_3</w:t>
            </w:r>
          </w:p>
          <w:p w14:paraId="6B4D2FC5" w14:textId="77777777" w:rsidR="005B183C" w:rsidRPr="00D63A08" w:rsidRDefault="005B183C" w:rsidP="00EB22F3">
            <w:pPr>
              <w:spacing w:line="240" w:lineRule="auto"/>
              <w:rPr>
                <w:rFonts w:cs="Arial"/>
                <w:sz w:val="16"/>
                <w:szCs w:val="16"/>
              </w:rPr>
            </w:pPr>
          </w:p>
          <w:p w14:paraId="0B2E8105" w14:textId="77777777" w:rsidR="005A77AD" w:rsidRPr="00D63A08" w:rsidRDefault="00D63A08" w:rsidP="00EB22F3">
            <w:pPr>
              <w:spacing w:line="240" w:lineRule="auto"/>
              <w:rPr>
                <w:rFonts w:cs="Arial"/>
                <w:sz w:val="16"/>
                <w:szCs w:val="16"/>
              </w:rPr>
            </w:pPr>
            <w:r>
              <w:rPr>
                <w:rFonts w:cs="Arial"/>
                <w:sz w:val="16"/>
                <w:szCs w:val="16"/>
              </w:rPr>
              <w:t xml:space="preserve">De flexibele bekabeling met geprefabriceerde kabels vereenvoudigt de installatie en bespaart kostbare tijd. Installatie en beheer gebeurt snel en eenvoudig via smartphone, tablet of BMS, op basis van 'plug &amp; play'. Meteen na de inbedrijfstelling begint de afstelling en optimalisatie van de watercirculatie. </w:t>
            </w:r>
          </w:p>
          <w:p w14:paraId="12185863" w14:textId="77777777" w:rsidR="00C91EE3" w:rsidRPr="00D63A08" w:rsidRDefault="00C91EE3" w:rsidP="00EB22F3">
            <w:pPr>
              <w:spacing w:line="240" w:lineRule="auto"/>
              <w:rPr>
                <w:rFonts w:cs="Arial"/>
                <w:sz w:val="16"/>
                <w:szCs w:val="16"/>
              </w:rPr>
            </w:pPr>
          </w:p>
          <w:p w14:paraId="4B0390F3" w14:textId="77777777" w:rsidR="00C91EE3" w:rsidRPr="00D63A08" w:rsidRDefault="00C91EE3" w:rsidP="00EB22F3">
            <w:pPr>
              <w:spacing w:line="240" w:lineRule="auto"/>
              <w:rPr>
                <w:rFonts w:cs="Arial"/>
                <w:sz w:val="16"/>
                <w:szCs w:val="16"/>
              </w:rPr>
            </w:pPr>
          </w:p>
          <w:p w14:paraId="62DCA2F3" w14:textId="77777777" w:rsidR="00C91EE3" w:rsidRPr="00D63A08" w:rsidRDefault="00C91EE3" w:rsidP="00EB22F3">
            <w:pPr>
              <w:spacing w:line="240" w:lineRule="auto"/>
              <w:rPr>
                <w:rFonts w:cs="Arial"/>
                <w:sz w:val="16"/>
                <w:szCs w:val="16"/>
              </w:rPr>
            </w:pPr>
          </w:p>
          <w:p w14:paraId="45643AF7" w14:textId="77777777" w:rsidR="008531F3" w:rsidRPr="00BF6785" w:rsidRDefault="00D63A08">
            <w:pPr>
              <w:spacing w:line="240" w:lineRule="auto"/>
              <w:rPr>
                <w:rFonts w:cs="Arial"/>
                <w:b/>
                <w:bCs/>
                <w:sz w:val="16"/>
                <w:szCs w:val="16"/>
                <w:lang w:val="en-US"/>
              </w:rPr>
            </w:pPr>
            <w:r w:rsidRPr="00D63A08">
              <w:rPr>
                <w:rFonts w:cs="Arial"/>
                <w:b/>
                <w:bCs/>
                <w:sz w:val="16"/>
                <w:szCs w:val="16"/>
                <w:lang w:val="en-US"/>
              </w:rPr>
              <w:t>Bron: GF Building Flow Solution</w:t>
            </w:r>
          </w:p>
        </w:tc>
      </w:tr>
    </w:tbl>
    <w:p w14:paraId="21F39856" w14:textId="77777777" w:rsidR="00366A61" w:rsidRPr="00BF6785" w:rsidRDefault="00366A61" w:rsidP="006E0B5F">
      <w:pPr>
        <w:spacing w:line="240" w:lineRule="auto"/>
        <w:rPr>
          <w:rFonts w:cs="Arial"/>
          <w:sz w:val="20"/>
          <w:lang w:val="en-US"/>
        </w:rPr>
      </w:pPr>
    </w:p>
    <w:sectPr w:rsidR="00366A61" w:rsidRPr="00BF6785" w:rsidSect="00996CEE">
      <w:headerReference w:type="default" r:id="rId19"/>
      <w:footerReference w:type="default" r:id="rId20"/>
      <w:headerReference w:type="first" r:id="rId21"/>
      <w:pgSz w:w="11906" w:h="16838"/>
      <w:pgMar w:top="1899" w:right="1418" w:bottom="624" w:left="1701" w:header="709"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37053C" w14:textId="77777777" w:rsidR="00D63A08" w:rsidRDefault="00D63A08">
      <w:pPr>
        <w:spacing w:line="240" w:lineRule="auto"/>
      </w:pPr>
      <w:r>
        <w:separator/>
      </w:r>
    </w:p>
  </w:endnote>
  <w:endnote w:type="continuationSeparator" w:id="0">
    <w:p w14:paraId="05EE1D65" w14:textId="77777777" w:rsidR="00D63A08" w:rsidRDefault="00D63A0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Rockwell">
    <w:charset w:val="00"/>
    <w:family w:val="roman"/>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A84E30" w14:textId="77777777" w:rsidR="000D62C7" w:rsidRPr="000D62C7" w:rsidRDefault="000D62C7">
    <w:pPr>
      <w:pStyle w:val="Footer"/>
      <w:jc w:val="right"/>
      <w:rPr>
        <w:sz w:val="16"/>
      </w:rPr>
    </w:pPr>
  </w:p>
  <w:p w14:paraId="29CC554A" w14:textId="77777777" w:rsidR="000D62C7" w:rsidRDefault="000D62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C02301" w14:textId="77777777" w:rsidR="000B3F40" w:rsidRDefault="00D63A08">
      <w:pPr>
        <w:spacing w:line="240" w:lineRule="auto"/>
      </w:pPr>
      <w:r>
        <w:separator/>
      </w:r>
    </w:p>
  </w:footnote>
  <w:footnote w:type="continuationSeparator" w:id="0">
    <w:p w14:paraId="067FC08C" w14:textId="77777777" w:rsidR="000B3F40" w:rsidRDefault="00D63A08">
      <w:pPr>
        <w:spacing w:line="240" w:lineRule="auto"/>
      </w:pPr>
      <w:r>
        <w:continuationSeparator/>
      </w:r>
    </w:p>
  </w:footnote>
  <w:footnote w:type="continuationNotice" w:id="1">
    <w:p w14:paraId="207433B6" w14:textId="77777777" w:rsidR="000B3F40" w:rsidRDefault="000B3F40">
      <w:pPr>
        <w:spacing w:line="240" w:lineRule="auto"/>
      </w:pPr>
    </w:p>
  </w:footnote>
  <w:footnote w:id="2">
    <w:p w14:paraId="79993BE4" w14:textId="77777777" w:rsidR="00D47C87" w:rsidRPr="00D63A08" w:rsidRDefault="00D63A08" w:rsidP="00D47C87">
      <w:pPr>
        <w:pStyle w:val="FootnoteText"/>
        <w:rPr>
          <w:lang w:val="de-DE"/>
        </w:rPr>
      </w:pPr>
      <w:r>
        <w:rPr>
          <w:rStyle w:val="FootnoteReference"/>
        </w:rPr>
        <w:footnoteRef/>
      </w:r>
      <w:r w:rsidRPr="00D63A08">
        <w:rPr>
          <w:lang w:val="de-DE"/>
        </w:rPr>
        <w:t xml:space="preserve"> Deutsches Kompetenznetzwerk für ambulant erworbene Pneumonien (CAPNETZ)</w:t>
      </w:r>
    </w:p>
    <w:p w14:paraId="069B80EF" w14:textId="77777777" w:rsidR="00D47C87" w:rsidRPr="009B3C47" w:rsidRDefault="00D47C87" w:rsidP="00D47C87">
      <w:pPr>
        <w:pStyle w:val="FootnoteText"/>
        <w:rPr>
          <w:lang w:val="de-D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7A5B81" w14:textId="77777777" w:rsidR="00C815CD" w:rsidRDefault="00D63A08" w:rsidP="00CF0EA8">
    <w:pPr>
      <w:spacing w:after="900"/>
      <w:jc w:val="right"/>
    </w:pPr>
    <w:r>
      <w:rPr>
        <w:noProof/>
      </w:rPr>
      <w:drawing>
        <wp:anchor distT="0" distB="0" distL="114300" distR="114300" simplePos="0" relativeHeight="251658240" behindDoc="0" locked="0" layoutInCell="1" allowOverlap="1" wp14:anchorId="0C5A56B5" wp14:editId="00BD1F78">
          <wp:simplePos x="0" y="0"/>
          <wp:positionH relativeFrom="column">
            <wp:posOffset>4453890</wp:posOffset>
          </wp:positionH>
          <wp:positionV relativeFrom="paragraph">
            <wp:posOffset>-2540</wp:posOffset>
          </wp:positionV>
          <wp:extent cx="900430" cy="288290"/>
          <wp:effectExtent l="0" t="0" r="0" b="0"/>
          <wp:wrapNone/>
          <wp:docPr id="81251739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1542321"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152A1E" w14:textId="77777777" w:rsidR="00F52764" w:rsidRDefault="00D63A08" w:rsidP="00FB0CC1">
    <w:pPr>
      <w:pStyle w:val="Header"/>
      <w:ind w:left="7080" w:firstLine="708"/>
    </w:pPr>
    <w:r>
      <w:rPr>
        <w:noProof/>
      </w:rPr>
      <w:drawing>
        <wp:inline distT="0" distB="0" distL="0" distR="0" wp14:anchorId="726CFD88" wp14:editId="5A473A6D">
          <wp:extent cx="902335" cy="290830"/>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6586938"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2335" cy="2908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98569916">
      <w:start w:val="1"/>
      <w:numFmt w:val="bullet"/>
      <w:lvlText w:val="-"/>
      <w:lvlJc w:val="left"/>
      <w:pPr>
        <w:ind w:left="360" w:hanging="360"/>
      </w:pPr>
      <w:rPr>
        <w:rFonts w:ascii="Courier New" w:hAnsi="Courier New" w:hint="default"/>
      </w:rPr>
    </w:lvl>
    <w:lvl w:ilvl="1" w:tplc="86108766">
      <w:start w:val="1"/>
      <w:numFmt w:val="bullet"/>
      <w:lvlText w:val="o"/>
      <w:lvlJc w:val="left"/>
      <w:pPr>
        <w:ind w:left="1080" w:hanging="360"/>
      </w:pPr>
      <w:rPr>
        <w:rFonts w:ascii="Courier New" w:hAnsi="Courier New" w:hint="default"/>
      </w:rPr>
    </w:lvl>
    <w:lvl w:ilvl="2" w:tplc="EF342136" w:tentative="1">
      <w:start w:val="1"/>
      <w:numFmt w:val="bullet"/>
      <w:lvlText w:val=""/>
      <w:lvlJc w:val="left"/>
      <w:pPr>
        <w:ind w:left="1800" w:hanging="360"/>
      </w:pPr>
      <w:rPr>
        <w:rFonts w:ascii="Wingdings" w:hAnsi="Wingdings" w:hint="default"/>
      </w:rPr>
    </w:lvl>
    <w:lvl w:ilvl="3" w:tplc="828467A2" w:tentative="1">
      <w:start w:val="1"/>
      <w:numFmt w:val="bullet"/>
      <w:lvlText w:val=""/>
      <w:lvlJc w:val="left"/>
      <w:pPr>
        <w:ind w:left="2520" w:hanging="360"/>
      </w:pPr>
      <w:rPr>
        <w:rFonts w:ascii="Symbol" w:hAnsi="Symbol" w:hint="default"/>
      </w:rPr>
    </w:lvl>
    <w:lvl w:ilvl="4" w:tplc="3370BDA8" w:tentative="1">
      <w:start w:val="1"/>
      <w:numFmt w:val="bullet"/>
      <w:lvlText w:val="o"/>
      <w:lvlJc w:val="left"/>
      <w:pPr>
        <w:ind w:left="3240" w:hanging="360"/>
      </w:pPr>
      <w:rPr>
        <w:rFonts w:ascii="Courier New" w:hAnsi="Courier New" w:hint="default"/>
      </w:rPr>
    </w:lvl>
    <w:lvl w:ilvl="5" w:tplc="5BDC918C" w:tentative="1">
      <w:start w:val="1"/>
      <w:numFmt w:val="bullet"/>
      <w:lvlText w:val=""/>
      <w:lvlJc w:val="left"/>
      <w:pPr>
        <w:ind w:left="3960" w:hanging="360"/>
      </w:pPr>
      <w:rPr>
        <w:rFonts w:ascii="Wingdings" w:hAnsi="Wingdings" w:hint="default"/>
      </w:rPr>
    </w:lvl>
    <w:lvl w:ilvl="6" w:tplc="253E4552" w:tentative="1">
      <w:start w:val="1"/>
      <w:numFmt w:val="bullet"/>
      <w:lvlText w:val=""/>
      <w:lvlJc w:val="left"/>
      <w:pPr>
        <w:ind w:left="4680" w:hanging="360"/>
      </w:pPr>
      <w:rPr>
        <w:rFonts w:ascii="Symbol" w:hAnsi="Symbol" w:hint="default"/>
      </w:rPr>
    </w:lvl>
    <w:lvl w:ilvl="7" w:tplc="B726D8FE" w:tentative="1">
      <w:start w:val="1"/>
      <w:numFmt w:val="bullet"/>
      <w:lvlText w:val="o"/>
      <w:lvlJc w:val="left"/>
      <w:pPr>
        <w:ind w:left="5400" w:hanging="360"/>
      </w:pPr>
      <w:rPr>
        <w:rFonts w:ascii="Courier New" w:hAnsi="Courier New" w:hint="default"/>
      </w:rPr>
    </w:lvl>
    <w:lvl w:ilvl="8" w:tplc="1ED63940"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A4D29F54">
      <w:start w:val="1"/>
      <w:numFmt w:val="bullet"/>
      <w:lvlText w:val=""/>
      <w:lvlJc w:val="left"/>
      <w:pPr>
        <w:ind w:left="720" w:hanging="360"/>
      </w:pPr>
      <w:rPr>
        <w:rFonts w:ascii="Symbol" w:hAnsi="Symbol" w:hint="default"/>
      </w:rPr>
    </w:lvl>
    <w:lvl w:ilvl="1" w:tplc="CD060B82">
      <w:start w:val="1"/>
      <w:numFmt w:val="bullet"/>
      <w:lvlText w:val="-"/>
      <w:lvlJc w:val="left"/>
      <w:pPr>
        <w:ind w:left="1440" w:hanging="360"/>
      </w:pPr>
      <w:rPr>
        <w:rFonts w:ascii="Courier New" w:hAnsi="Courier New" w:hint="default"/>
      </w:rPr>
    </w:lvl>
    <w:lvl w:ilvl="2" w:tplc="FD6CDF6E">
      <w:start w:val="1"/>
      <w:numFmt w:val="bullet"/>
      <w:lvlText w:val=""/>
      <w:lvlJc w:val="left"/>
      <w:pPr>
        <w:ind w:left="2160" w:hanging="360"/>
      </w:pPr>
      <w:rPr>
        <w:rFonts w:ascii="Wingdings" w:hAnsi="Wingdings" w:hint="default"/>
      </w:rPr>
    </w:lvl>
    <w:lvl w:ilvl="3" w:tplc="1CCAC1EC">
      <w:start w:val="1"/>
      <w:numFmt w:val="bullet"/>
      <w:lvlText w:val=""/>
      <w:lvlJc w:val="left"/>
      <w:pPr>
        <w:ind w:left="2880" w:hanging="360"/>
      </w:pPr>
      <w:rPr>
        <w:rFonts w:ascii="Symbol" w:hAnsi="Symbol" w:hint="default"/>
      </w:rPr>
    </w:lvl>
    <w:lvl w:ilvl="4" w:tplc="35709512">
      <w:start w:val="1"/>
      <w:numFmt w:val="bullet"/>
      <w:lvlText w:val="o"/>
      <w:lvlJc w:val="left"/>
      <w:pPr>
        <w:ind w:left="3600" w:hanging="360"/>
      </w:pPr>
      <w:rPr>
        <w:rFonts w:ascii="Courier New" w:hAnsi="Courier New" w:hint="default"/>
      </w:rPr>
    </w:lvl>
    <w:lvl w:ilvl="5" w:tplc="699A9494" w:tentative="1">
      <w:start w:val="1"/>
      <w:numFmt w:val="bullet"/>
      <w:lvlText w:val=""/>
      <w:lvlJc w:val="left"/>
      <w:pPr>
        <w:ind w:left="4320" w:hanging="360"/>
      </w:pPr>
      <w:rPr>
        <w:rFonts w:ascii="Wingdings" w:hAnsi="Wingdings" w:hint="default"/>
      </w:rPr>
    </w:lvl>
    <w:lvl w:ilvl="6" w:tplc="740C70B0" w:tentative="1">
      <w:start w:val="1"/>
      <w:numFmt w:val="bullet"/>
      <w:lvlText w:val=""/>
      <w:lvlJc w:val="left"/>
      <w:pPr>
        <w:ind w:left="5040" w:hanging="360"/>
      </w:pPr>
      <w:rPr>
        <w:rFonts w:ascii="Symbol" w:hAnsi="Symbol" w:hint="default"/>
      </w:rPr>
    </w:lvl>
    <w:lvl w:ilvl="7" w:tplc="9D50ACC8" w:tentative="1">
      <w:start w:val="1"/>
      <w:numFmt w:val="bullet"/>
      <w:lvlText w:val="o"/>
      <w:lvlJc w:val="left"/>
      <w:pPr>
        <w:ind w:left="5760" w:hanging="360"/>
      </w:pPr>
      <w:rPr>
        <w:rFonts w:ascii="Courier New" w:hAnsi="Courier New" w:hint="default"/>
      </w:rPr>
    </w:lvl>
    <w:lvl w:ilvl="8" w:tplc="FFF63AB2" w:tentative="1">
      <w:start w:val="1"/>
      <w:numFmt w:val="bullet"/>
      <w:lvlText w:val=""/>
      <w:lvlJc w:val="left"/>
      <w:pPr>
        <w:ind w:left="6480" w:hanging="360"/>
      </w:pPr>
      <w:rPr>
        <w:rFonts w:ascii="Wingdings" w:hAnsi="Wingdings" w:hint="default"/>
      </w:rPr>
    </w:lvl>
  </w:abstractNum>
  <w:abstractNum w:abstractNumId="2" w15:restartNumberingAfterBreak="0">
    <w:nsid w:val="1647523A"/>
    <w:multiLevelType w:val="hybridMultilevel"/>
    <w:tmpl w:val="A60CB238"/>
    <w:lvl w:ilvl="0" w:tplc="954872C2">
      <w:start w:val="1"/>
      <w:numFmt w:val="bullet"/>
      <w:lvlText w:val="-"/>
      <w:lvlJc w:val="left"/>
      <w:pPr>
        <w:ind w:left="720" w:hanging="360"/>
      </w:pPr>
      <w:rPr>
        <w:rFonts w:ascii="Courier New" w:hAnsi="Courier New" w:hint="default"/>
      </w:rPr>
    </w:lvl>
    <w:lvl w:ilvl="1" w:tplc="1E864226" w:tentative="1">
      <w:start w:val="1"/>
      <w:numFmt w:val="bullet"/>
      <w:lvlText w:val="o"/>
      <w:lvlJc w:val="left"/>
      <w:pPr>
        <w:ind w:left="1440" w:hanging="360"/>
      </w:pPr>
      <w:rPr>
        <w:rFonts w:ascii="Courier New" w:hAnsi="Courier New" w:hint="default"/>
      </w:rPr>
    </w:lvl>
    <w:lvl w:ilvl="2" w:tplc="268E7656">
      <w:start w:val="1"/>
      <w:numFmt w:val="bullet"/>
      <w:lvlText w:val="-"/>
      <w:lvlJc w:val="left"/>
      <w:pPr>
        <w:ind w:left="2160" w:hanging="360"/>
      </w:pPr>
      <w:rPr>
        <w:rFonts w:ascii="Courier New" w:hAnsi="Courier New" w:hint="default"/>
      </w:rPr>
    </w:lvl>
    <w:lvl w:ilvl="3" w:tplc="37369C8A">
      <w:start w:val="1"/>
      <w:numFmt w:val="bullet"/>
      <w:lvlText w:val=""/>
      <w:lvlJc w:val="left"/>
      <w:pPr>
        <w:ind w:left="2880" w:hanging="360"/>
      </w:pPr>
      <w:rPr>
        <w:rFonts w:ascii="Symbol" w:hAnsi="Symbol" w:hint="default"/>
      </w:rPr>
    </w:lvl>
    <w:lvl w:ilvl="4" w:tplc="DA4C47D6">
      <w:start w:val="1"/>
      <w:numFmt w:val="bullet"/>
      <w:lvlText w:val="o"/>
      <w:lvlJc w:val="left"/>
      <w:pPr>
        <w:ind w:left="3600" w:hanging="360"/>
      </w:pPr>
      <w:rPr>
        <w:rFonts w:ascii="Courier New" w:hAnsi="Courier New" w:hint="default"/>
      </w:rPr>
    </w:lvl>
    <w:lvl w:ilvl="5" w:tplc="306052A8" w:tentative="1">
      <w:start w:val="1"/>
      <w:numFmt w:val="bullet"/>
      <w:lvlText w:val=""/>
      <w:lvlJc w:val="left"/>
      <w:pPr>
        <w:ind w:left="4320" w:hanging="360"/>
      </w:pPr>
      <w:rPr>
        <w:rFonts w:ascii="Wingdings" w:hAnsi="Wingdings" w:hint="default"/>
      </w:rPr>
    </w:lvl>
    <w:lvl w:ilvl="6" w:tplc="88A809D2" w:tentative="1">
      <w:start w:val="1"/>
      <w:numFmt w:val="bullet"/>
      <w:lvlText w:val=""/>
      <w:lvlJc w:val="left"/>
      <w:pPr>
        <w:ind w:left="5040" w:hanging="360"/>
      </w:pPr>
      <w:rPr>
        <w:rFonts w:ascii="Symbol" w:hAnsi="Symbol" w:hint="default"/>
      </w:rPr>
    </w:lvl>
    <w:lvl w:ilvl="7" w:tplc="136C698C" w:tentative="1">
      <w:start w:val="1"/>
      <w:numFmt w:val="bullet"/>
      <w:lvlText w:val="o"/>
      <w:lvlJc w:val="left"/>
      <w:pPr>
        <w:ind w:left="5760" w:hanging="360"/>
      </w:pPr>
      <w:rPr>
        <w:rFonts w:ascii="Courier New" w:hAnsi="Courier New" w:hint="default"/>
      </w:rPr>
    </w:lvl>
    <w:lvl w:ilvl="8" w:tplc="BF6E7E10" w:tentative="1">
      <w:start w:val="1"/>
      <w:numFmt w:val="bullet"/>
      <w:lvlText w:val=""/>
      <w:lvlJc w:val="left"/>
      <w:pPr>
        <w:ind w:left="6480" w:hanging="360"/>
      </w:pPr>
      <w:rPr>
        <w:rFonts w:ascii="Wingdings" w:hAnsi="Wingdings" w:hint="default"/>
      </w:rPr>
    </w:lvl>
  </w:abstractNum>
  <w:abstractNum w:abstractNumId="3" w15:restartNumberingAfterBreak="0">
    <w:nsid w:val="1EA25FF5"/>
    <w:multiLevelType w:val="hybridMultilevel"/>
    <w:tmpl w:val="023E66D2"/>
    <w:lvl w:ilvl="0" w:tplc="BBD45DE0">
      <w:start w:val="1"/>
      <w:numFmt w:val="bullet"/>
      <w:lvlText w:val=""/>
      <w:lvlJc w:val="left"/>
      <w:pPr>
        <w:ind w:left="720" w:hanging="360"/>
      </w:pPr>
      <w:rPr>
        <w:rFonts w:ascii="Symbol" w:hAnsi="Symbol" w:hint="default"/>
      </w:rPr>
    </w:lvl>
    <w:lvl w:ilvl="1" w:tplc="B2BEC416">
      <w:start w:val="1"/>
      <w:numFmt w:val="bullet"/>
      <w:lvlText w:val="o"/>
      <w:lvlJc w:val="left"/>
      <w:pPr>
        <w:ind w:left="1440" w:hanging="360"/>
      </w:pPr>
      <w:rPr>
        <w:rFonts w:ascii="Courier New" w:hAnsi="Courier New" w:cs="Courier New" w:hint="default"/>
      </w:rPr>
    </w:lvl>
    <w:lvl w:ilvl="2" w:tplc="3BAC88D0">
      <w:start w:val="1"/>
      <w:numFmt w:val="bullet"/>
      <w:lvlText w:val=""/>
      <w:lvlJc w:val="left"/>
      <w:pPr>
        <w:ind w:left="2160" w:hanging="360"/>
      </w:pPr>
      <w:rPr>
        <w:rFonts w:ascii="Wingdings" w:hAnsi="Wingdings" w:hint="default"/>
      </w:rPr>
    </w:lvl>
    <w:lvl w:ilvl="3" w:tplc="341A1DDA">
      <w:start w:val="1"/>
      <w:numFmt w:val="bullet"/>
      <w:lvlText w:val=""/>
      <w:lvlJc w:val="left"/>
      <w:pPr>
        <w:ind w:left="2880" w:hanging="360"/>
      </w:pPr>
      <w:rPr>
        <w:rFonts w:ascii="Symbol" w:hAnsi="Symbol" w:hint="default"/>
      </w:rPr>
    </w:lvl>
    <w:lvl w:ilvl="4" w:tplc="7B3E7A18">
      <w:start w:val="1"/>
      <w:numFmt w:val="bullet"/>
      <w:lvlText w:val="o"/>
      <w:lvlJc w:val="left"/>
      <w:pPr>
        <w:ind w:left="3600" w:hanging="360"/>
      </w:pPr>
      <w:rPr>
        <w:rFonts w:ascii="Courier New" w:hAnsi="Courier New" w:cs="Courier New" w:hint="default"/>
      </w:rPr>
    </w:lvl>
    <w:lvl w:ilvl="5" w:tplc="81005722">
      <w:start w:val="1"/>
      <w:numFmt w:val="bullet"/>
      <w:lvlText w:val=""/>
      <w:lvlJc w:val="left"/>
      <w:pPr>
        <w:ind w:left="4320" w:hanging="360"/>
      </w:pPr>
      <w:rPr>
        <w:rFonts w:ascii="Wingdings" w:hAnsi="Wingdings" w:hint="default"/>
      </w:rPr>
    </w:lvl>
    <w:lvl w:ilvl="6" w:tplc="3E26C376">
      <w:start w:val="1"/>
      <w:numFmt w:val="bullet"/>
      <w:lvlText w:val=""/>
      <w:lvlJc w:val="left"/>
      <w:pPr>
        <w:ind w:left="5040" w:hanging="360"/>
      </w:pPr>
      <w:rPr>
        <w:rFonts w:ascii="Symbol" w:hAnsi="Symbol" w:hint="default"/>
      </w:rPr>
    </w:lvl>
    <w:lvl w:ilvl="7" w:tplc="3C5023AE">
      <w:start w:val="1"/>
      <w:numFmt w:val="bullet"/>
      <w:lvlText w:val="o"/>
      <w:lvlJc w:val="left"/>
      <w:pPr>
        <w:ind w:left="5760" w:hanging="360"/>
      </w:pPr>
      <w:rPr>
        <w:rFonts w:ascii="Courier New" w:hAnsi="Courier New" w:cs="Courier New" w:hint="default"/>
      </w:rPr>
    </w:lvl>
    <w:lvl w:ilvl="8" w:tplc="1E42275C">
      <w:start w:val="1"/>
      <w:numFmt w:val="bullet"/>
      <w:lvlText w:val=""/>
      <w:lvlJc w:val="left"/>
      <w:pPr>
        <w:ind w:left="6480" w:hanging="360"/>
      </w:pPr>
      <w:rPr>
        <w:rFonts w:ascii="Wingdings" w:hAnsi="Wingdings" w:hint="default"/>
      </w:rPr>
    </w:lvl>
  </w:abstractNum>
  <w:abstractNum w:abstractNumId="4" w15:restartNumberingAfterBreak="0">
    <w:nsid w:val="20B33900"/>
    <w:multiLevelType w:val="multilevel"/>
    <w:tmpl w:val="40AC8D1C"/>
    <w:lvl w:ilvl="0">
      <w:start w:val="1"/>
      <w:numFmt w:val="bullet"/>
      <w:pStyle w:val="ListParagraph"/>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5" w15:restartNumberingAfterBreak="0">
    <w:nsid w:val="234A0B9F"/>
    <w:multiLevelType w:val="hybridMultilevel"/>
    <w:tmpl w:val="3AE4980E"/>
    <w:lvl w:ilvl="0" w:tplc="287C9038">
      <w:start w:val="1"/>
      <w:numFmt w:val="bullet"/>
      <w:lvlText w:val=""/>
      <w:lvlJc w:val="left"/>
      <w:pPr>
        <w:ind w:left="720" w:hanging="360"/>
      </w:pPr>
      <w:rPr>
        <w:rFonts w:ascii="Symbol" w:hAnsi="Symbol" w:hint="default"/>
      </w:rPr>
    </w:lvl>
    <w:lvl w:ilvl="1" w:tplc="3F5E5D0E" w:tentative="1">
      <w:start w:val="1"/>
      <w:numFmt w:val="bullet"/>
      <w:lvlText w:val="o"/>
      <w:lvlJc w:val="left"/>
      <w:pPr>
        <w:ind w:left="1440" w:hanging="360"/>
      </w:pPr>
      <w:rPr>
        <w:rFonts w:ascii="Courier New" w:hAnsi="Courier New" w:cs="Courier New" w:hint="default"/>
      </w:rPr>
    </w:lvl>
    <w:lvl w:ilvl="2" w:tplc="4928F338" w:tentative="1">
      <w:start w:val="1"/>
      <w:numFmt w:val="bullet"/>
      <w:lvlText w:val=""/>
      <w:lvlJc w:val="left"/>
      <w:pPr>
        <w:ind w:left="2160" w:hanging="360"/>
      </w:pPr>
      <w:rPr>
        <w:rFonts w:ascii="Wingdings" w:hAnsi="Wingdings" w:hint="default"/>
      </w:rPr>
    </w:lvl>
    <w:lvl w:ilvl="3" w:tplc="39F4B9E6" w:tentative="1">
      <w:start w:val="1"/>
      <w:numFmt w:val="bullet"/>
      <w:lvlText w:val=""/>
      <w:lvlJc w:val="left"/>
      <w:pPr>
        <w:ind w:left="2880" w:hanging="360"/>
      </w:pPr>
      <w:rPr>
        <w:rFonts w:ascii="Symbol" w:hAnsi="Symbol" w:hint="default"/>
      </w:rPr>
    </w:lvl>
    <w:lvl w:ilvl="4" w:tplc="58BCA258" w:tentative="1">
      <w:start w:val="1"/>
      <w:numFmt w:val="bullet"/>
      <w:lvlText w:val="o"/>
      <w:lvlJc w:val="left"/>
      <w:pPr>
        <w:ind w:left="3600" w:hanging="360"/>
      </w:pPr>
      <w:rPr>
        <w:rFonts w:ascii="Courier New" w:hAnsi="Courier New" w:cs="Courier New" w:hint="default"/>
      </w:rPr>
    </w:lvl>
    <w:lvl w:ilvl="5" w:tplc="871E125E" w:tentative="1">
      <w:start w:val="1"/>
      <w:numFmt w:val="bullet"/>
      <w:lvlText w:val=""/>
      <w:lvlJc w:val="left"/>
      <w:pPr>
        <w:ind w:left="4320" w:hanging="360"/>
      </w:pPr>
      <w:rPr>
        <w:rFonts w:ascii="Wingdings" w:hAnsi="Wingdings" w:hint="default"/>
      </w:rPr>
    </w:lvl>
    <w:lvl w:ilvl="6" w:tplc="1DDE1D4E" w:tentative="1">
      <w:start w:val="1"/>
      <w:numFmt w:val="bullet"/>
      <w:lvlText w:val=""/>
      <w:lvlJc w:val="left"/>
      <w:pPr>
        <w:ind w:left="5040" w:hanging="360"/>
      </w:pPr>
      <w:rPr>
        <w:rFonts w:ascii="Symbol" w:hAnsi="Symbol" w:hint="default"/>
      </w:rPr>
    </w:lvl>
    <w:lvl w:ilvl="7" w:tplc="B9603EA8" w:tentative="1">
      <w:start w:val="1"/>
      <w:numFmt w:val="bullet"/>
      <w:lvlText w:val="o"/>
      <w:lvlJc w:val="left"/>
      <w:pPr>
        <w:ind w:left="5760" w:hanging="360"/>
      </w:pPr>
      <w:rPr>
        <w:rFonts w:ascii="Courier New" w:hAnsi="Courier New" w:cs="Courier New" w:hint="default"/>
      </w:rPr>
    </w:lvl>
    <w:lvl w:ilvl="8" w:tplc="4014A56C" w:tentative="1">
      <w:start w:val="1"/>
      <w:numFmt w:val="bullet"/>
      <w:lvlText w:val=""/>
      <w:lvlJc w:val="left"/>
      <w:pPr>
        <w:ind w:left="6480" w:hanging="360"/>
      </w:pPr>
      <w:rPr>
        <w:rFonts w:ascii="Wingdings" w:hAnsi="Wingdings" w:hint="default"/>
      </w:rPr>
    </w:lvl>
  </w:abstractNum>
  <w:abstractNum w:abstractNumId="6" w15:restartNumberingAfterBreak="0">
    <w:nsid w:val="2D2942EC"/>
    <w:multiLevelType w:val="hybridMultilevel"/>
    <w:tmpl w:val="438E0A9E"/>
    <w:lvl w:ilvl="0" w:tplc="56D82AF0">
      <w:start w:val="1"/>
      <w:numFmt w:val="bullet"/>
      <w:lvlText w:val=""/>
      <w:lvlJc w:val="left"/>
      <w:pPr>
        <w:ind w:left="720" w:hanging="360"/>
      </w:pPr>
      <w:rPr>
        <w:rFonts w:ascii="Symbol" w:hAnsi="Symbol" w:hint="default"/>
      </w:rPr>
    </w:lvl>
    <w:lvl w:ilvl="1" w:tplc="A2C259F6" w:tentative="1">
      <w:start w:val="1"/>
      <w:numFmt w:val="bullet"/>
      <w:lvlText w:val="o"/>
      <w:lvlJc w:val="left"/>
      <w:pPr>
        <w:ind w:left="1440" w:hanging="360"/>
      </w:pPr>
      <w:rPr>
        <w:rFonts w:ascii="Courier New" w:hAnsi="Courier New" w:cs="Courier New" w:hint="default"/>
      </w:rPr>
    </w:lvl>
    <w:lvl w:ilvl="2" w:tplc="BF86ECF6" w:tentative="1">
      <w:start w:val="1"/>
      <w:numFmt w:val="bullet"/>
      <w:lvlText w:val=""/>
      <w:lvlJc w:val="left"/>
      <w:pPr>
        <w:ind w:left="2160" w:hanging="360"/>
      </w:pPr>
      <w:rPr>
        <w:rFonts w:ascii="Wingdings" w:hAnsi="Wingdings" w:hint="default"/>
      </w:rPr>
    </w:lvl>
    <w:lvl w:ilvl="3" w:tplc="599C2F5E" w:tentative="1">
      <w:start w:val="1"/>
      <w:numFmt w:val="bullet"/>
      <w:lvlText w:val=""/>
      <w:lvlJc w:val="left"/>
      <w:pPr>
        <w:ind w:left="2880" w:hanging="360"/>
      </w:pPr>
      <w:rPr>
        <w:rFonts w:ascii="Symbol" w:hAnsi="Symbol" w:hint="default"/>
      </w:rPr>
    </w:lvl>
    <w:lvl w:ilvl="4" w:tplc="B8E6E834" w:tentative="1">
      <w:start w:val="1"/>
      <w:numFmt w:val="bullet"/>
      <w:lvlText w:val="o"/>
      <w:lvlJc w:val="left"/>
      <w:pPr>
        <w:ind w:left="3600" w:hanging="360"/>
      </w:pPr>
      <w:rPr>
        <w:rFonts w:ascii="Courier New" w:hAnsi="Courier New" w:cs="Courier New" w:hint="default"/>
      </w:rPr>
    </w:lvl>
    <w:lvl w:ilvl="5" w:tplc="A6F0F1C6" w:tentative="1">
      <w:start w:val="1"/>
      <w:numFmt w:val="bullet"/>
      <w:lvlText w:val=""/>
      <w:lvlJc w:val="left"/>
      <w:pPr>
        <w:ind w:left="4320" w:hanging="360"/>
      </w:pPr>
      <w:rPr>
        <w:rFonts w:ascii="Wingdings" w:hAnsi="Wingdings" w:hint="default"/>
      </w:rPr>
    </w:lvl>
    <w:lvl w:ilvl="6" w:tplc="CD4A3CB2" w:tentative="1">
      <w:start w:val="1"/>
      <w:numFmt w:val="bullet"/>
      <w:lvlText w:val=""/>
      <w:lvlJc w:val="left"/>
      <w:pPr>
        <w:ind w:left="5040" w:hanging="360"/>
      </w:pPr>
      <w:rPr>
        <w:rFonts w:ascii="Symbol" w:hAnsi="Symbol" w:hint="default"/>
      </w:rPr>
    </w:lvl>
    <w:lvl w:ilvl="7" w:tplc="F6721CB4" w:tentative="1">
      <w:start w:val="1"/>
      <w:numFmt w:val="bullet"/>
      <w:lvlText w:val="o"/>
      <w:lvlJc w:val="left"/>
      <w:pPr>
        <w:ind w:left="5760" w:hanging="360"/>
      </w:pPr>
      <w:rPr>
        <w:rFonts w:ascii="Courier New" w:hAnsi="Courier New" w:cs="Courier New" w:hint="default"/>
      </w:rPr>
    </w:lvl>
    <w:lvl w:ilvl="8" w:tplc="8C8EB48C" w:tentative="1">
      <w:start w:val="1"/>
      <w:numFmt w:val="bullet"/>
      <w:lvlText w:val=""/>
      <w:lvlJc w:val="left"/>
      <w:pPr>
        <w:ind w:left="6480" w:hanging="360"/>
      </w:pPr>
      <w:rPr>
        <w:rFonts w:ascii="Wingdings" w:hAnsi="Wingdings" w:hint="default"/>
      </w:rPr>
    </w:lvl>
  </w:abstractNum>
  <w:abstractNum w:abstractNumId="7" w15:restartNumberingAfterBreak="0">
    <w:nsid w:val="302F2C49"/>
    <w:multiLevelType w:val="hybridMultilevel"/>
    <w:tmpl w:val="4E1AAB16"/>
    <w:lvl w:ilvl="0" w:tplc="E94E17AE">
      <w:start w:val="1"/>
      <w:numFmt w:val="bullet"/>
      <w:lvlText w:val=""/>
      <w:lvlJc w:val="left"/>
      <w:pPr>
        <w:ind w:left="720" w:hanging="360"/>
      </w:pPr>
      <w:rPr>
        <w:rFonts w:ascii="Symbol" w:hAnsi="Symbol" w:hint="default"/>
      </w:rPr>
    </w:lvl>
    <w:lvl w:ilvl="1" w:tplc="BF743788" w:tentative="1">
      <w:start w:val="1"/>
      <w:numFmt w:val="bullet"/>
      <w:lvlText w:val="o"/>
      <w:lvlJc w:val="left"/>
      <w:pPr>
        <w:ind w:left="1440" w:hanging="360"/>
      </w:pPr>
      <w:rPr>
        <w:rFonts w:ascii="Courier New" w:hAnsi="Courier New" w:cs="Courier New" w:hint="default"/>
      </w:rPr>
    </w:lvl>
    <w:lvl w:ilvl="2" w:tplc="EAA2052C" w:tentative="1">
      <w:start w:val="1"/>
      <w:numFmt w:val="bullet"/>
      <w:lvlText w:val=""/>
      <w:lvlJc w:val="left"/>
      <w:pPr>
        <w:ind w:left="2160" w:hanging="360"/>
      </w:pPr>
      <w:rPr>
        <w:rFonts w:ascii="Wingdings" w:hAnsi="Wingdings" w:hint="default"/>
      </w:rPr>
    </w:lvl>
    <w:lvl w:ilvl="3" w:tplc="A802E5EE" w:tentative="1">
      <w:start w:val="1"/>
      <w:numFmt w:val="bullet"/>
      <w:lvlText w:val=""/>
      <w:lvlJc w:val="left"/>
      <w:pPr>
        <w:ind w:left="2880" w:hanging="360"/>
      </w:pPr>
      <w:rPr>
        <w:rFonts w:ascii="Symbol" w:hAnsi="Symbol" w:hint="default"/>
      </w:rPr>
    </w:lvl>
    <w:lvl w:ilvl="4" w:tplc="5C7EE86C" w:tentative="1">
      <w:start w:val="1"/>
      <w:numFmt w:val="bullet"/>
      <w:lvlText w:val="o"/>
      <w:lvlJc w:val="left"/>
      <w:pPr>
        <w:ind w:left="3600" w:hanging="360"/>
      </w:pPr>
      <w:rPr>
        <w:rFonts w:ascii="Courier New" w:hAnsi="Courier New" w:cs="Courier New" w:hint="default"/>
      </w:rPr>
    </w:lvl>
    <w:lvl w:ilvl="5" w:tplc="09C42504" w:tentative="1">
      <w:start w:val="1"/>
      <w:numFmt w:val="bullet"/>
      <w:lvlText w:val=""/>
      <w:lvlJc w:val="left"/>
      <w:pPr>
        <w:ind w:left="4320" w:hanging="360"/>
      </w:pPr>
      <w:rPr>
        <w:rFonts w:ascii="Wingdings" w:hAnsi="Wingdings" w:hint="default"/>
      </w:rPr>
    </w:lvl>
    <w:lvl w:ilvl="6" w:tplc="581EF13C" w:tentative="1">
      <w:start w:val="1"/>
      <w:numFmt w:val="bullet"/>
      <w:lvlText w:val=""/>
      <w:lvlJc w:val="left"/>
      <w:pPr>
        <w:ind w:left="5040" w:hanging="360"/>
      </w:pPr>
      <w:rPr>
        <w:rFonts w:ascii="Symbol" w:hAnsi="Symbol" w:hint="default"/>
      </w:rPr>
    </w:lvl>
    <w:lvl w:ilvl="7" w:tplc="3BB84BA6" w:tentative="1">
      <w:start w:val="1"/>
      <w:numFmt w:val="bullet"/>
      <w:lvlText w:val="o"/>
      <w:lvlJc w:val="left"/>
      <w:pPr>
        <w:ind w:left="5760" w:hanging="360"/>
      </w:pPr>
      <w:rPr>
        <w:rFonts w:ascii="Courier New" w:hAnsi="Courier New" w:cs="Courier New" w:hint="default"/>
      </w:rPr>
    </w:lvl>
    <w:lvl w:ilvl="8" w:tplc="88F83AB4" w:tentative="1">
      <w:start w:val="1"/>
      <w:numFmt w:val="bullet"/>
      <w:lvlText w:val=""/>
      <w:lvlJc w:val="left"/>
      <w:pPr>
        <w:ind w:left="6480" w:hanging="360"/>
      </w:pPr>
      <w:rPr>
        <w:rFonts w:ascii="Wingdings" w:hAnsi="Wingdings" w:hint="default"/>
      </w:rPr>
    </w:lvl>
  </w:abstractNum>
  <w:abstractNum w:abstractNumId="8"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9" w15:restartNumberingAfterBreak="0">
    <w:nsid w:val="3CD61B79"/>
    <w:multiLevelType w:val="hybridMultilevel"/>
    <w:tmpl w:val="64C8E29C"/>
    <w:lvl w:ilvl="0" w:tplc="07247394">
      <w:start w:val="1"/>
      <w:numFmt w:val="bullet"/>
      <w:lvlText w:val="-"/>
      <w:lvlJc w:val="left"/>
      <w:pPr>
        <w:ind w:left="720" w:hanging="360"/>
      </w:pPr>
      <w:rPr>
        <w:rFonts w:ascii="Courier New" w:hAnsi="Courier New" w:hint="default"/>
      </w:rPr>
    </w:lvl>
    <w:lvl w:ilvl="1" w:tplc="7354E3F2" w:tentative="1">
      <w:start w:val="1"/>
      <w:numFmt w:val="bullet"/>
      <w:lvlText w:val="o"/>
      <w:lvlJc w:val="left"/>
      <w:pPr>
        <w:ind w:left="1440" w:hanging="360"/>
      </w:pPr>
      <w:rPr>
        <w:rFonts w:ascii="Courier New" w:hAnsi="Courier New" w:hint="default"/>
      </w:rPr>
    </w:lvl>
    <w:lvl w:ilvl="2" w:tplc="569ACC9C">
      <w:start w:val="1"/>
      <w:numFmt w:val="bullet"/>
      <w:lvlText w:val=""/>
      <w:lvlJc w:val="left"/>
      <w:pPr>
        <w:ind w:left="2160" w:hanging="360"/>
      </w:pPr>
      <w:rPr>
        <w:rFonts w:ascii="Wingdings" w:hAnsi="Wingdings" w:hint="default"/>
      </w:rPr>
    </w:lvl>
    <w:lvl w:ilvl="3" w:tplc="F250AAF8">
      <w:start w:val="1"/>
      <w:numFmt w:val="bullet"/>
      <w:lvlText w:val="-"/>
      <w:lvlJc w:val="left"/>
      <w:pPr>
        <w:ind w:left="2880" w:hanging="360"/>
      </w:pPr>
      <w:rPr>
        <w:rFonts w:ascii="Courier New" w:hAnsi="Courier New" w:hint="default"/>
      </w:rPr>
    </w:lvl>
    <w:lvl w:ilvl="4" w:tplc="976801D2">
      <w:start w:val="1"/>
      <w:numFmt w:val="bullet"/>
      <w:lvlText w:val="o"/>
      <w:lvlJc w:val="left"/>
      <w:pPr>
        <w:ind w:left="3600" w:hanging="360"/>
      </w:pPr>
      <w:rPr>
        <w:rFonts w:ascii="Courier New" w:hAnsi="Courier New" w:hint="default"/>
      </w:rPr>
    </w:lvl>
    <w:lvl w:ilvl="5" w:tplc="41D032AE" w:tentative="1">
      <w:start w:val="1"/>
      <w:numFmt w:val="bullet"/>
      <w:lvlText w:val=""/>
      <w:lvlJc w:val="left"/>
      <w:pPr>
        <w:ind w:left="4320" w:hanging="360"/>
      </w:pPr>
      <w:rPr>
        <w:rFonts w:ascii="Wingdings" w:hAnsi="Wingdings" w:hint="default"/>
      </w:rPr>
    </w:lvl>
    <w:lvl w:ilvl="6" w:tplc="CC3E17C8" w:tentative="1">
      <w:start w:val="1"/>
      <w:numFmt w:val="bullet"/>
      <w:lvlText w:val=""/>
      <w:lvlJc w:val="left"/>
      <w:pPr>
        <w:ind w:left="5040" w:hanging="360"/>
      </w:pPr>
      <w:rPr>
        <w:rFonts w:ascii="Symbol" w:hAnsi="Symbol" w:hint="default"/>
      </w:rPr>
    </w:lvl>
    <w:lvl w:ilvl="7" w:tplc="CED07D36" w:tentative="1">
      <w:start w:val="1"/>
      <w:numFmt w:val="bullet"/>
      <w:lvlText w:val="o"/>
      <w:lvlJc w:val="left"/>
      <w:pPr>
        <w:ind w:left="5760" w:hanging="360"/>
      </w:pPr>
      <w:rPr>
        <w:rFonts w:ascii="Courier New" w:hAnsi="Courier New" w:hint="default"/>
      </w:rPr>
    </w:lvl>
    <w:lvl w:ilvl="8" w:tplc="F7FACE4A" w:tentative="1">
      <w:start w:val="1"/>
      <w:numFmt w:val="bullet"/>
      <w:lvlText w:val=""/>
      <w:lvlJc w:val="left"/>
      <w:pPr>
        <w:ind w:left="6480" w:hanging="360"/>
      </w:pPr>
      <w:rPr>
        <w:rFonts w:ascii="Wingdings" w:hAnsi="Wingdings" w:hint="default"/>
      </w:rPr>
    </w:lvl>
  </w:abstractNum>
  <w:abstractNum w:abstractNumId="10" w15:restartNumberingAfterBreak="0">
    <w:nsid w:val="3E3C4D08"/>
    <w:multiLevelType w:val="hybridMultilevel"/>
    <w:tmpl w:val="C0C26CE2"/>
    <w:lvl w:ilvl="0" w:tplc="DF9600FA">
      <w:start w:val="1"/>
      <w:numFmt w:val="bullet"/>
      <w:lvlText w:val=""/>
      <w:lvlJc w:val="left"/>
      <w:pPr>
        <w:ind w:left="360" w:hanging="360"/>
      </w:pPr>
      <w:rPr>
        <w:rFonts w:ascii="Wingdings" w:hAnsi="Wingdings" w:hint="default"/>
      </w:rPr>
    </w:lvl>
    <w:lvl w:ilvl="1" w:tplc="B23E6E7A" w:tentative="1">
      <w:start w:val="1"/>
      <w:numFmt w:val="bullet"/>
      <w:lvlText w:val="o"/>
      <w:lvlJc w:val="left"/>
      <w:pPr>
        <w:ind w:left="1080" w:hanging="360"/>
      </w:pPr>
      <w:rPr>
        <w:rFonts w:ascii="Courier New" w:hAnsi="Courier New" w:cs="Courier New" w:hint="default"/>
      </w:rPr>
    </w:lvl>
    <w:lvl w:ilvl="2" w:tplc="CF383E46" w:tentative="1">
      <w:start w:val="1"/>
      <w:numFmt w:val="bullet"/>
      <w:lvlText w:val=""/>
      <w:lvlJc w:val="left"/>
      <w:pPr>
        <w:ind w:left="1800" w:hanging="360"/>
      </w:pPr>
      <w:rPr>
        <w:rFonts w:ascii="Wingdings" w:hAnsi="Wingdings" w:hint="default"/>
      </w:rPr>
    </w:lvl>
    <w:lvl w:ilvl="3" w:tplc="6DDC091A" w:tentative="1">
      <w:start w:val="1"/>
      <w:numFmt w:val="bullet"/>
      <w:lvlText w:val=""/>
      <w:lvlJc w:val="left"/>
      <w:pPr>
        <w:ind w:left="2520" w:hanging="360"/>
      </w:pPr>
      <w:rPr>
        <w:rFonts w:ascii="Symbol" w:hAnsi="Symbol" w:hint="default"/>
      </w:rPr>
    </w:lvl>
    <w:lvl w:ilvl="4" w:tplc="76644286" w:tentative="1">
      <w:start w:val="1"/>
      <w:numFmt w:val="bullet"/>
      <w:lvlText w:val="o"/>
      <w:lvlJc w:val="left"/>
      <w:pPr>
        <w:ind w:left="3240" w:hanging="360"/>
      </w:pPr>
      <w:rPr>
        <w:rFonts w:ascii="Courier New" w:hAnsi="Courier New" w:cs="Courier New" w:hint="default"/>
      </w:rPr>
    </w:lvl>
    <w:lvl w:ilvl="5" w:tplc="A2FC2CC4" w:tentative="1">
      <w:start w:val="1"/>
      <w:numFmt w:val="bullet"/>
      <w:lvlText w:val=""/>
      <w:lvlJc w:val="left"/>
      <w:pPr>
        <w:ind w:left="3960" w:hanging="360"/>
      </w:pPr>
      <w:rPr>
        <w:rFonts w:ascii="Wingdings" w:hAnsi="Wingdings" w:hint="default"/>
      </w:rPr>
    </w:lvl>
    <w:lvl w:ilvl="6" w:tplc="D8C45FE6" w:tentative="1">
      <w:start w:val="1"/>
      <w:numFmt w:val="bullet"/>
      <w:lvlText w:val=""/>
      <w:lvlJc w:val="left"/>
      <w:pPr>
        <w:ind w:left="4680" w:hanging="360"/>
      </w:pPr>
      <w:rPr>
        <w:rFonts w:ascii="Symbol" w:hAnsi="Symbol" w:hint="default"/>
      </w:rPr>
    </w:lvl>
    <w:lvl w:ilvl="7" w:tplc="8CC49CEC" w:tentative="1">
      <w:start w:val="1"/>
      <w:numFmt w:val="bullet"/>
      <w:lvlText w:val="o"/>
      <w:lvlJc w:val="left"/>
      <w:pPr>
        <w:ind w:left="5400" w:hanging="360"/>
      </w:pPr>
      <w:rPr>
        <w:rFonts w:ascii="Courier New" w:hAnsi="Courier New" w:cs="Courier New" w:hint="default"/>
      </w:rPr>
    </w:lvl>
    <w:lvl w:ilvl="8" w:tplc="84A2CDA6" w:tentative="1">
      <w:start w:val="1"/>
      <w:numFmt w:val="bullet"/>
      <w:lvlText w:val=""/>
      <w:lvlJc w:val="left"/>
      <w:pPr>
        <w:ind w:left="6120" w:hanging="360"/>
      </w:pPr>
      <w:rPr>
        <w:rFonts w:ascii="Wingdings" w:hAnsi="Wingdings" w:hint="default"/>
      </w:rPr>
    </w:lvl>
  </w:abstractNum>
  <w:abstractNum w:abstractNumId="11" w15:restartNumberingAfterBreak="0">
    <w:nsid w:val="3F44628A"/>
    <w:multiLevelType w:val="hybridMultilevel"/>
    <w:tmpl w:val="72F80786"/>
    <w:lvl w:ilvl="0" w:tplc="719CC7E8">
      <w:numFmt w:val="bullet"/>
      <w:lvlText w:val="-"/>
      <w:lvlJc w:val="left"/>
      <w:pPr>
        <w:ind w:left="720" w:hanging="360"/>
      </w:pPr>
      <w:rPr>
        <w:rFonts w:ascii="Arial" w:eastAsia="SimSun" w:hAnsi="Arial" w:cs="Arial" w:hint="default"/>
      </w:rPr>
    </w:lvl>
    <w:lvl w:ilvl="1" w:tplc="8CDC3C02" w:tentative="1">
      <w:start w:val="1"/>
      <w:numFmt w:val="bullet"/>
      <w:lvlText w:val="o"/>
      <w:lvlJc w:val="left"/>
      <w:pPr>
        <w:ind w:left="1440" w:hanging="360"/>
      </w:pPr>
      <w:rPr>
        <w:rFonts w:ascii="Courier New" w:hAnsi="Courier New" w:cs="Courier New" w:hint="default"/>
      </w:rPr>
    </w:lvl>
    <w:lvl w:ilvl="2" w:tplc="9096676E" w:tentative="1">
      <w:start w:val="1"/>
      <w:numFmt w:val="bullet"/>
      <w:lvlText w:val=""/>
      <w:lvlJc w:val="left"/>
      <w:pPr>
        <w:ind w:left="2160" w:hanging="360"/>
      </w:pPr>
      <w:rPr>
        <w:rFonts w:ascii="Wingdings" w:hAnsi="Wingdings" w:hint="default"/>
      </w:rPr>
    </w:lvl>
    <w:lvl w:ilvl="3" w:tplc="5E08C88A" w:tentative="1">
      <w:start w:val="1"/>
      <w:numFmt w:val="bullet"/>
      <w:lvlText w:val=""/>
      <w:lvlJc w:val="left"/>
      <w:pPr>
        <w:ind w:left="2880" w:hanging="360"/>
      </w:pPr>
      <w:rPr>
        <w:rFonts w:ascii="Symbol" w:hAnsi="Symbol" w:hint="default"/>
      </w:rPr>
    </w:lvl>
    <w:lvl w:ilvl="4" w:tplc="D476531A" w:tentative="1">
      <w:start w:val="1"/>
      <w:numFmt w:val="bullet"/>
      <w:lvlText w:val="o"/>
      <w:lvlJc w:val="left"/>
      <w:pPr>
        <w:ind w:left="3600" w:hanging="360"/>
      </w:pPr>
      <w:rPr>
        <w:rFonts w:ascii="Courier New" w:hAnsi="Courier New" w:cs="Courier New" w:hint="default"/>
      </w:rPr>
    </w:lvl>
    <w:lvl w:ilvl="5" w:tplc="9AA8BD6A" w:tentative="1">
      <w:start w:val="1"/>
      <w:numFmt w:val="bullet"/>
      <w:lvlText w:val=""/>
      <w:lvlJc w:val="left"/>
      <w:pPr>
        <w:ind w:left="4320" w:hanging="360"/>
      </w:pPr>
      <w:rPr>
        <w:rFonts w:ascii="Wingdings" w:hAnsi="Wingdings" w:hint="default"/>
      </w:rPr>
    </w:lvl>
    <w:lvl w:ilvl="6" w:tplc="0DB2BD92" w:tentative="1">
      <w:start w:val="1"/>
      <w:numFmt w:val="bullet"/>
      <w:lvlText w:val=""/>
      <w:lvlJc w:val="left"/>
      <w:pPr>
        <w:ind w:left="5040" w:hanging="360"/>
      </w:pPr>
      <w:rPr>
        <w:rFonts w:ascii="Symbol" w:hAnsi="Symbol" w:hint="default"/>
      </w:rPr>
    </w:lvl>
    <w:lvl w:ilvl="7" w:tplc="3D7E56D6" w:tentative="1">
      <w:start w:val="1"/>
      <w:numFmt w:val="bullet"/>
      <w:lvlText w:val="o"/>
      <w:lvlJc w:val="left"/>
      <w:pPr>
        <w:ind w:left="5760" w:hanging="360"/>
      </w:pPr>
      <w:rPr>
        <w:rFonts w:ascii="Courier New" w:hAnsi="Courier New" w:cs="Courier New" w:hint="default"/>
      </w:rPr>
    </w:lvl>
    <w:lvl w:ilvl="8" w:tplc="AE0816C2" w:tentative="1">
      <w:start w:val="1"/>
      <w:numFmt w:val="bullet"/>
      <w:lvlText w:val=""/>
      <w:lvlJc w:val="left"/>
      <w:pPr>
        <w:ind w:left="6480" w:hanging="360"/>
      </w:pPr>
      <w:rPr>
        <w:rFonts w:ascii="Wingdings" w:hAnsi="Wingdings" w:hint="default"/>
      </w:rPr>
    </w:lvl>
  </w:abstractNum>
  <w:abstractNum w:abstractNumId="12" w15:restartNumberingAfterBreak="0">
    <w:nsid w:val="401062E1"/>
    <w:multiLevelType w:val="hybridMultilevel"/>
    <w:tmpl w:val="13087C9E"/>
    <w:lvl w:ilvl="0" w:tplc="8DFA277A">
      <w:start w:val="1"/>
      <w:numFmt w:val="bullet"/>
      <w:lvlText w:val=""/>
      <w:lvlJc w:val="left"/>
      <w:pPr>
        <w:ind w:left="720" w:hanging="360"/>
      </w:pPr>
      <w:rPr>
        <w:rFonts w:ascii="Symbol" w:hAnsi="Symbol" w:hint="default"/>
      </w:rPr>
    </w:lvl>
    <w:lvl w:ilvl="1" w:tplc="CE6CB472">
      <w:start w:val="1"/>
      <w:numFmt w:val="bullet"/>
      <w:lvlText w:val="o"/>
      <w:lvlJc w:val="left"/>
      <w:pPr>
        <w:ind w:left="1440" w:hanging="360"/>
      </w:pPr>
      <w:rPr>
        <w:rFonts w:ascii="Courier New" w:hAnsi="Courier New" w:hint="default"/>
      </w:rPr>
    </w:lvl>
    <w:lvl w:ilvl="2" w:tplc="15220832" w:tentative="1">
      <w:start w:val="1"/>
      <w:numFmt w:val="bullet"/>
      <w:lvlText w:val=""/>
      <w:lvlJc w:val="left"/>
      <w:pPr>
        <w:ind w:left="2160" w:hanging="360"/>
      </w:pPr>
      <w:rPr>
        <w:rFonts w:ascii="Wingdings" w:hAnsi="Wingdings" w:hint="default"/>
      </w:rPr>
    </w:lvl>
    <w:lvl w:ilvl="3" w:tplc="C5503DEE" w:tentative="1">
      <w:start w:val="1"/>
      <w:numFmt w:val="bullet"/>
      <w:lvlText w:val=""/>
      <w:lvlJc w:val="left"/>
      <w:pPr>
        <w:ind w:left="2880" w:hanging="360"/>
      </w:pPr>
      <w:rPr>
        <w:rFonts w:ascii="Symbol" w:hAnsi="Symbol" w:hint="default"/>
      </w:rPr>
    </w:lvl>
    <w:lvl w:ilvl="4" w:tplc="42A89D9A" w:tentative="1">
      <w:start w:val="1"/>
      <w:numFmt w:val="bullet"/>
      <w:lvlText w:val="o"/>
      <w:lvlJc w:val="left"/>
      <w:pPr>
        <w:ind w:left="3600" w:hanging="360"/>
      </w:pPr>
      <w:rPr>
        <w:rFonts w:ascii="Courier New" w:hAnsi="Courier New" w:hint="default"/>
      </w:rPr>
    </w:lvl>
    <w:lvl w:ilvl="5" w:tplc="CCEC2942" w:tentative="1">
      <w:start w:val="1"/>
      <w:numFmt w:val="bullet"/>
      <w:lvlText w:val=""/>
      <w:lvlJc w:val="left"/>
      <w:pPr>
        <w:ind w:left="4320" w:hanging="360"/>
      </w:pPr>
      <w:rPr>
        <w:rFonts w:ascii="Wingdings" w:hAnsi="Wingdings" w:hint="default"/>
      </w:rPr>
    </w:lvl>
    <w:lvl w:ilvl="6" w:tplc="53CE6EC6" w:tentative="1">
      <w:start w:val="1"/>
      <w:numFmt w:val="bullet"/>
      <w:lvlText w:val=""/>
      <w:lvlJc w:val="left"/>
      <w:pPr>
        <w:ind w:left="5040" w:hanging="360"/>
      </w:pPr>
      <w:rPr>
        <w:rFonts w:ascii="Symbol" w:hAnsi="Symbol" w:hint="default"/>
      </w:rPr>
    </w:lvl>
    <w:lvl w:ilvl="7" w:tplc="023AD9B6" w:tentative="1">
      <w:start w:val="1"/>
      <w:numFmt w:val="bullet"/>
      <w:lvlText w:val="o"/>
      <w:lvlJc w:val="left"/>
      <w:pPr>
        <w:ind w:left="5760" w:hanging="360"/>
      </w:pPr>
      <w:rPr>
        <w:rFonts w:ascii="Courier New" w:hAnsi="Courier New" w:hint="default"/>
      </w:rPr>
    </w:lvl>
    <w:lvl w:ilvl="8" w:tplc="C38AFF5A" w:tentative="1">
      <w:start w:val="1"/>
      <w:numFmt w:val="bullet"/>
      <w:lvlText w:val=""/>
      <w:lvlJc w:val="left"/>
      <w:pPr>
        <w:ind w:left="6480" w:hanging="360"/>
      </w:pPr>
      <w:rPr>
        <w:rFonts w:ascii="Wingdings" w:hAnsi="Wingdings" w:hint="default"/>
      </w:rPr>
    </w:lvl>
  </w:abstractNum>
  <w:abstractNum w:abstractNumId="13" w15:restartNumberingAfterBreak="0">
    <w:nsid w:val="4C9522CA"/>
    <w:multiLevelType w:val="hybridMultilevel"/>
    <w:tmpl w:val="9BCEA2EE"/>
    <w:lvl w:ilvl="0" w:tplc="C3DA0C24">
      <w:start w:val="1"/>
      <w:numFmt w:val="bullet"/>
      <w:lvlText w:val="-"/>
      <w:lvlJc w:val="left"/>
      <w:pPr>
        <w:ind w:left="720" w:hanging="360"/>
      </w:pPr>
      <w:rPr>
        <w:rFonts w:ascii="Courier New" w:hAnsi="Courier New" w:hint="default"/>
      </w:rPr>
    </w:lvl>
    <w:lvl w:ilvl="1" w:tplc="1E6C8C6A" w:tentative="1">
      <w:start w:val="1"/>
      <w:numFmt w:val="bullet"/>
      <w:lvlText w:val="o"/>
      <w:lvlJc w:val="left"/>
      <w:pPr>
        <w:ind w:left="1440" w:hanging="360"/>
      </w:pPr>
      <w:rPr>
        <w:rFonts w:ascii="Courier New" w:hAnsi="Courier New" w:hint="default"/>
      </w:rPr>
    </w:lvl>
    <w:lvl w:ilvl="2" w:tplc="22986D5E">
      <w:start w:val="1"/>
      <w:numFmt w:val="bullet"/>
      <w:lvlText w:val=""/>
      <w:lvlJc w:val="left"/>
      <w:pPr>
        <w:ind w:left="2160" w:hanging="360"/>
      </w:pPr>
      <w:rPr>
        <w:rFonts w:ascii="Wingdings" w:hAnsi="Wingdings" w:hint="default"/>
      </w:rPr>
    </w:lvl>
    <w:lvl w:ilvl="3" w:tplc="215AD64E">
      <w:start w:val="1"/>
      <w:numFmt w:val="bullet"/>
      <w:lvlText w:val=""/>
      <w:lvlJc w:val="left"/>
      <w:pPr>
        <w:ind w:left="2880" w:hanging="360"/>
      </w:pPr>
      <w:rPr>
        <w:rFonts w:ascii="Symbol" w:hAnsi="Symbol" w:hint="default"/>
      </w:rPr>
    </w:lvl>
    <w:lvl w:ilvl="4" w:tplc="075E0D72">
      <w:start w:val="1"/>
      <w:numFmt w:val="bullet"/>
      <w:lvlText w:val="-"/>
      <w:lvlJc w:val="left"/>
      <w:pPr>
        <w:ind w:left="3600" w:hanging="360"/>
      </w:pPr>
      <w:rPr>
        <w:rFonts w:ascii="Courier New" w:hAnsi="Courier New" w:hint="default"/>
      </w:rPr>
    </w:lvl>
    <w:lvl w:ilvl="5" w:tplc="2A1AAD28" w:tentative="1">
      <w:start w:val="1"/>
      <w:numFmt w:val="bullet"/>
      <w:lvlText w:val=""/>
      <w:lvlJc w:val="left"/>
      <w:pPr>
        <w:ind w:left="4320" w:hanging="360"/>
      </w:pPr>
      <w:rPr>
        <w:rFonts w:ascii="Wingdings" w:hAnsi="Wingdings" w:hint="default"/>
      </w:rPr>
    </w:lvl>
    <w:lvl w:ilvl="6" w:tplc="686C748A" w:tentative="1">
      <w:start w:val="1"/>
      <w:numFmt w:val="bullet"/>
      <w:lvlText w:val=""/>
      <w:lvlJc w:val="left"/>
      <w:pPr>
        <w:ind w:left="5040" w:hanging="360"/>
      </w:pPr>
      <w:rPr>
        <w:rFonts w:ascii="Symbol" w:hAnsi="Symbol" w:hint="default"/>
      </w:rPr>
    </w:lvl>
    <w:lvl w:ilvl="7" w:tplc="5C326D30" w:tentative="1">
      <w:start w:val="1"/>
      <w:numFmt w:val="bullet"/>
      <w:lvlText w:val="o"/>
      <w:lvlJc w:val="left"/>
      <w:pPr>
        <w:ind w:left="5760" w:hanging="360"/>
      </w:pPr>
      <w:rPr>
        <w:rFonts w:ascii="Courier New" w:hAnsi="Courier New" w:hint="default"/>
      </w:rPr>
    </w:lvl>
    <w:lvl w:ilvl="8" w:tplc="5F56EF38" w:tentative="1">
      <w:start w:val="1"/>
      <w:numFmt w:val="bullet"/>
      <w:lvlText w:val=""/>
      <w:lvlJc w:val="left"/>
      <w:pPr>
        <w:ind w:left="6480" w:hanging="360"/>
      </w:pPr>
      <w:rPr>
        <w:rFonts w:ascii="Wingdings" w:hAnsi="Wingdings" w:hint="default"/>
      </w:rPr>
    </w:lvl>
  </w:abstractNum>
  <w:abstractNum w:abstractNumId="14" w15:restartNumberingAfterBreak="0">
    <w:nsid w:val="68ED2AF3"/>
    <w:multiLevelType w:val="hybridMultilevel"/>
    <w:tmpl w:val="DA441A2A"/>
    <w:lvl w:ilvl="0" w:tplc="9998EF02">
      <w:start w:val="1"/>
      <w:numFmt w:val="bullet"/>
      <w:lvlText w:val="-"/>
      <w:lvlJc w:val="left"/>
      <w:pPr>
        <w:ind w:left="720" w:hanging="360"/>
      </w:pPr>
      <w:rPr>
        <w:rFonts w:ascii="Courier New" w:hAnsi="Courier New" w:hint="default"/>
      </w:rPr>
    </w:lvl>
    <w:lvl w:ilvl="1" w:tplc="9DE878FA" w:tentative="1">
      <w:start w:val="1"/>
      <w:numFmt w:val="bullet"/>
      <w:lvlText w:val="o"/>
      <w:lvlJc w:val="left"/>
      <w:pPr>
        <w:ind w:left="1440" w:hanging="360"/>
      </w:pPr>
      <w:rPr>
        <w:rFonts w:ascii="Courier New" w:hAnsi="Courier New" w:hint="default"/>
      </w:rPr>
    </w:lvl>
    <w:lvl w:ilvl="2" w:tplc="A964F146">
      <w:start w:val="1"/>
      <w:numFmt w:val="bullet"/>
      <w:lvlText w:val=""/>
      <w:lvlJc w:val="left"/>
      <w:pPr>
        <w:ind w:left="2160" w:hanging="360"/>
      </w:pPr>
      <w:rPr>
        <w:rFonts w:ascii="Wingdings" w:hAnsi="Wingdings" w:hint="default"/>
      </w:rPr>
    </w:lvl>
    <w:lvl w:ilvl="3" w:tplc="AD3A310E">
      <w:start w:val="1"/>
      <w:numFmt w:val="bullet"/>
      <w:lvlText w:val=""/>
      <w:lvlJc w:val="left"/>
      <w:pPr>
        <w:ind w:left="2880" w:hanging="360"/>
      </w:pPr>
      <w:rPr>
        <w:rFonts w:ascii="Symbol" w:hAnsi="Symbol" w:hint="default"/>
      </w:rPr>
    </w:lvl>
    <w:lvl w:ilvl="4" w:tplc="7660AAF6">
      <w:start w:val="1"/>
      <w:numFmt w:val="bullet"/>
      <w:lvlText w:val="o"/>
      <w:lvlJc w:val="left"/>
      <w:pPr>
        <w:ind w:left="3600" w:hanging="360"/>
      </w:pPr>
      <w:rPr>
        <w:rFonts w:ascii="Courier New" w:hAnsi="Courier New" w:hint="default"/>
      </w:rPr>
    </w:lvl>
    <w:lvl w:ilvl="5" w:tplc="2FE00526" w:tentative="1">
      <w:start w:val="1"/>
      <w:numFmt w:val="bullet"/>
      <w:lvlText w:val=""/>
      <w:lvlJc w:val="left"/>
      <w:pPr>
        <w:ind w:left="4320" w:hanging="360"/>
      </w:pPr>
      <w:rPr>
        <w:rFonts w:ascii="Wingdings" w:hAnsi="Wingdings" w:hint="default"/>
      </w:rPr>
    </w:lvl>
    <w:lvl w:ilvl="6" w:tplc="F70C2360" w:tentative="1">
      <w:start w:val="1"/>
      <w:numFmt w:val="bullet"/>
      <w:lvlText w:val=""/>
      <w:lvlJc w:val="left"/>
      <w:pPr>
        <w:ind w:left="5040" w:hanging="360"/>
      </w:pPr>
      <w:rPr>
        <w:rFonts w:ascii="Symbol" w:hAnsi="Symbol" w:hint="default"/>
      </w:rPr>
    </w:lvl>
    <w:lvl w:ilvl="7" w:tplc="935EF2C0" w:tentative="1">
      <w:start w:val="1"/>
      <w:numFmt w:val="bullet"/>
      <w:lvlText w:val="o"/>
      <w:lvlJc w:val="left"/>
      <w:pPr>
        <w:ind w:left="5760" w:hanging="360"/>
      </w:pPr>
      <w:rPr>
        <w:rFonts w:ascii="Courier New" w:hAnsi="Courier New" w:hint="default"/>
      </w:rPr>
    </w:lvl>
    <w:lvl w:ilvl="8" w:tplc="45A65C90" w:tentative="1">
      <w:start w:val="1"/>
      <w:numFmt w:val="bullet"/>
      <w:lvlText w:val=""/>
      <w:lvlJc w:val="left"/>
      <w:pPr>
        <w:ind w:left="6480" w:hanging="360"/>
      </w:pPr>
      <w:rPr>
        <w:rFonts w:ascii="Wingdings" w:hAnsi="Wingdings" w:hint="default"/>
      </w:rPr>
    </w:lvl>
  </w:abstractNum>
  <w:abstractNum w:abstractNumId="15" w15:restartNumberingAfterBreak="0">
    <w:nsid w:val="6D466250"/>
    <w:multiLevelType w:val="hybridMultilevel"/>
    <w:tmpl w:val="C80876B6"/>
    <w:lvl w:ilvl="0" w:tplc="7558533E">
      <w:start w:val="1"/>
      <w:numFmt w:val="bullet"/>
      <w:lvlText w:val=""/>
      <w:lvlJc w:val="left"/>
      <w:pPr>
        <w:ind w:left="351" w:hanging="360"/>
      </w:pPr>
      <w:rPr>
        <w:rFonts w:ascii="Symbol" w:hAnsi="Symbol" w:hint="default"/>
      </w:rPr>
    </w:lvl>
    <w:lvl w:ilvl="1" w:tplc="C76621C2" w:tentative="1">
      <w:start w:val="1"/>
      <w:numFmt w:val="bullet"/>
      <w:lvlText w:val="o"/>
      <w:lvlJc w:val="left"/>
      <w:pPr>
        <w:ind w:left="1071" w:hanging="360"/>
      </w:pPr>
      <w:rPr>
        <w:rFonts w:ascii="Courier New" w:hAnsi="Courier New" w:cs="Courier New" w:hint="default"/>
      </w:rPr>
    </w:lvl>
    <w:lvl w:ilvl="2" w:tplc="6D68C542" w:tentative="1">
      <w:start w:val="1"/>
      <w:numFmt w:val="bullet"/>
      <w:lvlText w:val=""/>
      <w:lvlJc w:val="left"/>
      <w:pPr>
        <w:ind w:left="1791" w:hanging="360"/>
      </w:pPr>
      <w:rPr>
        <w:rFonts w:ascii="Wingdings" w:hAnsi="Wingdings" w:hint="default"/>
      </w:rPr>
    </w:lvl>
    <w:lvl w:ilvl="3" w:tplc="2392131C" w:tentative="1">
      <w:start w:val="1"/>
      <w:numFmt w:val="bullet"/>
      <w:lvlText w:val=""/>
      <w:lvlJc w:val="left"/>
      <w:pPr>
        <w:ind w:left="2511" w:hanging="360"/>
      </w:pPr>
      <w:rPr>
        <w:rFonts w:ascii="Symbol" w:hAnsi="Symbol" w:hint="default"/>
      </w:rPr>
    </w:lvl>
    <w:lvl w:ilvl="4" w:tplc="9EB64ADE" w:tentative="1">
      <w:start w:val="1"/>
      <w:numFmt w:val="bullet"/>
      <w:lvlText w:val="o"/>
      <w:lvlJc w:val="left"/>
      <w:pPr>
        <w:ind w:left="3231" w:hanging="360"/>
      </w:pPr>
      <w:rPr>
        <w:rFonts w:ascii="Courier New" w:hAnsi="Courier New" w:cs="Courier New" w:hint="default"/>
      </w:rPr>
    </w:lvl>
    <w:lvl w:ilvl="5" w:tplc="B03C8F7E" w:tentative="1">
      <w:start w:val="1"/>
      <w:numFmt w:val="bullet"/>
      <w:lvlText w:val=""/>
      <w:lvlJc w:val="left"/>
      <w:pPr>
        <w:ind w:left="3951" w:hanging="360"/>
      </w:pPr>
      <w:rPr>
        <w:rFonts w:ascii="Wingdings" w:hAnsi="Wingdings" w:hint="default"/>
      </w:rPr>
    </w:lvl>
    <w:lvl w:ilvl="6" w:tplc="4112DAE0" w:tentative="1">
      <w:start w:val="1"/>
      <w:numFmt w:val="bullet"/>
      <w:lvlText w:val=""/>
      <w:lvlJc w:val="left"/>
      <w:pPr>
        <w:ind w:left="4671" w:hanging="360"/>
      </w:pPr>
      <w:rPr>
        <w:rFonts w:ascii="Symbol" w:hAnsi="Symbol" w:hint="default"/>
      </w:rPr>
    </w:lvl>
    <w:lvl w:ilvl="7" w:tplc="7D1C17AE" w:tentative="1">
      <w:start w:val="1"/>
      <w:numFmt w:val="bullet"/>
      <w:lvlText w:val="o"/>
      <w:lvlJc w:val="left"/>
      <w:pPr>
        <w:ind w:left="5391" w:hanging="360"/>
      </w:pPr>
      <w:rPr>
        <w:rFonts w:ascii="Courier New" w:hAnsi="Courier New" w:cs="Courier New" w:hint="default"/>
      </w:rPr>
    </w:lvl>
    <w:lvl w:ilvl="8" w:tplc="DCA2C32C" w:tentative="1">
      <w:start w:val="1"/>
      <w:numFmt w:val="bullet"/>
      <w:lvlText w:val=""/>
      <w:lvlJc w:val="left"/>
      <w:pPr>
        <w:ind w:left="6111" w:hanging="360"/>
      </w:pPr>
      <w:rPr>
        <w:rFonts w:ascii="Wingdings" w:hAnsi="Wingdings" w:hint="default"/>
      </w:rPr>
    </w:lvl>
  </w:abstractNum>
  <w:abstractNum w:abstractNumId="16" w15:restartNumberingAfterBreak="0">
    <w:nsid w:val="72E76AAF"/>
    <w:multiLevelType w:val="hybridMultilevel"/>
    <w:tmpl w:val="F8FC7A16"/>
    <w:lvl w:ilvl="0" w:tplc="8E0E53C8">
      <w:start w:val="1"/>
      <w:numFmt w:val="bullet"/>
      <w:lvlText w:val=""/>
      <w:lvlJc w:val="left"/>
      <w:pPr>
        <w:ind w:left="360" w:hanging="360"/>
      </w:pPr>
      <w:rPr>
        <w:rFonts w:ascii="Wingdings" w:hAnsi="Wingdings" w:hint="default"/>
      </w:rPr>
    </w:lvl>
    <w:lvl w:ilvl="1" w:tplc="AFF607D2">
      <w:start w:val="1"/>
      <w:numFmt w:val="bullet"/>
      <w:lvlText w:val="o"/>
      <w:lvlJc w:val="left"/>
      <w:pPr>
        <w:ind w:left="1080" w:hanging="360"/>
      </w:pPr>
      <w:rPr>
        <w:rFonts w:ascii="Courier New" w:hAnsi="Courier New" w:cs="Courier New" w:hint="default"/>
      </w:rPr>
    </w:lvl>
    <w:lvl w:ilvl="2" w:tplc="3F9A5124">
      <w:start w:val="1"/>
      <w:numFmt w:val="bullet"/>
      <w:lvlText w:val=""/>
      <w:lvlJc w:val="left"/>
      <w:pPr>
        <w:ind w:left="1800" w:hanging="360"/>
      </w:pPr>
      <w:rPr>
        <w:rFonts w:ascii="Wingdings" w:hAnsi="Wingdings" w:hint="default"/>
      </w:rPr>
    </w:lvl>
    <w:lvl w:ilvl="3" w:tplc="25B0185A">
      <w:start w:val="1"/>
      <w:numFmt w:val="bullet"/>
      <w:lvlText w:val=""/>
      <w:lvlJc w:val="left"/>
      <w:pPr>
        <w:ind w:left="2520" w:hanging="360"/>
      </w:pPr>
      <w:rPr>
        <w:rFonts w:ascii="Symbol" w:hAnsi="Symbol" w:hint="default"/>
      </w:rPr>
    </w:lvl>
    <w:lvl w:ilvl="4" w:tplc="9BD23D04">
      <w:start w:val="1"/>
      <w:numFmt w:val="bullet"/>
      <w:lvlText w:val="o"/>
      <w:lvlJc w:val="left"/>
      <w:pPr>
        <w:ind w:left="3240" w:hanging="360"/>
      </w:pPr>
      <w:rPr>
        <w:rFonts w:ascii="Courier New" w:hAnsi="Courier New" w:cs="Courier New" w:hint="default"/>
      </w:rPr>
    </w:lvl>
    <w:lvl w:ilvl="5" w:tplc="36C45FFE">
      <w:start w:val="1"/>
      <w:numFmt w:val="bullet"/>
      <w:lvlText w:val=""/>
      <w:lvlJc w:val="left"/>
      <w:pPr>
        <w:ind w:left="3960" w:hanging="360"/>
      </w:pPr>
      <w:rPr>
        <w:rFonts w:ascii="Wingdings" w:hAnsi="Wingdings" w:hint="default"/>
      </w:rPr>
    </w:lvl>
    <w:lvl w:ilvl="6" w:tplc="F0407D78">
      <w:start w:val="1"/>
      <w:numFmt w:val="bullet"/>
      <w:lvlText w:val=""/>
      <w:lvlJc w:val="left"/>
      <w:pPr>
        <w:ind w:left="4680" w:hanging="360"/>
      </w:pPr>
      <w:rPr>
        <w:rFonts w:ascii="Symbol" w:hAnsi="Symbol" w:hint="default"/>
      </w:rPr>
    </w:lvl>
    <w:lvl w:ilvl="7" w:tplc="E1E25A76">
      <w:start w:val="1"/>
      <w:numFmt w:val="bullet"/>
      <w:lvlText w:val="o"/>
      <w:lvlJc w:val="left"/>
      <w:pPr>
        <w:ind w:left="5400" w:hanging="360"/>
      </w:pPr>
      <w:rPr>
        <w:rFonts w:ascii="Courier New" w:hAnsi="Courier New" w:cs="Courier New" w:hint="default"/>
      </w:rPr>
    </w:lvl>
    <w:lvl w:ilvl="8" w:tplc="D0F27724">
      <w:start w:val="1"/>
      <w:numFmt w:val="bullet"/>
      <w:lvlText w:val=""/>
      <w:lvlJc w:val="left"/>
      <w:pPr>
        <w:ind w:left="6120" w:hanging="360"/>
      </w:pPr>
      <w:rPr>
        <w:rFonts w:ascii="Wingdings" w:hAnsi="Wingdings" w:hint="default"/>
      </w:rPr>
    </w:lvl>
  </w:abstractNum>
  <w:abstractNum w:abstractNumId="17" w15:restartNumberingAfterBreak="0">
    <w:nsid w:val="745A02CA"/>
    <w:multiLevelType w:val="hybridMultilevel"/>
    <w:tmpl w:val="87D8E3C8"/>
    <w:lvl w:ilvl="0" w:tplc="541E72A8">
      <w:start w:val="1"/>
      <w:numFmt w:val="decimal"/>
      <w:pStyle w:val="Heading1"/>
      <w:lvlText w:val="%1."/>
      <w:lvlJc w:val="left"/>
      <w:pPr>
        <w:ind w:left="720" w:hanging="360"/>
      </w:pPr>
      <w:rPr>
        <w:rFonts w:cs="Times New Roman"/>
      </w:rPr>
    </w:lvl>
    <w:lvl w:ilvl="1" w:tplc="33F6C6E6" w:tentative="1">
      <w:start w:val="1"/>
      <w:numFmt w:val="lowerLetter"/>
      <w:lvlText w:val="%2."/>
      <w:lvlJc w:val="left"/>
      <w:pPr>
        <w:ind w:left="1440" w:hanging="360"/>
      </w:pPr>
      <w:rPr>
        <w:rFonts w:cs="Times New Roman"/>
      </w:rPr>
    </w:lvl>
    <w:lvl w:ilvl="2" w:tplc="00620B08" w:tentative="1">
      <w:start w:val="1"/>
      <w:numFmt w:val="lowerRoman"/>
      <w:lvlText w:val="%3."/>
      <w:lvlJc w:val="right"/>
      <w:pPr>
        <w:ind w:left="2160" w:hanging="180"/>
      </w:pPr>
      <w:rPr>
        <w:rFonts w:cs="Times New Roman"/>
      </w:rPr>
    </w:lvl>
    <w:lvl w:ilvl="3" w:tplc="8F8C9A4E" w:tentative="1">
      <w:start w:val="1"/>
      <w:numFmt w:val="decimal"/>
      <w:lvlText w:val="%4."/>
      <w:lvlJc w:val="left"/>
      <w:pPr>
        <w:ind w:left="2880" w:hanging="360"/>
      </w:pPr>
      <w:rPr>
        <w:rFonts w:cs="Times New Roman"/>
      </w:rPr>
    </w:lvl>
    <w:lvl w:ilvl="4" w:tplc="4B16E6E4" w:tentative="1">
      <w:start w:val="1"/>
      <w:numFmt w:val="lowerLetter"/>
      <w:lvlText w:val="%5."/>
      <w:lvlJc w:val="left"/>
      <w:pPr>
        <w:ind w:left="3600" w:hanging="360"/>
      </w:pPr>
      <w:rPr>
        <w:rFonts w:cs="Times New Roman"/>
      </w:rPr>
    </w:lvl>
    <w:lvl w:ilvl="5" w:tplc="5AD03F70" w:tentative="1">
      <w:start w:val="1"/>
      <w:numFmt w:val="lowerRoman"/>
      <w:lvlText w:val="%6."/>
      <w:lvlJc w:val="right"/>
      <w:pPr>
        <w:ind w:left="4320" w:hanging="180"/>
      </w:pPr>
      <w:rPr>
        <w:rFonts w:cs="Times New Roman"/>
      </w:rPr>
    </w:lvl>
    <w:lvl w:ilvl="6" w:tplc="1A14FB5A" w:tentative="1">
      <w:start w:val="1"/>
      <w:numFmt w:val="decimal"/>
      <w:lvlText w:val="%7."/>
      <w:lvlJc w:val="left"/>
      <w:pPr>
        <w:ind w:left="5040" w:hanging="360"/>
      </w:pPr>
      <w:rPr>
        <w:rFonts w:cs="Times New Roman"/>
      </w:rPr>
    </w:lvl>
    <w:lvl w:ilvl="7" w:tplc="3286A298" w:tentative="1">
      <w:start w:val="1"/>
      <w:numFmt w:val="lowerLetter"/>
      <w:lvlText w:val="%8."/>
      <w:lvlJc w:val="left"/>
      <w:pPr>
        <w:ind w:left="5760" w:hanging="360"/>
      </w:pPr>
      <w:rPr>
        <w:rFonts w:cs="Times New Roman"/>
      </w:rPr>
    </w:lvl>
    <w:lvl w:ilvl="8" w:tplc="10AE1FE8" w:tentative="1">
      <w:start w:val="1"/>
      <w:numFmt w:val="lowerRoman"/>
      <w:lvlText w:val="%9."/>
      <w:lvlJc w:val="right"/>
      <w:pPr>
        <w:ind w:left="6480" w:hanging="180"/>
      </w:pPr>
      <w:rPr>
        <w:rFonts w:cs="Times New Roman"/>
      </w:rPr>
    </w:lvl>
  </w:abstractNum>
  <w:num w:numId="1" w16cid:durableId="633292536">
    <w:abstractNumId w:val="8"/>
  </w:num>
  <w:num w:numId="2" w16cid:durableId="937640209">
    <w:abstractNumId w:val="12"/>
  </w:num>
  <w:num w:numId="3" w16cid:durableId="1248151535">
    <w:abstractNumId w:val="0"/>
  </w:num>
  <w:num w:numId="4" w16cid:durableId="1074549433">
    <w:abstractNumId w:val="1"/>
  </w:num>
  <w:num w:numId="5" w16cid:durableId="287787517">
    <w:abstractNumId w:val="14"/>
  </w:num>
  <w:num w:numId="6" w16cid:durableId="1041974348">
    <w:abstractNumId w:val="2"/>
  </w:num>
  <w:num w:numId="7" w16cid:durableId="919216040">
    <w:abstractNumId w:val="9"/>
  </w:num>
  <w:num w:numId="8" w16cid:durableId="964700787">
    <w:abstractNumId w:val="13"/>
  </w:num>
  <w:num w:numId="9" w16cid:durableId="266088626">
    <w:abstractNumId w:val="4"/>
  </w:num>
  <w:num w:numId="10" w16cid:durableId="1893693138">
    <w:abstractNumId w:val="17"/>
  </w:num>
  <w:num w:numId="11" w16cid:durableId="13774803">
    <w:abstractNumId w:val="16"/>
  </w:num>
  <w:num w:numId="12" w16cid:durableId="1115634494">
    <w:abstractNumId w:val="10"/>
  </w:num>
  <w:num w:numId="13" w16cid:durableId="1782652163">
    <w:abstractNumId w:val="3"/>
  </w:num>
  <w:num w:numId="14" w16cid:durableId="1465276337">
    <w:abstractNumId w:val="7"/>
  </w:num>
  <w:num w:numId="15" w16cid:durableId="1017006355">
    <w:abstractNumId w:val="11"/>
  </w:num>
  <w:num w:numId="16" w16cid:durableId="1938363418">
    <w:abstractNumId w:val="5"/>
  </w:num>
  <w:num w:numId="17" w16cid:durableId="675695334">
    <w:abstractNumId w:val="15"/>
  </w:num>
  <w:num w:numId="18" w16cid:durableId="142136555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0157"/>
    <w:rsid w:val="00001694"/>
    <w:rsid w:val="00003B01"/>
    <w:rsid w:val="0000402D"/>
    <w:rsid w:val="000057E5"/>
    <w:rsid w:val="00005F0D"/>
    <w:rsid w:val="000067C6"/>
    <w:rsid w:val="00007DD1"/>
    <w:rsid w:val="0001293C"/>
    <w:rsid w:val="00013C62"/>
    <w:rsid w:val="000155CF"/>
    <w:rsid w:val="00015F97"/>
    <w:rsid w:val="00021E2C"/>
    <w:rsid w:val="000223F5"/>
    <w:rsid w:val="00022ACA"/>
    <w:rsid w:val="00025685"/>
    <w:rsid w:val="00034F11"/>
    <w:rsid w:val="00040052"/>
    <w:rsid w:val="000442EE"/>
    <w:rsid w:val="00044944"/>
    <w:rsid w:val="000454B9"/>
    <w:rsid w:val="00046542"/>
    <w:rsid w:val="00050F1A"/>
    <w:rsid w:val="0005154A"/>
    <w:rsid w:val="000518CA"/>
    <w:rsid w:val="00053981"/>
    <w:rsid w:val="00054AC3"/>
    <w:rsid w:val="000569FB"/>
    <w:rsid w:val="0006164C"/>
    <w:rsid w:val="00062A87"/>
    <w:rsid w:val="000640E3"/>
    <w:rsid w:val="0006556E"/>
    <w:rsid w:val="000655E1"/>
    <w:rsid w:val="000729A3"/>
    <w:rsid w:val="00074DE5"/>
    <w:rsid w:val="000751BF"/>
    <w:rsid w:val="000754A9"/>
    <w:rsid w:val="00075F24"/>
    <w:rsid w:val="00076210"/>
    <w:rsid w:val="000769ED"/>
    <w:rsid w:val="000810F5"/>
    <w:rsid w:val="000812DE"/>
    <w:rsid w:val="00082C67"/>
    <w:rsid w:val="000862C2"/>
    <w:rsid w:val="000879BD"/>
    <w:rsid w:val="00091A3E"/>
    <w:rsid w:val="00091A4D"/>
    <w:rsid w:val="000924E4"/>
    <w:rsid w:val="00094CA4"/>
    <w:rsid w:val="00094D99"/>
    <w:rsid w:val="000969B4"/>
    <w:rsid w:val="000A1C07"/>
    <w:rsid w:val="000A3C8F"/>
    <w:rsid w:val="000A59C8"/>
    <w:rsid w:val="000A5F8B"/>
    <w:rsid w:val="000A64C8"/>
    <w:rsid w:val="000A669B"/>
    <w:rsid w:val="000B09E0"/>
    <w:rsid w:val="000B1E3A"/>
    <w:rsid w:val="000B23D3"/>
    <w:rsid w:val="000B3F40"/>
    <w:rsid w:val="000B542B"/>
    <w:rsid w:val="000B650B"/>
    <w:rsid w:val="000B685E"/>
    <w:rsid w:val="000C02D3"/>
    <w:rsid w:val="000C2675"/>
    <w:rsid w:val="000C605F"/>
    <w:rsid w:val="000D2B98"/>
    <w:rsid w:val="000D2E17"/>
    <w:rsid w:val="000D3F56"/>
    <w:rsid w:val="000D442D"/>
    <w:rsid w:val="000D62C7"/>
    <w:rsid w:val="000D66D3"/>
    <w:rsid w:val="000D76FC"/>
    <w:rsid w:val="000E19ED"/>
    <w:rsid w:val="000E209A"/>
    <w:rsid w:val="000E2556"/>
    <w:rsid w:val="000E2D35"/>
    <w:rsid w:val="000E3150"/>
    <w:rsid w:val="000E37AF"/>
    <w:rsid w:val="000E3C34"/>
    <w:rsid w:val="000E4486"/>
    <w:rsid w:val="000F1CF2"/>
    <w:rsid w:val="000F379C"/>
    <w:rsid w:val="000F3C58"/>
    <w:rsid w:val="001036A8"/>
    <w:rsid w:val="00106746"/>
    <w:rsid w:val="00107600"/>
    <w:rsid w:val="001105EB"/>
    <w:rsid w:val="00115787"/>
    <w:rsid w:val="00115AC5"/>
    <w:rsid w:val="00117EB7"/>
    <w:rsid w:val="001211DB"/>
    <w:rsid w:val="0012169E"/>
    <w:rsid w:val="00122177"/>
    <w:rsid w:val="00123138"/>
    <w:rsid w:val="001272C5"/>
    <w:rsid w:val="0013145A"/>
    <w:rsid w:val="00131A8C"/>
    <w:rsid w:val="001321B8"/>
    <w:rsid w:val="00132420"/>
    <w:rsid w:val="0013358A"/>
    <w:rsid w:val="00133D1E"/>
    <w:rsid w:val="00136D7B"/>
    <w:rsid w:val="00137E40"/>
    <w:rsid w:val="00140E23"/>
    <w:rsid w:val="001435F8"/>
    <w:rsid w:val="001460DD"/>
    <w:rsid w:val="001462DA"/>
    <w:rsid w:val="001463FE"/>
    <w:rsid w:val="00146A2D"/>
    <w:rsid w:val="0014768C"/>
    <w:rsid w:val="00155B48"/>
    <w:rsid w:val="00160087"/>
    <w:rsid w:val="00170819"/>
    <w:rsid w:val="00171545"/>
    <w:rsid w:val="00173413"/>
    <w:rsid w:val="001746BE"/>
    <w:rsid w:val="00174AA2"/>
    <w:rsid w:val="0017516D"/>
    <w:rsid w:val="00180318"/>
    <w:rsid w:val="001866B5"/>
    <w:rsid w:val="0018697C"/>
    <w:rsid w:val="001900C5"/>
    <w:rsid w:val="001935DE"/>
    <w:rsid w:val="0019479B"/>
    <w:rsid w:val="001952AB"/>
    <w:rsid w:val="00196283"/>
    <w:rsid w:val="001976B6"/>
    <w:rsid w:val="001A1744"/>
    <w:rsid w:val="001A1BA7"/>
    <w:rsid w:val="001A200E"/>
    <w:rsid w:val="001A2AD1"/>
    <w:rsid w:val="001B1106"/>
    <w:rsid w:val="001B271F"/>
    <w:rsid w:val="001B4D57"/>
    <w:rsid w:val="001B5400"/>
    <w:rsid w:val="001B5607"/>
    <w:rsid w:val="001B63D8"/>
    <w:rsid w:val="001B79B7"/>
    <w:rsid w:val="001C0574"/>
    <w:rsid w:val="001C251F"/>
    <w:rsid w:val="001C2A1F"/>
    <w:rsid w:val="001C3B00"/>
    <w:rsid w:val="001C4A37"/>
    <w:rsid w:val="001C5A78"/>
    <w:rsid w:val="001D0C6C"/>
    <w:rsid w:val="001D2491"/>
    <w:rsid w:val="001D4497"/>
    <w:rsid w:val="001D593A"/>
    <w:rsid w:val="001E0D93"/>
    <w:rsid w:val="001E157B"/>
    <w:rsid w:val="001E1CC4"/>
    <w:rsid w:val="001E20CC"/>
    <w:rsid w:val="001E25A3"/>
    <w:rsid w:val="001E6427"/>
    <w:rsid w:val="001E661E"/>
    <w:rsid w:val="001E7038"/>
    <w:rsid w:val="001E7AAF"/>
    <w:rsid w:val="001F0B66"/>
    <w:rsid w:val="001F0D10"/>
    <w:rsid w:val="001F159E"/>
    <w:rsid w:val="001F1CB2"/>
    <w:rsid w:val="001F22F2"/>
    <w:rsid w:val="001F3168"/>
    <w:rsid w:val="001F35C0"/>
    <w:rsid w:val="001F42CD"/>
    <w:rsid w:val="001F5C8D"/>
    <w:rsid w:val="001F7242"/>
    <w:rsid w:val="001F787D"/>
    <w:rsid w:val="002006CB"/>
    <w:rsid w:val="00200AF9"/>
    <w:rsid w:val="00201ADF"/>
    <w:rsid w:val="002026E9"/>
    <w:rsid w:val="00202FEB"/>
    <w:rsid w:val="00203881"/>
    <w:rsid w:val="002040A7"/>
    <w:rsid w:val="00205E3C"/>
    <w:rsid w:val="002067FD"/>
    <w:rsid w:val="00210EE2"/>
    <w:rsid w:val="002117DB"/>
    <w:rsid w:val="00213411"/>
    <w:rsid w:val="00213551"/>
    <w:rsid w:val="00216884"/>
    <w:rsid w:val="00220B60"/>
    <w:rsid w:val="00220DD1"/>
    <w:rsid w:val="0022178F"/>
    <w:rsid w:val="002227AB"/>
    <w:rsid w:val="00222E5A"/>
    <w:rsid w:val="00222F69"/>
    <w:rsid w:val="0022428F"/>
    <w:rsid w:val="00224799"/>
    <w:rsid w:val="00226432"/>
    <w:rsid w:val="00226C9F"/>
    <w:rsid w:val="002279A6"/>
    <w:rsid w:val="002341DA"/>
    <w:rsid w:val="00235715"/>
    <w:rsid w:val="002357DE"/>
    <w:rsid w:val="00240936"/>
    <w:rsid w:val="00241265"/>
    <w:rsid w:val="002436BA"/>
    <w:rsid w:val="0024405F"/>
    <w:rsid w:val="00245514"/>
    <w:rsid w:val="00246741"/>
    <w:rsid w:val="002501C3"/>
    <w:rsid w:val="002567B9"/>
    <w:rsid w:val="002569D5"/>
    <w:rsid w:val="00262EBA"/>
    <w:rsid w:val="00265713"/>
    <w:rsid w:val="0026650C"/>
    <w:rsid w:val="002666AB"/>
    <w:rsid w:val="00266C68"/>
    <w:rsid w:val="00273174"/>
    <w:rsid w:val="00274A5A"/>
    <w:rsid w:val="002761B8"/>
    <w:rsid w:val="00280BB8"/>
    <w:rsid w:val="00282550"/>
    <w:rsid w:val="00282D58"/>
    <w:rsid w:val="00283135"/>
    <w:rsid w:val="00284778"/>
    <w:rsid w:val="002852AC"/>
    <w:rsid w:val="00287E96"/>
    <w:rsid w:val="00292744"/>
    <w:rsid w:val="002927EF"/>
    <w:rsid w:val="00296981"/>
    <w:rsid w:val="0029799B"/>
    <w:rsid w:val="002A13B5"/>
    <w:rsid w:val="002A3003"/>
    <w:rsid w:val="002A4CDB"/>
    <w:rsid w:val="002A5834"/>
    <w:rsid w:val="002A5950"/>
    <w:rsid w:val="002B1DD3"/>
    <w:rsid w:val="002B34C5"/>
    <w:rsid w:val="002B552E"/>
    <w:rsid w:val="002B6EB0"/>
    <w:rsid w:val="002B7AAB"/>
    <w:rsid w:val="002B7BB7"/>
    <w:rsid w:val="002C3B34"/>
    <w:rsid w:val="002C52C3"/>
    <w:rsid w:val="002C7628"/>
    <w:rsid w:val="002D0D20"/>
    <w:rsid w:val="002D2C7A"/>
    <w:rsid w:val="002D3249"/>
    <w:rsid w:val="002D5997"/>
    <w:rsid w:val="002D6099"/>
    <w:rsid w:val="002D6708"/>
    <w:rsid w:val="002D67A1"/>
    <w:rsid w:val="002D7A94"/>
    <w:rsid w:val="002E3D6C"/>
    <w:rsid w:val="002E48F5"/>
    <w:rsid w:val="002F1037"/>
    <w:rsid w:val="002F1314"/>
    <w:rsid w:val="002F2EFE"/>
    <w:rsid w:val="002F47EB"/>
    <w:rsid w:val="002F5632"/>
    <w:rsid w:val="002F6746"/>
    <w:rsid w:val="002F7CEA"/>
    <w:rsid w:val="003001EA"/>
    <w:rsid w:val="003003D6"/>
    <w:rsid w:val="0030080E"/>
    <w:rsid w:val="00302D09"/>
    <w:rsid w:val="003036C9"/>
    <w:rsid w:val="003039A0"/>
    <w:rsid w:val="00314871"/>
    <w:rsid w:val="00314A5C"/>
    <w:rsid w:val="00321654"/>
    <w:rsid w:val="003217D3"/>
    <w:rsid w:val="00325797"/>
    <w:rsid w:val="0032666E"/>
    <w:rsid w:val="00327913"/>
    <w:rsid w:val="00331222"/>
    <w:rsid w:val="00333425"/>
    <w:rsid w:val="00333F80"/>
    <w:rsid w:val="00333F81"/>
    <w:rsid w:val="003371A1"/>
    <w:rsid w:val="00340BA0"/>
    <w:rsid w:val="00341A67"/>
    <w:rsid w:val="00342A90"/>
    <w:rsid w:val="003435B7"/>
    <w:rsid w:val="00351AC1"/>
    <w:rsid w:val="00352422"/>
    <w:rsid w:val="003528D6"/>
    <w:rsid w:val="0035638F"/>
    <w:rsid w:val="0035645F"/>
    <w:rsid w:val="00360F73"/>
    <w:rsid w:val="003610DC"/>
    <w:rsid w:val="00361D32"/>
    <w:rsid w:val="003620D0"/>
    <w:rsid w:val="00362318"/>
    <w:rsid w:val="00363303"/>
    <w:rsid w:val="00363BE5"/>
    <w:rsid w:val="00363E1E"/>
    <w:rsid w:val="00363FCD"/>
    <w:rsid w:val="00366A61"/>
    <w:rsid w:val="00367D0F"/>
    <w:rsid w:val="0037097B"/>
    <w:rsid w:val="00371725"/>
    <w:rsid w:val="00371CB2"/>
    <w:rsid w:val="00372025"/>
    <w:rsid w:val="003820BE"/>
    <w:rsid w:val="003827A1"/>
    <w:rsid w:val="00383510"/>
    <w:rsid w:val="00384F51"/>
    <w:rsid w:val="0038722E"/>
    <w:rsid w:val="003901D2"/>
    <w:rsid w:val="00390303"/>
    <w:rsid w:val="003908FC"/>
    <w:rsid w:val="00392CD2"/>
    <w:rsid w:val="003931DA"/>
    <w:rsid w:val="00393AF8"/>
    <w:rsid w:val="00394E33"/>
    <w:rsid w:val="00395CC3"/>
    <w:rsid w:val="003975AE"/>
    <w:rsid w:val="003A3EF0"/>
    <w:rsid w:val="003A458F"/>
    <w:rsid w:val="003A5C3F"/>
    <w:rsid w:val="003A5E18"/>
    <w:rsid w:val="003A663A"/>
    <w:rsid w:val="003A680C"/>
    <w:rsid w:val="003B53F6"/>
    <w:rsid w:val="003C1C3E"/>
    <w:rsid w:val="003C26D3"/>
    <w:rsid w:val="003C27E9"/>
    <w:rsid w:val="003C4527"/>
    <w:rsid w:val="003C5E38"/>
    <w:rsid w:val="003C7F50"/>
    <w:rsid w:val="003D1AA9"/>
    <w:rsid w:val="003D2CD1"/>
    <w:rsid w:val="003D3B74"/>
    <w:rsid w:val="003D486A"/>
    <w:rsid w:val="003D5007"/>
    <w:rsid w:val="003D5080"/>
    <w:rsid w:val="003D5326"/>
    <w:rsid w:val="003D543D"/>
    <w:rsid w:val="003D6558"/>
    <w:rsid w:val="003E0652"/>
    <w:rsid w:val="003E235D"/>
    <w:rsid w:val="003E3AD7"/>
    <w:rsid w:val="003E58B8"/>
    <w:rsid w:val="003E5B45"/>
    <w:rsid w:val="003E69A5"/>
    <w:rsid w:val="003E6AB8"/>
    <w:rsid w:val="003F0A34"/>
    <w:rsid w:val="003F1885"/>
    <w:rsid w:val="003F20E8"/>
    <w:rsid w:val="003F2356"/>
    <w:rsid w:val="003F27FC"/>
    <w:rsid w:val="003F2A1F"/>
    <w:rsid w:val="003F3BFE"/>
    <w:rsid w:val="003F3DA4"/>
    <w:rsid w:val="00400A41"/>
    <w:rsid w:val="0040274C"/>
    <w:rsid w:val="00415D9F"/>
    <w:rsid w:val="00423093"/>
    <w:rsid w:val="0042769B"/>
    <w:rsid w:val="0043006E"/>
    <w:rsid w:val="004330C3"/>
    <w:rsid w:val="0043633E"/>
    <w:rsid w:val="00437584"/>
    <w:rsid w:val="004412AD"/>
    <w:rsid w:val="00442995"/>
    <w:rsid w:val="00444CF4"/>
    <w:rsid w:val="00444F83"/>
    <w:rsid w:val="00446711"/>
    <w:rsid w:val="0044687A"/>
    <w:rsid w:val="004476D6"/>
    <w:rsid w:val="004516DF"/>
    <w:rsid w:val="0045268D"/>
    <w:rsid w:val="0045299E"/>
    <w:rsid w:val="00453605"/>
    <w:rsid w:val="00454734"/>
    <w:rsid w:val="0045B15F"/>
    <w:rsid w:val="004600D7"/>
    <w:rsid w:val="004602A6"/>
    <w:rsid w:val="0046033E"/>
    <w:rsid w:val="004610E4"/>
    <w:rsid w:val="0046177C"/>
    <w:rsid w:val="00463CFA"/>
    <w:rsid w:val="00464A8E"/>
    <w:rsid w:val="00464D29"/>
    <w:rsid w:val="00466726"/>
    <w:rsid w:val="00471193"/>
    <w:rsid w:val="004721CA"/>
    <w:rsid w:val="00475761"/>
    <w:rsid w:val="00483C44"/>
    <w:rsid w:val="00485120"/>
    <w:rsid w:val="0048751A"/>
    <w:rsid w:val="00490B2A"/>
    <w:rsid w:val="0049125B"/>
    <w:rsid w:val="004917BC"/>
    <w:rsid w:val="004927B0"/>
    <w:rsid w:val="004938C8"/>
    <w:rsid w:val="004A21B4"/>
    <w:rsid w:val="004A40A5"/>
    <w:rsid w:val="004A4885"/>
    <w:rsid w:val="004A76E8"/>
    <w:rsid w:val="004B095D"/>
    <w:rsid w:val="004B23C3"/>
    <w:rsid w:val="004B2641"/>
    <w:rsid w:val="004B34C9"/>
    <w:rsid w:val="004B39D0"/>
    <w:rsid w:val="004B477E"/>
    <w:rsid w:val="004B662C"/>
    <w:rsid w:val="004C0FE4"/>
    <w:rsid w:val="004C1697"/>
    <w:rsid w:val="004C1728"/>
    <w:rsid w:val="004C2153"/>
    <w:rsid w:val="004C3632"/>
    <w:rsid w:val="004C46A3"/>
    <w:rsid w:val="004C4FAE"/>
    <w:rsid w:val="004C5008"/>
    <w:rsid w:val="004C52DC"/>
    <w:rsid w:val="004C5690"/>
    <w:rsid w:val="004C60DA"/>
    <w:rsid w:val="004D0D82"/>
    <w:rsid w:val="004D16C2"/>
    <w:rsid w:val="004D3835"/>
    <w:rsid w:val="004D3A1C"/>
    <w:rsid w:val="004D46F3"/>
    <w:rsid w:val="004D573D"/>
    <w:rsid w:val="004D6DDE"/>
    <w:rsid w:val="004D7008"/>
    <w:rsid w:val="004D7222"/>
    <w:rsid w:val="004E1364"/>
    <w:rsid w:val="004E1F4D"/>
    <w:rsid w:val="004E3F2E"/>
    <w:rsid w:val="004E5F69"/>
    <w:rsid w:val="004F0419"/>
    <w:rsid w:val="004F3CB0"/>
    <w:rsid w:val="004F471E"/>
    <w:rsid w:val="004F5B14"/>
    <w:rsid w:val="00502190"/>
    <w:rsid w:val="0050222D"/>
    <w:rsid w:val="005029A0"/>
    <w:rsid w:val="005032AF"/>
    <w:rsid w:val="00503D43"/>
    <w:rsid w:val="0050443A"/>
    <w:rsid w:val="005048BE"/>
    <w:rsid w:val="005049A2"/>
    <w:rsid w:val="00504F95"/>
    <w:rsid w:val="00505666"/>
    <w:rsid w:val="0051261C"/>
    <w:rsid w:val="005149C4"/>
    <w:rsid w:val="005155B8"/>
    <w:rsid w:val="00517359"/>
    <w:rsid w:val="005176F5"/>
    <w:rsid w:val="00521032"/>
    <w:rsid w:val="00521DD4"/>
    <w:rsid w:val="0052233B"/>
    <w:rsid w:val="00522E35"/>
    <w:rsid w:val="00524529"/>
    <w:rsid w:val="00524EDA"/>
    <w:rsid w:val="00525C91"/>
    <w:rsid w:val="00525DA3"/>
    <w:rsid w:val="005332F5"/>
    <w:rsid w:val="00533403"/>
    <w:rsid w:val="0053368A"/>
    <w:rsid w:val="00533AD1"/>
    <w:rsid w:val="00535185"/>
    <w:rsid w:val="00535A3B"/>
    <w:rsid w:val="00535D26"/>
    <w:rsid w:val="005401C7"/>
    <w:rsid w:val="005426C5"/>
    <w:rsid w:val="00544B0C"/>
    <w:rsid w:val="00545FF7"/>
    <w:rsid w:val="00552C54"/>
    <w:rsid w:val="00552C98"/>
    <w:rsid w:val="00553551"/>
    <w:rsid w:val="00554535"/>
    <w:rsid w:val="00554ABC"/>
    <w:rsid w:val="00554E70"/>
    <w:rsid w:val="00555110"/>
    <w:rsid w:val="00556EF1"/>
    <w:rsid w:val="005613E7"/>
    <w:rsid w:val="00566E5A"/>
    <w:rsid w:val="00567F65"/>
    <w:rsid w:val="00567F6D"/>
    <w:rsid w:val="00570640"/>
    <w:rsid w:val="00572C3A"/>
    <w:rsid w:val="00574234"/>
    <w:rsid w:val="00574AD7"/>
    <w:rsid w:val="00574B4B"/>
    <w:rsid w:val="00575C27"/>
    <w:rsid w:val="0057605B"/>
    <w:rsid w:val="005778EC"/>
    <w:rsid w:val="00580620"/>
    <w:rsid w:val="005838AD"/>
    <w:rsid w:val="00583F19"/>
    <w:rsid w:val="00584964"/>
    <w:rsid w:val="00591DC0"/>
    <w:rsid w:val="00592190"/>
    <w:rsid w:val="005949E4"/>
    <w:rsid w:val="00594B98"/>
    <w:rsid w:val="00597C4D"/>
    <w:rsid w:val="005A2AD6"/>
    <w:rsid w:val="005A3D45"/>
    <w:rsid w:val="005A6722"/>
    <w:rsid w:val="005A77AD"/>
    <w:rsid w:val="005B0FE0"/>
    <w:rsid w:val="005B183C"/>
    <w:rsid w:val="005B2F81"/>
    <w:rsid w:val="005B4DC9"/>
    <w:rsid w:val="005C07AE"/>
    <w:rsid w:val="005C417A"/>
    <w:rsid w:val="005C5903"/>
    <w:rsid w:val="005C71A5"/>
    <w:rsid w:val="005D0568"/>
    <w:rsid w:val="005D0FC7"/>
    <w:rsid w:val="005D2209"/>
    <w:rsid w:val="005D2361"/>
    <w:rsid w:val="005D3280"/>
    <w:rsid w:val="005D3B15"/>
    <w:rsid w:val="005D4CBE"/>
    <w:rsid w:val="005D62DF"/>
    <w:rsid w:val="005D632E"/>
    <w:rsid w:val="005D72F3"/>
    <w:rsid w:val="005E052E"/>
    <w:rsid w:val="005E05BA"/>
    <w:rsid w:val="005E17C9"/>
    <w:rsid w:val="005E22AF"/>
    <w:rsid w:val="005E3413"/>
    <w:rsid w:val="005E41CA"/>
    <w:rsid w:val="005E47E7"/>
    <w:rsid w:val="005E7657"/>
    <w:rsid w:val="005F46CC"/>
    <w:rsid w:val="005F55BC"/>
    <w:rsid w:val="0060063A"/>
    <w:rsid w:val="0060525B"/>
    <w:rsid w:val="006054F6"/>
    <w:rsid w:val="00605D5E"/>
    <w:rsid w:val="00606329"/>
    <w:rsid w:val="006069B9"/>
    <w:rsid w:val="006109F3"/>
    <w:rsid w:val="006110C9"/>
    <w:rsid w:val="00612AD2"/>
    <w:rsid w:val="0061352F"/>
    <w:rsid w:val="00615BF5"/>
    <w:rsid w:val="006207ED"/>
    <w:rsid w:val="00622332"/>
    <w:rsid w:val="00626F6E"/>
    <w:rsid w:val="00627B4A"/>
    <w:rsid w:val="00627CA6"/>
    <w:rsid w:val="0063064B"/>
    <w:rsid w:val="00630792"/>
    <w:rsid w:val="00634AE2"/>
    <w:rsid w:val="00634CB7"/>
    <w:rsid w:val="00636231"/>
    <w:rsid w:val="00641AF0"/>
    <w:rsid w:val="006429BE"/>
    <w:rsid w:val="006448E9"/>
    <w:rsid w:val="00645291"/>
    <w:rsid w:val="00646363"/>
    <w:rsid w:val="00647AFC"/>
    <w:rsid w:val="00647F33"/>
    <w:rsid w:val="0065010A"/>
    <w:rsid w:val="006508ED"/>
    <w:rsid w:val="00652FF6"/>
    <w:rsid w:val="00655139"/>
    <w:rsid w:val="00655971"/>
    <w:rsid w:val="00655E71"/>
    <w:rsid w:val="0066236F"/>
    <w:rsid w:val="006627A4"/>
    <w:rsid w:val="006640D6"/>
    <w:rsid w:val="00664620"/>
    <w:rsid w:val="006646A4"/>
    <w:rsid w:val="00666780"/>
    <w:rsid w:val="0067014E"/>
    <w:rsid w:val="00672CB1"/>
    <w:rsid w:val="0067799E"/>
    <w:rsid w:val="00677DCF"/>
    <w:rsid w:val="00683514"/>
    <w:rsid w:val="00684E72"/>
    <w:rsid w:val="006853F2"/>
    <w:rsid w:val="0069214F"/>
    <w:rsid w:val="00692DA2"/>
    <w:rsid w:val="00694268"/>
    <w:rsid w:val="006943B9"/>
    <w:rsid w:val="00697625"/>
    <w:rsid w:val="0069764B"/>
    <w:rsid w:val="00697F6A"/>
    <w:rsid w:val="006A1C77"/>
    <w:rsid w:val="006A376D"/>
    <w:rsid w:val="006A6735"/>
    <w:rsid w:val="006A7CFA"/>
    <w:rsid w:val="006B0915"/>
    <w:rsid w:val="006B0A71"/>
    <w:rsid w:val="006B20A0"/>
    <w:rsid w:val="006B3E2A"/>
    <w:rsid w:val="006B5404"/>
    <w:rsid w:val="006B569A"/>
    <w:rsid w:val="006B58E2"/>
    <w:rsid w:val="006C0017"/>
    <w:rsid w:val="006C5E77"/>
    <w:rsid w:val="006C6308"/>
    <w:rsid w:val="006C6504"/>
    <w:rsid w:val="006C6891"/>
    <w:rsid w:val="006D1925"/>
    <w:rsid w:val="006D1B4E"/>
    <w:rsid w:val="006D29CA"/>
    <w:rsid w:val="006D4DCA"/>
    <w:rsid w:val="006E086A"/>
    <w:rsid w:val="006E0B5F"/>
    <w:rsid w:val="006E33C3"/>
    <w:rsid w:val="006E4E8B"/>
    <w:rsid w:val="006E5CE0"/>
    <w:rsid w:val="006F10D3"/>
    <w:rsid w:val="006F1A19"/>
    <w:rsid w:val="006F649C"/>
    <w:rsid w:val="006F6548"/>
    <w:rsid w:val="006F6D55"/>
    <w:rsid w:val="006F7C56"/>
    <w:rsid w:val="007002CC"/>
    <w:rsid w:val="00700611"/>
    <w:rsid w:val="007011DF"/>
    <w:rsid w:val="00702D47"/>
    <w:rsid w:val="007059D9"/>
    <w:rsid w:val="007200CE"/>
    <w:rsid w:val="00722C64"/>
    <w:rsid w:val="00723E17"/>
    <w:rsid w:val="0073043D"/>
    <w:rsid w:val="00731D00"/>
    <w:rsid w:val="00731D9A"/>
    <w:rsid w:val="0073235B"/>
    <w:rsid w:val="007326DF"/>
    <w:rsid w:val="0073397D"/>
    <w:rsid w:val="0073398B"/>
    <w:rsid w:val="00735EF8"/>
    <w:rsid w:val="0074037F"/>
    <w:rsid w:val="00740A27"/>
    <w:rsid w:val="00741819"/>
    <w:rsid w:val="007427EC"/>
    <w:rsid w:val="0074476F"/>
    <w:rsid w:val="0074593B"/>
    <w:rsid w:val="007473CF"/>
    <w:rsid w:val="0075393B"/>
    <w:rsid w:val="00756D43"/>
    <w:rsid w:val="0076108E"/>
    <w:rsid w:val="00761F41"/>
    <w:rsid w:val="0076238C"/>
    <w:rsid w:val="0076248B"/>
    <w:rsid w:val="00762724"/>
    <w:rsid w:val="007639D3"/>
    <w:rsid w:val="00763F41"/>
    <w:rsid w:val="00764418"/>
    <w:rsid w:val="007649E0"/>
    <w:rsid w:val="007705A3"/>
    <w:rsid w:val="007705B6"/>
    <w:rsid w:val="00771C78"/>
    <w:rsid w:val="00773698"/>
    <w:rsid w:val="00774AB4"/>
    <w:rsid w:val="00774B01"/>
    <w:rsid w:val="00775A1E"/>
    <w:rsid w:val="00776546"/>
    <w:rsid w:val="007768D8"/>
    <w:rsid w:val="00780C26"/>
    <w:rsid w:val="00781264"/>
    <w:rsid w:val="00783310"/>
    <w:rsid w:val="00784112"/>
    <w:rsid w:val="00785030"/>
    <w:rsid w:val="00785205"/>
    <w:rsid w:val="007853DB"/>
    <w:rsid w:val="0078675D"/>
    <w:rsid w:val="00787127"/>
    <w:rsid w:val="00787514"/>
    <w:rsid w:val="00787A5C"/>
    <w:rsid w:val="00795A3D"/>
    <w:rsid w:val="007A014D"/>
    <w:rsid w:val="007B1407"/>
    <w:rsid w:val="007B15AA"/>
    <w:rsid w:val="007B3DFF"/>
    <w:rsid w:val="007B47DD"/>
    <w:rsid w:val="007B4D5C"/>
    <w:rsid w:val="007B69AF"/>
    <w:rsid w:val="007B77EC"/>
    <w:rsid w:val="007C2761"/>
    <w:rsid w:val="007C46F7"/>
    <w:rsid w:val="007C529F"/>
    <w:rsid w:val="007C7594"/>
    <w:rsid w:val="007C7F98"/>
    <w:rsid w:val="007D031C"/>
    <w:rsid w:val="007D09C7"/>
    <w:rsid w:val="007D20A8"/>
    <w:rsid w:val="007D3E67"/>
    <w:rsid w:val="007D4813"/>
    <w:rsid w:val="007D507E"/>
    <w:rsid w:val="007D5796"/>
    <w:rsid w:val="007D5B2C"/>
    <w:rsid w:val="007E25D6"/>
    <w:rsid w:val="007E606A"/>
    <w:rsid w:val="007E6294"/>
    <w:rsid w:val="007E63E8"/>
    <w:rsid w:val="007E65E8"/>
    <w:rsid w:val="007F0670"/>
    <w:rsid w:val="007F0F0B"/>
    <w:rsid w:val="007F61A5"/>
    <w:rsid w:val="007F7012"/>
    <w:rsid w:val="008006BC"/>
    <w:rsid w:val="00800E0D"/>
    <w:rsid w:val="0080227A"/>
    <w:rsid w:val="00802ECE"/>
    <w:rsid w:val="008047A0"/>
    <w:rsid w:val="00804F56"/>
    <w:rsid w:val="008050EC"/>
    <w:rsid w:val="008055E8"/>
    <w:rsid w:val="00810897"/>
    <w:rsid w:val="008127D0"/>
    <w:rsid w:val="00822DA1"/>
    <w:rsid w:val="00823CD6"/>
    <w:rsid w:val="0082627E"/>
    <w:rsid w:val="008277DC"/>
    <w:rsid w:val="00830791"/>
    <w:rsid w:val="00832439"/>
    <w:rsid w:val="00834E29"/>
    <w:rsid w:val="008354A1"/>
    <w:rsid w:val="008364AE"/>
    <w:rsid w:val="0083724E"/>
    <w:rsid w:val="00843175"/>
    <w:rsid w:val="00843D75"/>
    <w:rsid w:val="008447D5"/>
    <w:rsid w:val="00844C3D"/>
    <w:rsid w:val="008456F0"/>
    <w:rsid w:val="00845AA3"/>
    <w:rsid w:val="00845E7E"/>
    <w:rsid w:val="008474F2"/>
    <w:rsid w:val="00852F91"/>
    <w:rsid w:val="008531F3"/>
    <w:rsid w:val="00855125"/>
    <w:rsid w:val="0085621E"/>
    <w:rsid w:val="00856F53"/>
    <w:rsid w:val="008572F7"/>
    <w:rsid w:val="00857C98"/>
    <w:rsid w:val="00860DF7"/>
    <w:rsid w:val="00860EBB"/>
    <w:rsid w:val="0086201D"/>
    <w:rsid w:val="008704D8"/>
    <w:rsid w:val="008720F5"/>
    <w:rsid w:val="008779B4"/>
    <w:rsid w:val="00877AD5"/>
    <w:rsid w:val="008850B6"/>
    <w:rsid w:val="0088700C"/>
    <w:rsid w:val="00890AB9"/>
    <w:rsid w:val="00892D7F"/>
    <w:rsid w:val="008937E5"/>
    <w:rsid w:val="008974F5"/>
    <w:rsid w:val="008A0F59"/>
    <w:rsid w:val="008A4B8D"/>
    <w:rsid w:val="008A6123"/>
    <w:rsid w:val="008B5C31"/>
    <w:rsid w:val="008B5C80"/>
    <w:rsid w:val="008B62E1"/>
    <w:rsid w:val="008C04AA"/>
    <w:rsid w:val="008C4FDE"/>
    <w:rsid w:val="008D0205"/>
    <w:rsid w:val="008D21D2"/>
    <w:rsid w:val="008D3124"/>
    <w:rsid w:val="008D4B83"/>
    <w:rsid w:val="008D7F55"/>
    <w:rsid w:val="008E31FE"/>
    <w:rsid w:val="008E3606"/>
    <w:rsid w:val="008E435F"/>
    <w:rsid w:val="008E5336"/>
    <w:rsid w:val="008E5751"/>
    <w:rsid w:val="008E5846"/>
    <w:rsid w:val="008E7D92"/>
    <w:rsid w:val="008F27FD"/>
    <w:rsid w:val="008F66B2"/>
    <w:rsid w:val="008F6A26"/>
    <w:rsid w:val="008F7361"/>
    <w:rsid w:val="008F7975"/>
    <w:rsid w:val="00901CBC"/>
    <w:rsid w:val="00902B9D"/>
    <w:rsid w:val="009032FF"/>
    <w:rsid w:val="00903B19"/>
    <w:rsid w:val="00903E85"/>
    <w:rsid w:val="00904AF4"/>
    <w:rsid w:val="009057D0"/>
    <w:rsid w:val="0090772A"/>
    <w:rsid w:val="00907EA7"/>
    <w:rsid w:val="00911683"/>
    <w:rsid w:val="00911E16"/>
    <w:rsid w:val="00913CF0"/>
    <w:rsid w:val="00915847"/>
    <w:rsid w:val="00915B51"/>
    <w:rsid w:val="00921C4A"/>
    <w:rsid w:val="00926666"/>
    <w:rsid w:val="00932E5E"/>
    <w:rsid w:val="009342A8"/>
    <w:rsid w:val="00934643"/>
    <w:rsid w:val="00934B07"/>
    <w:rsid w:val="00940110"/>
    <w:rsid w:val="00940952"/>
    <w:rsid w:val="009502F1"/>
    <w:rsid w:val="00952BCD"/>
    <w:rsid w:val="00953605"/>
    <w:rsid w:val="009538FC"/>
    <w:rsid w:val="00953C18"/>
    <w:rsid w:val="009549B1"/>
    <w:rsid w:val="00960335"/>
    <w:rsid w:val="009603F1"/>
    <w:rsid w:val="00960D4A"/>
    <w:rsid w:val="009610A9"/>
    <w:rsid w:val="00961565"/>
    <w:rsid w:val="00963F77"/>
    <w:rsid w:val="0097024B"/>
    <w:rsid w:val="009708D6"/>
    <w:rsid w:val="00973854"/>
    <w:rsid w:val="00973C74"/>
    <w:rsid w:val="00974DE5"/>
    <w:rsid w:val="00974EA4"/>
    <w:rsid w:val="00975C26"/>
    <w:rsid w:val="0097606F"/>
    <w:rsid w:val="00977AF7"/>
    <w:rsid w:val="0098035E"/>
    <w:rsid w:val="0098108B"/>
    <w:rsid w:val="00983088"/>
    <w:rsid w:val="00986196"/>
    <w:rsid w:val="009879C7"/>
    <w:rsid w:val="0099171A"/>
    <w:rsid w:val="0099213B"/>
    <w:rsid w:val="00992AD5"/>
    <w:rsid w:val="00992F72"/>
    <w:rsid w:val="00994781"/>
    <w:rsid w:val="00996CEE"/>
    <w:rsid w:val="00997183"/>
    <w:rsid w:val="009A00D6"/>
    <w:rsid w:val="009A22C9"/>
    <w:rsid w:val="009A3B37"/>
    <w:rsid w:val="009A44C0"/>
    <w:rsid w:val="009B04E1"/>
    <w:rsid w:val="009B0620"/>
    <w:rsid w:val="009B1088"/>
    <w:rsid w:val="009B14E0"/>
    <w:rsid w:val="009B1867"/>
    <w:rsid w:val="009B35F9"/>
    <w:rsid w:val="009B3C47"/>
    <w:rsid w:val="009C4341"/>
    <w:rsid w:val="009C598E"/>
    <w:rsid w:val="009D04FA"/>
    <w:rsid w:val="009D59DB"/>
    <w:rsid w:val="009D7143"/>
    <w:rsid w:val="009E14D4"/>
    <w:rsid w:val="009E2153"/>
    <w:rsid w:val="009E3D37"/>
    <w:rsid w:val="009E4D5A"/>
    <w:rsid w:val="009E5EA0"/>
    <w:rsid w:val="009E5FF6"/>
    <w:rsid w:val="009E6E42"/>
    <w:rsid w:val="009F0EB4"/>
    <w:rsid w:val="009F1931"/>
    <w:rsid w:val="009F3B00"/>
    <w:rsid w:val="009F52D9"/>
    <w:rsid w:val="009F5D98"/>
    <w:rsid w:val="009F6259"/>
    <w:rsid w:val="00A05800"/>
    <w:rsid w:val="00A0643D"/>
    <w:rsid w:val="00A06DF9"/>
    <w:rsid w:val="00A07463"/>
    <w:rsid w:val="00A07BC2"/>
    <w:rsid w:val="00A07C6C"/>
    <w:rsid w:val="00A10BDC"/>
    <w:rsid w:val="00A1486D"/>
    <w:rsid w:val="00A15EB7"/>
    <w:rsid w:val="00A15FF9"/>
    <w:rsid w:val="00A168E2"/>
    <w:rsid w:val="00A1714B"/>
    <w:rsid w:val="00A20CDA"/>
    <w:rsid w:val="00A20EE5"/>
    <w:rsid w:val="00A22999"/>
    <w:rsid w:val="00A230A5"/>
    <w:rsid w:val="00A24EDD"/>
    <w:rsid w:val="00A25680"/>
    <w:rsid w:val="00A26BDA"/>
    <w:rsid w:val="00A27417"/>
    <w:rsid w:val="00A27EB8"/>
    <w:rsid w:val="00A30B3D"/>
    <w:rsid w:val="00A35C43"/>
    <w:rsid w:val="00A40B1C"/>
    <w:rsid w:val="00A40EC1"/>
    <w:rsid w:val="00A41C4C"/>
    <w:rsid w:val="00A43C06"/>
    <w:rsid w:val="00A44566"/>
    <w:rsid w:val="00A46910"/>
    <w:rsid w:val="00A46D4E"/>
    <w:rsid w:val="00A52910"/>
    <w:rsid w:val="00A52DBF"/>
    <w:rsid w:val="00A549AF"/>
    <w:rsid w:val="00A622EE"/>
    <w:rsid w:val="00A649F3"/>
    <w:rsid w:val="00A65011"/>
    <w:rsid w:val="00A658C8"/>
    <w:rsid w:val="00A6621B"/>
    <w:rsid w:val="00A74359"/>
    <w:rsid w:val="00A77413"/>
    <w:rsid w:val="00A8019A"/>
    <w:rsid w:val="00A82309"/>
    <w:rsid w:val="00A830CA"/>
    <w:rsid w:val="00A84198"/>
    <w:rsid w:val="00A84BBD"/>
    <w:rsid w:val="00A84CC6"/>
    <w:rsid w:val="00A86742"/>
    <w:rsid w:val="00A87209"/>
    <w:rsid w:val="00A8738A"/>
    <w:rsid w:val="00A90177"/>
    <w:rsid w:val="00A90E33"/>
    <w:rsid w:val="00A91D91"/>
    <w:rsid w:val="00A93BF0"/>
    <w:rsid w:val="00A93BFF"/>
    <w:rsid w:val="00A94083"/>
    <w:rsid w:val="00A957C0"/>
    <w:rsid w:val="00A9679A"/>
    <w:rsid w:val="00AA0C6B"/>
    <w:rsid w:val="00AA2B49"/>
    <w:rsid w:val="00AA5B52"/>
    <w:rsid w:val="00AA6E3D"/>
    <w:rsid w:val="00AA7667"/>
    <w:rsid w:val="00AB0F6A"/>
    <w:rsid w:val="00AB13D4"/>
    <w:rsid w:val="00AB277F"/>
    <w:rsid w:val="00AB4A25"/>
    <w:rsid w:val="00AB60B8"/>
    <w:rsid w:val="00AB6511"/>
    <w:rsid w:val="00AB6749"/>
    <w:rsid w:val="00AC278D"/>
    <w:rsid w:val="00AC3E27"/>
    <w:rsid w:val="00AC5041"/>
    <w:rsid w:val="00AC7A90"/>
    <w:rsid w:val="00AD2736"/>
    <w:rsid w:val="00AD291D"/>
    <w:rsid w:val="00AD3620"/>
    <w:rsid w:val="00AD432C"/>
    <w:rsid w:val="00AD488F"/>
    <w:rsid w:val="00AD5618"/>
    <w:rsid w:val="00AD768F"/>
    <w:rsid w:val="00AD774F"/>
    <w:rsid w:val="00AE0269"/>
    <w:rsid w:val="00AE3D9E"/>
    <w:rsid w:val="00AE4313"/>
    <w:rsid w:val="00AE4949"/>
    <w:rsid w:val="00AE4DDC"/>
    <w:rsid w:val="00AE7861"/>
    <w:rsid w:val="00AE7C92"/>
    <w:rsid w:val="00AF0C86"/>
    <w:rsid w:val="00AF3098"/>
    <w:rsid w:val="00AF3716"/>
    <w:rsid w:val="00B01CCF"/>
    <w:rsid w:val="00B020DF"/>
    <w:rsid w:val="00B026C0"/>
    <w:rsid w:val="00B053C1"/>
    <w:rsid w:val="00B12FAD"/>
    <w:rsid w:val="00B178B7"/>
    <w:rsid w:val="00B17DC6"/>
    <w:rsid w:val="00B2068D"/>
    <w:rsid w:val="00B2134C"/>
    <w:rsid w:val="00B21816"/>
    <w:rsid w:val="00B236E5"/>
    <w:rsid w:val="00B2373E"/>
    <w:rsid w:val="00B23E8D"/>
    <w:rsid w:val="00B24071"/>
    <w:rsid w:val="00B27949"/>
    <w:rsid w:val="00B27A59"/>
    <w:rsid w:val="00B27CCB"/>
    <w:rsid w:val="00B31846"/>
    <w:rsid w:val="00B31A9A"/>
    <w:rsid w:val="00B335D8"/>
    <w:rsid w:val="00B33E67"/>
    <w:rsid w:val="00B346BD"/>
    <w:rsid w:val="00B34C27"/>
    <w:rsid w:val="00B351EB"/>
    <w:rsid w:val="00B4200B"/>
    <w:rsid w:val="00B43A22"/>
    <w:rsid w:val="00B47274"/>
    <w:rsid w:val="00B472D8"/>
    <w:rsid w:val="00B51E45"/>
    <w:rsid w:val="00B53A38"/>
    <w:rsid w:val="00B60F77"/>
    <w:rsid w:val="00B61FD7"/>
    <w:rsid w:val="00B659FC"/>
    <w:rsid w:val="00B67F1B"/>
    <w:rsid w:val="00B81A6D"/>
    <w:rsid w:val="00B82DD4"/>
    <w:rsid w:val="00B83794"/>
    <w:rsid w:val="00B85FB1"/>
    <w:rsid w:val="00B86A2F"/>
    <w:rsid w:val="00B86BA6"/>
    <w:rsid w:val="00B90310"/>
    <w:rsid w:val="00B92D6E"/>
    <w:rsid w:val="00B957AC"/>
    <w:rsid w:val="00BA02A0"/>
    <w:rsid w:val="00BA6C45"/>
    <w:rsid w:val="00BB0277"/>
    <w:rsid w:val="00BB03A9"/>
    <w:rsid w:val="00BB09DF"/>
    <w:rsid w:val="00BB19EE"/>
    <w:rsid w:val="00BB32F5"/>
    <w:rsid w:val="00BB531B"/>
    <w:rsid w:val="00BB5BDF"/>
    <w:rsid w:val="00BB6796"/>
    <w:rsid w:val="00BB7D19"/>
    <w:rsid w:val="00BC072B"/>
    <w:rsid w:val="00BC2632"/>
    <w:rsid w:val="00BC5A9E"/>
    <w:rsid w:val="00BC6B56"/>
    <w:rsid w:val="00BD1D68"/>
    <w:rsid w:val="00BD2F36"/>
    <w:rsid w:val="00BD378E"/>
    <w:rsid w:val="00BD47B8"/>
    <w:rsid w:val="00BD4DEF"/>
    <w:rsid w:val="00BD5345"/>
    <w:rsid w:val="00BD65CF"/>
    <w:rsid w:val="00BD7D0F"/>
    <w:rsid w:val="00BE0617"/>
    <w:rsid w:val="00BE0DC3"/>
    <w:rsid w:val="00BE374C"/>
    <w:rsid w:val="00BE51CE"/>
    <w:rsid w:val="00BE66D0"/>
    <w:rsid w:val="00BE6D4D"/>
    <w:rsid w:val="00BF00E1"/>
    <w:rsid w:val="00BF2AC7"/>
    <w:rsid w:val="00BF5759"/>
    <w:rsid w:val="00BF60CC"/>
    <w:rsid w:val="00BF6785"/>
    <w:rsid w:val="00BF70FB"/>
    <w:rsid w:val="00C00EAD"/>
    <w:rsid w:val="00C0247F"/>
    <w:rsid w:val="00C026DA"/>
    <w:rsid w:val="00C02E1E"/>
    <w:rsid w:val="00C0585C"/>
    <w:rsid w:val="00C06F7C"/>
    <w:rsid w:val="00C07013"/>
    <w:rsid w:val="00C1204F"/>
    <w:rsid w:val="00C138F5"/>
    <w:rsid w:val="00C144CB"/>
    <w:rsid w:val="00C2173E"/>
    <w:rsid w:val="00C247FB"/>
    <w:rsid w:val="00C27026"/>
    <w:rsid w:val="00C31455"/>
    <w:rsid w:val="00C3420F"/>
    <w:rsid w:val="00C34F6E"/>
    <w:rsid w:val="00C3522E"/>
    <w:rsid w:val="00C35C24"/>
    <w:rsid w:val="00C37A67"/>
    <w:rsid w:val="00C40E9B"/>
    <w:rsid w:val="00C43209"/>
    <w:rsid w:val="00C447B1"/>
    <w:rsid w:val="00C46275"/>
    <w:rsid w:val="00C46FF6"/>
    <w:rsid w:val="00C5071B"/>
    <w:rsid w:val="00C562EB"/>
    <w:rsid w:val="00C563F1"/>
    <w:rsid w:val="00C5677B"/>
    <w:rsid w:val="00C567EF"/>
    <w:rsid w:val="00C60F18"/>
    <w:rsid w:val="00C621EC"/>
    <w:rsid w:val="00C633E8"/>
    <w:rsid w:val="00C63DC7"/>
    <w:rsid w:val="00C6477F"/>
    <w:rsid w:val="00C64D3C"/>
    <w:rsid w:val="00C65FD4"/>
    <w:rsid w:val="00C6767C"/>
    <w:rsid w:val="00C73320"/>
    <w:rsid w:val="00C73828"/>
    <w:rsid w:val="00C747AE"/>
    <w:rsid w:val="00C802D0"/>
    <w:rsid w:val="00C815CD"/>
    <w:rsid w:val="00C8182A"/>
    <w:rsid w:val="00C82322"/>
    <w:rsid w:val="00C82E84"/>
    <w:rsid w:val="00C848BF"/>
    <w:rsid w:val="00C85CEF"/>
    <w:rsid w:val="00C90DC7"/>
    <w:rsid w:val="00C91EE3"/>
    <w:rsid w:val="00C92815"/>
    <w:rsid w:val="00C93819"/>
    <w:rsid w:val="00CA2060"/>
    <w:rsid w:val="00CA4510"/>
    <w:rsid w:val="00CA6626"/>
    <w:rsid w:val="00CB16F6"/>
    <w:rsid w:val="00CB1801"/>
    <w:rsid w:val="00CB1AD3"/>
    <w:rsid w:val="00CB1BB6"/>
    <w:rsid w:val="00CB3736"/>
    <w:rsid w:val="00CB3AA7"/>
    <w:rsid w:val="00CB7610"/>
    <w:rsid w:val="00CB7C45"/>
    <w:rsid w:val="00CC1A48"/>
    <w:rsid w:val="00CC1F77"/>
    <w:rsid w:val="00CC3F35"/>
    <w:rsid w:val="00CC4BD7"/>
    <w:rsid w:val="00CC54F6"/>
    <w:rsid w:val="00CC73F3"/>
    <w:rsid w:val="00CD2688"/>
    <w:rsid w:val="00CD2D74"/>
    <w:rsid w:val="00CD45D2"/>
    <w:rsid w:val="00CD6761"/>
    <w:rsid w:val="00CE016E"/>
    <w:rsid w:val="00CE03FA"/>
    <w:rsid w:val="00CE0957"/>
    <w:rsid w:val="00CE1B23"/>
    <w:rsid w:val="00CE3389"/>
    <w:rsid w:val="00CE395C"/>
    <w:rsid w:val="00CE65BD"/>
    <w:rsid w:val="00CE7303"/>
    <w:rsid w:val="00CF0EA8"/>
    <w:rsid w:val="00CF3363"/>
    <w:rsid w:val="00CF387B"/>
    <w:rsid w:val="00CF4161"/>
    <w:rsid w:val="00CF5042"/>
    <w:rsid w:val="00CF5F60"/>
    <w:rsid w:val="00CF68A2"/>
    <w:rsid w:val="00CF6A02"/>
    <w:rsid w:val="00D00F0A"/>
    <w:rsid w:val="00D01795"/>
    <w:rsid w:val="00D01D16"/>
    <w:rsid w:val="00D02015"/>
    <w:rsid w:val="00D02716"/>
    <w:rsid w:val="00D030DC"/>
    <w:rsid w:val="00D03438"/>
    <w:rsid w:val="00D03D39"/>
    <w:rsid w:val="00D042D4"/>
    <w:rsid w:val="00D05585"/>
    <w:rsid w:val="00D104ED"/>
    <w:rsid w:val="00D12418"/>
    <w:rsid w:val="00D145DC"/>
    <w:rsid w:val="00D21B6D"/>
    <w:rsid w:val="00D238B7"/>
    <w:rsid w:val="00D2467A"/>
    <w:rsid w:val="00D2617A"/>
    <w:rsid w:val="00D266B0"/>
    <w:rsid w:val="00D2725B"/>
    <w:rsid w:val="00D31DF9"/>
    <w:rsid w:val="00D3649A"/>
    <w:rsid w:val="00D40F6A"/>
    <w:rsid w:val="00D44FCF"/>
    <w:rsid w:val="00D4508E"/>
    <w:rsid w:val="00D454E3"/>
    <w:rsid w:val="00D45595"/>
    <w:rsid w:val="00D455BC"/>
    <w:rsid w:val="00D4598A"/>
    <w:rsid w:val="00D47138"/>
    <w:rsid w:val="00D47780"/>
    <w:rsid w:val="00D47C87"/>
    <w:rsid w:val="00D51585"/>
    <w:rsid w:val="00D5191E"/>
    <w:rsid w:val="00D52059"/>
    <w:rsid w:val="00D52D21"/>
    <w:rsid w:val="00D53207"/>
    <w:rsid w:val="00D5498F"/>
    <w:rsid w:val="00D54EC2"/>
    <w:rsid w:val="00D554AA"/>
    <w:rsid w:val="00D5581F"/>
    <w:rsid w:val="00D55DED"/>
    <w:rsid w:val="00D56D39"/>
    <w:rsid w:val="00D62B84"/>
    <w:rsid w:val="00D6347E"/>
    <w:rsid w:val="00D63A08"/>
    <w:rsid w:val="00D67593"/>
    <w:rsid w:val="00D710B3"/>
    <w:rsid w:val="00D73415"/>
    <w:rsid w:val="00D73E4A"/>
    <w:rsid w:val="00D7788B"/>
    <w:rsid w:val="00D80E4A"/>
    <w:rsid w:val="00D82651"/>
    <w:rsid w:val="00D829F1"/>
    <w:rsid w:val="00D873ED"/>
    <w:rsid w:val="00D92373"/>
    <w:rsid w:val="00D92A98"/>
    <w:rsid w:val="00D93855"/>
    <w:rsid w:val="00D9481C"/>
    <w:rsid w:val="00D97560"/>
    <w:rsid w:val="00DA0173"/>
    <w:rsid w:val="00DA2452"/>
    <w:rsid w:val="00DA504E"/>
    <w:rsid w:val="00DB04DC"/>
    <w:rsid w:val="00DB1456"/>
    <w:rsid w:val="00DB423E"/>
    <w:rsid w:val="00DB5465"/>
    <w:rsid w:val="00DB705E"/>
    <w:rsid w:val="00DC5240"/>
    <w:rsid w:val="00DC5F42"/>
    <w:rsid w:val="00DC7ED6"/>
    <w:rsid w:val="00DD1271"/>
    <w:rsid w:val="00DD26CD"/>
    <w:rsid w:val="00DD2AD6"/>
    <w:rsid w:val="00DD4F58"/>
    <w:rsid w:val="00DE0301"/>
    <w:rsid w:val="00DE29BC"/>
    <w:rsid w:val="00DE3487"/>
    <w:rsid w:val="00DE4DB4"/>
    <w:rsid w:val="00DE4F80"/>
    <w:rsid w:val="00DE5DA7"/>
    <w:rsid w:val="00DE7053"/>
    <w:rsid w:val="00DE7EC4"/>
    <w:rsid w:val="00DF0CA6"/>
    <w:rsid w:val="00DF3EF5"/>
    <w:rsid w:val="00DF7AF8"/>
    <w:rsid w:val="00DF7CF5"/>
    <w:rsid w:val="00E01B6C"/>
    <w:rsid w:val="00E02BD6"/>
    <w:rsid w:val="00E03292"/>
    <w:rsid w:val="00E03D4B"/>
    <w:rsid w:val="00E04136"/>
    <w:rsid w:val="00E04E87"/>
    <w:rsid w:val="00E065D9"/>
    <w:rsid w:val="00E06B9E"/>
    <w:rsid w:val="00E071DD"/>
    <w:rsid w:val="00E1104F"/>
    <w:rsid w:val="00E145C3"/>
    <w:rsid w:val="00E16CED"/>
    <w:rsid w:val="00E174CC"/>
    <w:rsid w:val="00E20CC4"/>
    <w:rsid w:val="00E25F4A"/>
    <w:rsid w:val="00E261D4"/>
    <w:rsid w:val="00E26AE7"/>
    <w:rsid w:val="00E26F34"/>
    <w:rsid w:val="00E27C8D"/>
    <w:rsid w:val="00E30BDB"/>
    <w:rsid w:val="00E323BB"/>
    <w:rsid w:val="00E3535D"/>
    <w:rsid w:val="00E4039B"/>
    <w:rsid w:val="00E4197C"/>
    <w:rsid w:val="00E42728"/>
    <w:rsid w:val="00E42B20"/>
    <w:rsid w:val="00E42BCC"/>
    <w:rsid w:val="00E45C72"/>
    <w:rsid w:val="00E45F76"/>
    <w:rsid w:val="00E51558"/>
    <w:rsid w:val="00E57BCD"/>
    <w:rsid w:val="00E600D5"/>
    <w:rsid w:val="00E60A97"/>
    <w:rsid w:val="00E611C5"/>
    <w:rsid w:val="00E6130B"/>
    <w:rsid w:val="00E65921"/>
    <w:rsid w:val="00E66CFE"/>
    <w:rsid w:val="00E67C7E"/>
    <w:rsid w:val="00E7005C"/>
    <w:rsid w:val="00E704DB"/>
    <w:rsid w:val="00E70CF5"/>
    <w:rsid w:val="00E70F73"/>
    <w:rsid w:val="00E742BF"/>
    <w:rsid w:val="00E74903"/>
    <w:rsid w:val="00E759F7"/>
    <w:rsid w:val="00E77DDD"/>
    <w:rsid w:val="00E8319B"/>
    <w:rsid w:val="00E83355"/>
    <w:rsid w:val="00E8389A"/>
    <w:rsid w:val="00E86F53"/>
    <w:rsid w:val="00E86FDB"/>
    <w:rsid w:val="00E87EF6"/>
    <w:rsid w:val="00E90BD1"/>
    <w:rsid w:val="00E9182D"/>
    <w:rsid w:val="00E9336D"/>
    <w:rsid w:val="00E9373D"/>
    <w:rsid w:val="00E96C50"/>
    <w:rsid w:val="00E97559"/>
    <w:rsid w:val="00E97C7E"/>
    <w:rsid w:val="00EA2EE8"/>
    <w:rsid w:val="00EA7C22"/>
    <w:rsid w:val="00EA7D38"/>
    <w:rsid w:val="00EB0B27"/>
    <w:rsid w:val="00EB1821"/>
    <w:rsid w:val="00EB22F3"/>
    <w:rsid w:val="00EB276A"/>
    <w:rsid w:val="00EB295E"/>
    <w:rsid w:val="00EB2C4D"/>
    <w:rsid w:val="00EB69D1"/>
    <w:rsid w:val="00EB7CBF"/>
    <w:rsid w:val="00EC02D9"/>
    <w:rsid w:val="00EC07C8"/>
    <w:rsid w:val="00EC4920"/>
    <w:rsid w:val="00EC606C"/>
    <w:rsid w:val="00EC6389"/>
    <w:rsid w:val="00EC6823"/>
    <w:rsid w:val="00EC6910"/>
    <w:rsid w:val="00EC6FB6"/>
    <w:rsid w:val="00EC7777"/>
    <w:rsid w:val="00ED085D"/>
    <w:rsid w:val="00ED20D7"/>
    <w:rsid w:val="00ED258E"/>
    <w:rsid w:val="00ED449B"/>
    <w:rsid w:val="00ED6144"/>
    <w:rsid w:val="00ED65A3"/>
    <w:rsid w:val="00ED6EA4"/>
    <w:rsid w:val="00EE1250"/>
    <w:rsid w:val="00EE1274"/>
    <w:rsid w:val="00EE2576"/>
    <w:rsid w:val="00EE4287"/>
    <w:rsid w:val="00EE48F7"/>
    <w:rsid w:val="00EE52A3"/>
    <w:rsid w:val="00EE5845"/>
    <w:rsid w:val="00EE621C"/>
    <w:rsid w:val="00EE657A"/>
    <w:rsid w:val="00EE7204"/>
    <w:rsid w:val="00EE7284"/>
    <w:rsid w:val="00EE788C"/>
    <w:rsid w:val="00EE7C27"/>
    <w:rsid w:val="00EF0142"/>
    <w:rsid w:val="00EF0680"/>
    <w:rsid w:val="00EF1D55"/>
    <w:rsid w:val="00EF4839"/>
    <w:rsid w:val="00EF65DB"/>
    <w:rsid w:val="00F0388A"/>
    <w:rsid w:val="00F03C86"/>
    <w:rsid w:val="00F06477"/>
    <w:rsid w:val="00F10C32"/>
    <w:rsid w:val="00F1249A"/>
    <w:rsid w:val="00F12F67"/>
    <w:rsid w:val="00F13249"/>
    <w:rsid w:val="00F1410F"/>
    <w:rsid w:val="00F142F7"/>
    <w:rsid w:val="00F162FD"/>
    <w:rsid w:val="00F17966"/>
    <w:rsid w:val="00F17E30"/>
    <w:rsid w:val="00F20761"/>
    <w:rsid w:val="00F22133"/>
    <w:rsid w:val="00F23190"/>
    <w:rsid w:val="00F2351F"/>
    <w:rsid w:val="00F2526C"/>
    <w:rsid w:val="00F25E64"/>
    <w:rsid w:val="00F25FFE"/>
    <w:rsid w:val="00F265B1"/>
    <w:rsid w:val="00F26699"/>
    <w:rsid w:val="00F26737"/>
    <w:rsid w:val="00F26C11"/>
    <w:rsid w:val="00F277D0"/>
    <w:rsid w:val="00F329C6"/>
    <w:rsid w:val="00F32CA3"/>
    <w:rsid w:val="00F3509F"/>
    <w:rsid w:val="00F3626A"/>
    <w:rsid w:val="00F365BB"/>
    <w:rsid w:val="00F40199"/>
    <w:rsid w:val="00F4060D"/>
    <w:rsid w:val="00F43372"/>
    <w:rsid w:val="00F45535"/>
    <w:rsid w:val="00F46907"/>
    <w:rsid w:val="00F513AA"/>
    <w:rsid w:val="00F51C37"/>
    <w:rsid w:val="00F52764"/>
    <w:rsid w:val="00F5424B"/>
    <w:rsid w:val="00F56F31"/>
    <w:rsid w:val="00F62570"/>
    <w:rsid w:val="00F646D8"/>
    <w:rsid w:val="00F64C6A"/>
    <w:rsid w:val="00F6748A"/>
    <w:rsid w:val="00F67D54"/>
    <w:rsid w:val="00F707C0"/>
    <w:rsid w:val="00F72436"/>
    <w:rsid w:val="00F72745"/>
    <w:rsid w:val="00F73DFA"/>
    <w:rsid w:val="00F74F17"/>
    <w:rsid w:val="00F7695E"/>
    <w:rsid w:val="00F779BB"/>
    <w:rsid w:val="00F77A52"/>
    <w:rsid w:val="00F8133F"/>
    <w:rsid w:val="00F83609"/>
    <w:rsid w:val="00F86DF7"/>
    <w:rsid w:val="00F922D6"/>
    <w:rsid w:val="00F92843"/>
    <w:rsid w:val="00F929CC"/>
    <w:rsid w:val="00F949E1"/>
    <w:rsid w:val="00FA0323"/>
    <w:rsid w:val="00FA056E"/>
    <w:rsid w:val="00FA07D9"/>
    <w:rsid w:val="00FA491B"/>
    <w:rsid w:val="00FA4AD5"/>
    <w:rsid w:val="00FA5F64"/>
    <w:rsid w:val="00FA7660"/>
    <w:rsid w:val="00FB0503"/>
    <w:rsid w:val="00FB0CC1"/>
    <w:rsid w:val="00FB3429"/>
    <w:rsid w:val="00FB67C5"/>
    <w:rsid w:val="00FC5ED5"/>
    <w:rsid w:val="00FD0326"/>
    <w:rsid w:val="00FD0537"/>
    <w:rsid w:val="00FD103B"/>
    <w:rsid w:val="00FD3C3D"/>
    <w:rsid w:val="00FD4A00"/>
    <w:rsid w:val="00FD6522"/>
    <w:rsid w:val="00FE346E"/>
    <w:rsid w:val="00FE41C0"/>
    <w:rsid w:val="00FF09FF"/>
    <w:rsid w:val="00FF36F8"/>
    <w:rsid w:val="00FF39EC"/>
    <w:rsid w:val="00FF3BAB"/>
    <w:rsid w:val="00FF468E"/>
    <w:rsid w:val="00FF58D4"/>
    <w:rsid w:val="00FF59C8"/>
    <w:rsid w:val="014359E8"/>
    <w:rsid w:val="02DA73C9"/>
    <w:rsid w:val="0308D585"/>
    <w:rsid w:val="03546D67"/>
    <w:rsid w:val="03BE1DAF"/>
    <w:rsid w:val="03CE38EF"/>
    <w:rsid w:val="03DB2AE4"/>
    <w:rsid w:val="040AFCC0"/>
    <w:rsid w:val="0420242A"/>
    <w:rsid w:val="042B6E31"/>
    <w:rsid w:val="0494AE4D"/>
    <w:rsid w:val="04C80071"/>
    <w:rsid w:val="05AB3E65"/>
    <w:rsid w:val="0605B2C7"/>
    <w:rsid w:val="077F2ACE"/>
    <w:rsid w:val="099D83A0"/>
    <w:rsid w:val="0A057987"/>
    <w:rsid w:val="0A52D4D6"/>
    <w:rsid w:val="0AA58D66"/>
    <w:rsid w:val="0B7B912E"/>
    <w:rsid w:val="0C3406D1"/>
    <w:rsid w:val="0C77C201"/>
    <w:rsid w:val="0CE5A4A8"/>
    <w:rsid w:val="0E1D5331"/>
    <w:rsid w:val="0E2DC052"/>
    <w:rsid w:val="0EEC9B5E"/>
    <w:rsid w:val="0F895E8B"/>
    <w:rsid w:val="0FBB30EA"/>
    <w:rsid w:val="0FBF03F6"/>
    <w:rsid w:val="10344F3C"/>
    <w:rsid w:val="10398CEE"/>
    <w:rsid w:val="1077FBE6"/>
    <w:rsid w:val="10D30945"/>
    <w:rsid w:val="111F3F9D"/>
    <w:rsid w:val="116DCA2F"/>
    <w:rsid w:val="128F5AF3"/>
    <w:rsid w:val="12A24A1B"/>
    <w:rsid w:val="12C6A7EC"/>
    <w:rsid w:val="13403496"/>
    <w:rsid w:val="13F20637"/>
    <w:rsid w:val="1493593E"/>
    <w:rsid w:val="14E7559A"/>
    <w:rsid w:val="160624F3"/>
    <w:rsid w:val="161C35E3"/>
    <w:rsid w:val="16C515C8"/>
    <w:rsid w:val="16CFB77C"/>
    <w:rsid w:val="16F38594"/>
    <w:rsid w:val="175F25BF"/>
    <w:rsid w:val="17BB3E5A"/>
    <w:rsid w:val="1AFA2EEE"/>
    <w:rsid w:val="1B416EFC"/>
    <w:rsid w:val="1C08DA19"/>
    <w:rsid w:val="1C29F9E6"/>
    <w:rsid w:val="1C94B142"/>
    <w:rsid w:val="1D39DF23"/>
    <w:rsid w:val="1D80E5FA"/>
    <w:rsid w:val="1D8237C1"/>
    <w:rsid w:val="1E2E5194"/>
    <w:rsid w:val="1E3C29F6"/>
    <w:rsid w:val="1F22B9A7"/>
    <w:rsid w:val="1F319725"/>
    <w:rsid w:val="1F7FD331"/>
    <w:rsid w:val="204BA11F"/>
    <w:rsid w:val="20BE30EB"/>
    <w:rsid w:val="21D8E039"/>
    <w:rsid w:val="22F22FF0"/>
    <w:rsid w:val="237B03BF"/>
    <w:rsid w:val="24C43CFA"/>
    <w:rsid w:val="25096A8D"/>
    <w:rsid w:val="260B4CC5"/>
    <w:rsid w:val="26EC9643"/>
    <w:rsid w:val="2705B02C"/>
    <w:rsid w:val="277071C7"/>
    <w:rsid w:val="286A3491"/>
    <w:rsid w:val="288EA9C2"/>
    <w:rsid w:val="28946848"/>
    <w:rsid w:val="28A58688"/>
    <w:rsid w:val="29343329"/>
    <w:rsid w:val="293C45FA"/>
    <w:rsid w:val="2A3511CB"/>
    <w:rsid w:val="2B06CDC8"/>
    <w:rsid w:val="2B2A8EBB"/>
    <w:rsid w:val="2B60F8B0"/>
    <w:rsid w:val="2C6F3D27"/>
    <w:rsid w:val="2C7D376F"/>
    <w:rsid w:val="2CBA6283"/>
    <w:rsid w:val="2D6E42FE"/>
    <w:rsid w:val="2D74187B"/>
    <w:rsid w:val="2DFCE7F0"/>
    <w:rsid w:val="2EAAFFA6"/>
    <w:rsid w:val="2F2F7262"/>
    <w:rsid w:val="2F4DA459"/>
    <w:rsid w:val="2F77BA34"/>
    <w:rsid w:val="304A4FCC"/>
    <w:rsid w:val="30A89EB6"/>
    <w:rsid w:val="312B8DE8"/>
    <w:rsid w:val="3245C69F"/>
    <w:rsid w:val="32E6C590"/>
    <w:rsid w:val="32FE9D56"/>
    <w:rsid w:val="341C55FD"/>
    <w:rsid w:val="3481AF45"/>
    <w:rsid w:val="356BC182"/>
    <w:rsid w:val="356D0673"/>
    <w:rsid w:val="359BEF3E"/>
    <w:rsid w:val="3772F2F5"/>
    <w:rsid w:val="38D75F62"/>
    <w:rsid w:val="3964F04A"/>
    <w:rsid w:val="398235D2"/>
    <w:rsid w:val="3AE15576"/>
    <w:rsid w:val="3B76CB5F"/>
    <w:rsid w:val="3C4834BA"/>
    <w:rsid w:val="3C629EF6"/>
    <w:rsid w:val="3CD9FF07"/>
    <w:rsid w:val="3D9BAC97"/>
    <w:rsid w:val="3DDDA585"/>
    <w:rsid w:val="3E09D3D5"/>
    <w:rsid w:val="3E2F2174"/>
    <w:rsid w:val="3F0A6F7F"/>
    <w:rsid w:val="3F119EF2"/>
    <w:rsid w:val="3F22A249"/>
    <w:rsid w:val="40BF41EE"/>
    <w:rsid w:val="4373AED7"/>
    <w:rsid w:val="45A28C11"/>
    <w:rsid w:val="464B97FA"/>
    <w:rsid w:val="4707611A"/>
    <w:rsid w:val="4799AD10"/>
    <w:rsid w:val="47CD4398"/>
    <w:rsid w:val="483A7202"/>
    <w:rsid w:val="4842B99B"/>
    <w:rsid w:val="495A54B1"/>
    <w:rsid w:val="4A411752"/>
    <w:rsid w:val="4B4767DE"/>
    <w:rsid w:val="4C495E2D"/>
    <w:rsid w:val="4C75B684"/>
    <w:rsid w:val="4CAB857E"/>
    <w:rsid w:val="4CFE14E8"/>
    <w:rsid w:val="4D18F382"/>
    <w:rsid w:val="4D7355FA"/>
    <w:rsid w:val="4DC78C6D"/>
    <w:rsid w:val="4DD9BEC6"/>
    <w:rsid w:val="4DE6687F"/>
    <w:rsid w:val="501A2FA6"/>
    <w:rsid w:val="5023C272"/>
    <w:rsid w:val="51098705"/>
    <w:rsid w:val="52C23D59"/>
    <w:rsid w:val="55B6C666"/>
    <w:rsid w:val="567DEA5C"/>
    <w:rsid w:val="572A19C9"/>
    <w:rsid w:val="577DB08B"/>
    <w:rsid w:val="585EC0F2"/>
    <w:rsid w:val="587453C5"/>
    <w:rsid w:val="588901D6"/>
    <w:rsid w:val="58D2F7D5"/>
    <w:rsid w:val="5933C3F2"/>
    <w:rsid w:val="59E0D83B"/>
    <w:rsid w:val="5A302E44"/>
    <w:rsid w:val="5AE9B108"/>
    <w:rsid w:val="5B404383"/>
    <w:rsid w:val="5B4164A8"/>
    <w:rsid w:val="5B486E83"/>
    <w:rsid w:val="5C21A93E"/>
    <w:rsid w:val="5CC31644"/>
    <w:rsid w:val="5D184045"/>
    <w:rsid w:val="5D9AD194"/>
    <w:rsid w:val="5DDF6AB3"/>
    <w:rsid w:val="5E1A0857"/>
    <w:rsid w:val="5E2EA655"/>
    <w:rsid w:val="5F0436D4"/>
    <w:rsid w:val="5F71403D"/>
    <w:rsid w:val="5FEA4676"/>
    <w:rsid w:val="5FF39A4C"/>
    <w:rsid w:val="5FFEABA5"/>
    <w:rsid w:val="6056DF93"/>
    <w:rsid w:val="60DD147E"/>
    <w:rsid w:val="61585E00"/>
    <w:rsid w:val="61CC5DA0"/>
    <w:rsid w:val="61FBCC49"/>
    <w:rsid w:val="621A7932"/>
    <w:rsid w:val="62B5E40C"/>
    <w:rsid w:val="63483295"/>
    <w:rsid w:val="635F1C65"/>
    <w:rsid w:val="6418C98E"/>
    <w:rsid w:val="6474A7C8"/>
    <w:rsid w:val="649D08A7"/>
    <w:rsid w:val="64AB4168"/>
    <w:rsid w:val="64DAA38C"/>
    <w:rsid w:val="651346DF"/>
    <w:rsid w:val="67FD051C"/>
    <w:rsid w:val="686209CD"/>
    <w:rsid w:val="68C7FBE0"/>
    <w:rsid w:val="6945A80B"/>
    <w:rsid w:val="6951FFA3"/>
    <w:rsid w:val="6A5DD31B"/>
    <w:rsid w:val="6ACB3D29"/>
    <w:rsid w:val="6B034A90"/>
    <w:rsid w:val="6B469FB8"/>
    <w:rsid w:val="6C6FF041"/>
    <w:rsid w:val="6C7AB426"/>
    <w:rsid w:val="6CB669FA"/>
    <w:rsid w:val="6CC13D99"/>
    <w:rsid w:val="6D79FB05"/>
    <w:rsid w:val="6DA3AAC3"/>
    <w:rsid w:val="6E002C21"/>
    <w:rsid w:val="6EB3BBA5"/>
    <w:rsid w:val="6FBF851F"/>
    <w:rsid w:val="6FCA6D9E"/>
    <w:rsid w:val="72C0C562"/>
    <w:rsid w:val="72EBC3D7"/>
    <w:rsid w:val="74869485"/>
    <w:rsid w:val="7505621A"/>
    <w:rsid w:val="757BF4E6"/>
    <w:rsid w:val="75A38AE5"/>
    <w:rsid w:val="75C2008A"/>
    <w:rsid w:val="75C9B8BB"/>
    <w:rsid w:val="75D01C1E"/>
    <w:rsid w:val="75D41A43"/>
    <w:rsid w:val="77CDA49A"/>
    <w:rsid w:val="77D4489F"/>
    <w:rsid w:val="77EE02BC"/>
    <w:rsid w:val="78DD64D8"/>
    <w:rsid w:val="79529C26"/>
    <w:rsid w:val="797989CC"/>
    <w:rsid w:val="79A406BA"/>
    <w:rsid w:val="79FB4861"/>
    <w:rsid w:val="7A0D0450"/>
    <w:rsid w:val="7A58846F"/>
    <w:rsid w:val="7BA0DEC9"/>
    <w:rsid w:val="7BA9561C"/>
    <w:rsid w:val="7D2ACE68"/>
    <w:rsid w:val="7DD549EF"/>
    <w:rsid w:val="7E5196E4"/>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B4889D5"/>
  <w15:docId w15:val="{714327E7-0FF7-408A-9831-BFF928BB4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nl-NL" w:eastAsia="nl-NL" w:bidi="nl-NL"/>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0F18"/>
    <w:pPr>
      <w:spacing w:line="400" w:lineRule="atLeast"/>
    </w:pPr>
    <w:rPr>
      <w:sz w:val="21"/>
    </w:rPr>
  </w:style>
  <w:style w:type="paragraph" w:styleId="Heading1">
    <w:name w:val="heading 1"/>
    <w:basedOn w:val="Normal"/>
    <w:next w:val="Normal"/>
    <w:link w:val="Heading1Char"/>
    <w:uiPriority w:val="99"/>
    <w:qFormat/>
    <w:rsid w:val="00FB3429"/>
    <w:pPr>
      <w:keepNext/>
      <w:keepLines/>
      <w:numPr>
        <w:numId w:val="10"/>
      </w:numPr>
      <w:ind w:left="284" w:hanging="284"/>
      <w:outlineLvl w:val="0"/>
    </w:pPr>
    <w:rPr>
      <w:rFonts w:eastAsia="Times New Roman" w:cs="Arial"/>
      <w:b/>
      <w:bCs/>
      <w:color w:val="000000"/>
      <w:szCs w:val="21"/>
    </w:rPr>
  </w:style>
  <w:style w:type="paragraph" w:styleId="Heading2">
    <w:name w:val="heading 2"/>
    <w:basedOn w:val="Normal"/>
    <w:next w:val="Normal"/>
    <w:link w:val="Heading2Char"/>
    <w:uiPriority w:val="99"/>
    <w:qFormat/>
    <w:rsid w:val="00FB3429"/>
    <w:pPr>
      <w:keepNext/>
      <w:keepLines/>
      <w:numPr>
        <w:ilvl w:val="1"/>
        <w:numId w:val="1"/>
      </w:numPr>
      <w:ind w:left="426" w:hanging="426"/>
      <w:outlineLvl w:val="1"/>
    </w:pPr>
    <w:rPr>
      <w:rFonts w:eastAsia="Times New Roman" w:cs="Arial"/>
      <w:b/>
      <w:bCs/>
      <w:color w:val="000000"/>
      <w:szCs w:val="21"/>
    </w:rPr>
  </w:style>
  <w:style w:type="paragraph" w:styleId="Heading3">
    <w:name w:val="heading 3"/>
    <w:basedOn w:val="Normal"/>
    <w:next w:val="Normal"/>
    <w:link w:val="Heading3Char"/>
    <w:uiPriority w:val="99"/>
    <w:qFormat/>
    <w:rsid w:val="00FB3429"/>
    <w:pPr>
      <w:keepNext/>
      <w:keepLines/>
      <w:numPr>
        <w:ilvl w:val="2"/>
        <w:numId w:val="1"/>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1"/>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1"/>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1"/>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1"/>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1"/>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ascii="Arial" w:hAnsi="Arial" w:cs="Arial"/>
      <w:b/>
      <w:bCs/>
      <w:color w:val="000000"/>
      <w:sz w:val="21"/>
      <w:szCs w:val="21"/>
    </w:rPr>
  </w:style>
  <w:style w:type="character" w:customStyle="1" w:styleId="Heading2Char">
    <w:name w:val="Heading 2 Char"/>
    <w:link w:val="Heading2"/>
    <w:uiPriority w:val="99"/>
    <w:locked/>
    <w:rsid w:val="00FB3429"/>
    <w:rPr>
      <w:rFonts w:ascii="Arial" w:hAnsi="Arial" w:cs="Arial"/>
      <w:b/>
      <w:bCs/>
      <w:color w:val="000000"/>
      <w:sz w:val="21"/>
      <w:szCs w:val="21"/>
    </w:rPr>
  </w:style>
  <w:style w:type="character" w:customStyle="1" w:styleId="Heading3Char">
    <w:name w:val="Heading 3 Char"/>
    <w:link w:val="Heading3"/>
    <w:uiPriority w:val="99"/>
    <w:semiHidden/>
    <w:locked/>
    <w:rsid w:val="00FB3429"/>
    <w:rPr>
      <w:rFonts w:ascii="Arial" w:hAnsi="Arial" w:cs="Arial"/>
      <w:b/>
      <w:bCs/>
      <w:color w:val="4F81BD"/>
      <w:sz w:val="21"/>
    </w:rPr>
  </w:style>
  <w:style w:type="character" w:customStyle="1" w:styleId="Heading4Char">
    <w:name w:val="Heading 4 Char"/>
    <w:link w:val="Heading4"/>
    <w:uiPriority w:val="99"/>
    <w:semiHidden/>
    <w:locked/>
    <w:rsid w:val="00FB3429"/>
    <w:rPr>
      <w:rFonts w:ascii="Arial" w:hAnsi="Arial" w:cs="Arial"/>
      <w:b/>
      <w:bCs/>
      <w:i/>
      <w:iCs/>
      <w:color w:val="4F81BD"/>
      <w:sz w:val="21"/>
    </w:rPr>
  </w:style>
  <w:style w:type="character" w:customStyle="1" w:styleId="Heading5Char">
    <w:name w:val="Heading 5 Char"/>
    <w:link w:val="Heading5"/>
    <w:uiPriority w:val="99"/>
    <w:semiHidden/>
    <w:locked/>
    <w:rsid w:val="00FB3429"/>
    <w:rPr>
      <w:rFonts w:ascii="Arial" w:hAnsi="Arial" w:cs="Arial"/>
      <w:color w:val="243F60"/>
      <w:sz w:val="21"/>
    </w:rPr>
  </w:style>
  <w:style w:type="character" w:customStyle="1" w:styleId="Heading6Char">
    <w:name w:val="Heading 6 Char"/>
    <w:link w:val="Heading6"/>
    <w:uiPriority w:val="99"/>
    <w:semiHidden/>
    <w:locked/>
    <w:rsid w:val="00FB3429"/>
    <w:rPr>
      <w:rFonts w:ascii="Arial" w:hAnsi="Arial" w:cs="Arial"/>
      <w:i/>
      <w:iCs/>
      <w:color w:val="243F60"/>
      <w:sz w:val="21"/>
    </w:rPr>
  </w:style>
  <w:style w:type="character" w:customStyle="1" w:styleId="Heading7Char">
    <w:name w:val="Heading 7 Char"/>
    <w:link w:val="Heading7"/>
    <w:uiPriority w:val="99"/>
    <w:semiHidden/>
    <w:locked/>
    <w:rsid w:val="00FB3429"/>
    <w:rPr>
      <w:rFonts w:ascii="Arial" w:hAnsi="Arial" w:cs="Arial"/>
      <w:i/>
      <w:iCs/>
      <w:color w:val="404040"/>
      <w:sz w:val="21"/>
    </w:rPr>
  </w:style>
  <w:style w:type="character" w:customStyle="1" w:styleId="Heading8Char">
    <w:name w:val="Heading 8 Char"/>
    <w:link w:val="Heading8"/>
    <w:uiPriority w:val="99"/>
    <w:semiHidden/>
    <w:locked/>
    <w:rsid w:val="00FB3429"/>
    <w:rPr>
      <w:rFonts w:ascii="Arial" w:hAnsi="Arial" w:cs="Arial"/>
      <w:color w:val="404040"/>
    </w:rPr>
  </w:style>
  <w:style w:type="character" w:customStyle="1" w:styleId="Heading9Char">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style>
  <w:style w:type="character" w:customStyle="1" w:styleId="HeaderChar">
    <w:name w:val="Header Char"/>
    <w:link w:val="Header"/>
    <w:uiPriority w:val="99"/>
    <w:locked/>
    <w:rsid w:val="00FB3429"/>
    <w:rPr>
      <w:rFonts w:cs="Times New Roman"/>
      <w:sz w:val="21"/>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Paragraph">
    <w:name w:val="List Paragraph"/>
    <w:basedOn w:val="Normal"/>
    <w:uiPriority w:val="34"/>
    <w:qFormat/>
    <w:rsid w:val="00FB3429"/>
    <w:pPr>
      <w:numPr>
        <w:numId w:val="9"/>
      </w:numPr>
      <w:contextualSpacing/>
    </w:pPr>
    <w:rPr>
      <w:noProof/>
    </w:rPr>
  </w:style>
  <w:style w:type="paragraph" w:customStyle="1" w:styleId="Headline">
    <w:name w:val="Headline"/>
    <w:basedOn w:val="Normal"/>
    <w:uiPriority w:val="99"/>
    <w:rsid w:val="00FB3429"/>
    <w:rPr>
      <w:b/>
    </w:rPr>
  </w:style>
  <w:style w:type="paragraph" w:styleId="BodyText">
    <w:name w:val="Body Text"/>
    <w:basedOn w:val="Normal"/>
    <w:link w:val="BodyTextChar"/>
    <w:rsid w:val="00FB3429"/>
    <w:pPr>
      <w:spacing w:line="250" w:lineRule="atLeast"/>
    </w:pPr>
    <w:rPr>
      <w:rFonts w:ascii="DIN-Regular" w:eastAsia="Times New Roman" w:hAnsi="DIN-Regular"/>
      <w:sz w:val="20"/>
    </w:rPr>
  </w:style>
  <w:style w:type="character" w:customStyle="1" w:styleId="BodyTextChar">
    <w:name w:val="Body Text Char"/>
    <w:link w:val="BodyText"/>
    <w:locked/>
    <w:rsid w:val="00FB3429"/>
    <w:rPr>
      <w:rFonts w:ascii="DIN-Regular" w:hAnsi="DIN-Regular" w:cs="Times New Roman"/>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customStyle="1" w:styleId="UnresolvedMention1">
    <w:name w:val="Unresolved Mention1"/>
    <w:uiPriority w:val="99"/>
    <w:semiHidden/>
    <w:unhideWhenUsed/>
    <w:rsid w:val="000E3150"/>
    <w:rPr>
      <w:color w:val="605E5C"/>
      <w:shd w:val="clear" w:color="auto" w:fill="E1DFDD"/>
    </w:rPr>
  </w:style>
  <w:style w:type="paragraph" w:styleId="Revision">
    <w:name w:val="Revision"/>
    <w:hidden/>
    <w:uiPriority w:val="99"/>
    <w:semiHidden/>
    <w:rsid w:val="00E8389A"/>
    <w:rPr>
      <w:sz w:val="21"/>
    </w:rPr>
  </w:style>
  <w:style w:type="paragraph" w:styleId="FootnoteText">
    <w:name w:val="footnote text"/>
    <w:basedOn w:val="Normal"/>
    <w:link w:val="FootnoteTextChar"/>
    <w:uiPriority w:val="99"/>
    <w:semiHidden/>
    <w:unhideWhenUsed/>
    <w:locked/>
    <w:rsid w:val="00EE48F7"/>
    <w:pPr>
      <w:spacing w:line="240" w:lineRule="auto"/>
    </w:pPr>
    <w:rPr>
      <w:sz w:val="20"/>
    </w:rPr>
  </w:style>
  <w:style w:type="character" w:customStyle="1" w:styleId="FootnoteTextChar">
    <w:name w:val="Footnote Text Char"/>
    <w:basedOn w:val="DefaultParagraphFont"/>
    <w:link w:val="FootnoteText"/>
    <w:uiPriority w:val="99"/>
    <w:semiHidden/>
    <w:rsid w:val="00EE48F7"/>
  </w:style>
  <w:style w:type="character" w:styleId="FootnoteReference">
    <w:name w:val="footnote reference"/>
    <w:basedOn w:val="DefaultParagraphFont"/>
    <w:uiPriority w:val="99"/>
    <w:semiHidden/>
    <w:unhideWhenUsed/>
    <w:locked/>
    <w:rsid w:val="00EE48F7"/>
    <w:rPr>
      <w:vertAlign w:val="superscript"/>
    </w:rPr>
  </w:style>
  <w:style w:type="paragraph" w:styleId="NormalWeb">
    <w:name w:val="Normal (Web)"/>
    <w:basedOn w:val="Normal"/>
    <w:uiPriority w:val="99"/>
    <w:semiHidden/>
    <w:unhideWhenUsed/>
    <w:locked/>
    <w:rsid w:val="009B3C47"/>
    <w:pPr>
      <w:spacing w:before="100" w:beforeAutospacing="1" w:after="100" w:afterAutospacing="1" w:line="240" w:lineRule="auto"/>
    </w:pPr>
    <w:rPr>
      <w:rFonts w:ascii="Times New Roman" w:eastAsia="Times New Roman" w:hAnsi="Times New Roman"/>
      <w:sz w:val="24"/>
      <w:szCs w:val="24"/>
    </w:rPr>
  </w:style>
  <w:style w:type="character" w:customStyle="1" w:styleId="Mention1">
    <w:name w:val="Mention1"/>
    <w:basedOn w:val="DefaultParagraphFont"/>
    <w:uiPriority w:val="99"/>
    <w:unhideWhenUsed/>
    <w:rsid w:val="00857C98"/>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rotect.checkpoint.com/v2/___https://uponorcorp-my.sharepoint.com/personal/beatrix_pfundstein_uponor_com/Documents/Desktop/02_Strategy/www.georgfischer.com___.YzJ1Omxpb25icmlkZ2U6YzpvOjI5MDU5ZjdhZTUwM2JhNmU5MDliMzI3N2Y5NDc0ZDZkOjY6MGM3ZDphNTkxZWY0YmMwOWZmNTk0OWYyOTE3NWQ5ZTVjMjZhMzhhOTAwZjFjNzM0MzViNGZjYjA4ZDE1YzA5ZGQxNGJmOnA6VDpO" TargetMode="External"/><Relationship Id="rId18"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protect.checkpoint.com/v2/___https://uponorcorp-my.sharepoint.com/personal/beatrix_pfundstein_uponor_com/Documents/Desktop/02_Strategy/www.georgfischer.com___.YzJ1Omxpb25icmlkZ2U6YzpvOjI5MDU5ZjdhZTUwM2JhNmU5MDliMzI3N2Y5NDc0ZDZkOjY6MGM3ZDphNTkxZWY0YmMwOWZmNTk0OWYyOTE3NWQ5ZTVjMjZhMzhhOTAwZjFjNzM0MzViNGZjYjA4ZDE1YzA5ZGQxNGJmOnA6VDpO" TargetMode="External"/><Relationship Id="rId17"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atrix.pfundstein@uponor.com" TargetMode="External"/><Relationship Id="rId5" Type="http://schemas.openxmlformats.org/officeDocument/2006/relationships/numbering" Target="numbering.xml"/><Relationship Id="rId15" Type="http://schemas.openxmlformats.org/officeDocument/2006/relationships/hyperlink" Target="https://protect.checkpoint.com/v2/___http://www.uponor.com___.YzJ1Omxpb25icmlkZ2U6YzpvOjI5MDU5ZjdhZTUwM2JhNmU5MDliMzI3N2Y5NDc0ZDZkOjY6ZWQ4Yjo3MTNkM2ExYzU4NDc2MmQ3YWRhNzZlYTMxNzQ4NjMxYjAwZmExZTQ4NWRkNmI0OTRhZmM3Y2Y5ODMzN2Q5NzY1OnA6VDpO"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rotect.checkpoint.com/v2/___http://www.uponor.com___.YzJ1Omxpb25icmlkZ2U6YzpvOjI5MDU5ZjdhZTUwM2JhNmU5MDliMzI3N2Y5NDc0ZDZkOjY6ZWQ4Yjo3MTNkM2ExYzU4NDc2MmQ3YWRhNzZlYTMxNzQ4NjMxYjAwZmExZTQ4NWRkNmI0OTRhZmM3Y2Y5ODMzN2Q5NzY1OnA6VDpO"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768f5b6b-6e53-4e21-afe9-cd3a028384e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53A9960F1D693408B118F1B7E889AF8" ma:contentTypeVersion="18" ma:contentTypeDescription="Create a new document." ma:contentTypeScope="" ma:versionID="09d1b9ecc33bc76e9a2238e830718daf">
  <xsd:schema xmlns:xsd="http://www.w3.org/2001/XMLSchema" xmlns:xs="http://www.w3.org/2001/XMLSchema" xmlns:p="http://schemas.microsoft.com/office/2006/metadata/properties" xmlns:ns3="768f5b6b-6e53-4e21-afe9-cd3a028384e7" xmlns:ns4="1d28a796-e429-4435-8b6f-bf5a9dc25b12" targetNamespace="http://schemas.microsoft.com/office/2006/metadata/properties" ma:root="true" ma:fieldsID="8077c30052bf036d45f0fa800298b5fb" ns3:_="" ns4:_="">
    <xsd:import namespace="768f5b6b-6e53-4e21-afe9-cd3a028384e7"/>
    <xsd:import namespace="1d28a796-e429-4435-8b6f-bf5a9dc25b1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f5b6b-6e53-4e21-afe9-cd3a028384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28a796-e429-4435-8b6f-bf5a9dc25b1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768f5b6b-6e53-4e21-afe9-cd3a028384e7"/>
  </ds:schemaRefs>
</ds:datastoreItem>
</file>

<file path=customXml/itemProps2.xml><?xml version="1.0" encoding="utf-8"?>
<ds:datastoreItem xmlns:ds="http://schemas.openxmlformats.org/officeDocument/2006/customXml" ds:itemID="{C87582AC-19FF-4B7A-9B47-736CBDEB4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f5b6b-6e53-4e21-afe9-cd3a028384e7"/>
    <ds:schemaRef ds:uri="1d28a796-e429-4435-8b6f-bf5a9dc25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4.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908</Words>
  <Characters>7287</Characters>
  <Application>Microsoft Office Word</Application>
  <DocSecurity>0</DocSecurity>
  <Lines>60</Lines>
  <Paragraphs>16</Paragraphs>
  <ScaleCrop>false</ScaleCrop>
  <Company>ZigWare GmbH / ZigNet GmbH</Company>
  <LinksUpToDate>false</LinksUpToDate>
  <CharactersWithSpaces>8179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creator>Sarah Siebert</dc:creator>
  <cp:lastModifiedBy>Pfundstein, Beatrix</cp:lastModifiedBy>
  <cp:revision>3</cp:revision>
  <cp:lastPrinted>2018-03-01T02:02:00Z</cp:lastPrinted>
  <dcterms:created xsi:type="dcterms:W3CDTF">2025-04-08T13:58:00Z</dcterms:created>
  <dcterms:modified xsi:type="dcterms:W3CDTF">2025-04-09T07:24:00Z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0x010100E53A9960F1D693408B118F1B7E889AF8</vt:lpwstr>
  </property>
  <property fmtid="{D5CDD505-2E9C-101B-9397-08002B2CF9AE}" pid="3" name="MSIP_Label_8f8ff0ba-2c7f-4933-9c1e-ebae2a04b3e3_ActionId">
    <vt:lpwstr>ecb75d9e-f2c2-4b7b-9e15-4975c5b337cc</vt:lpwstr>
  </property>
  <property fmtid="{D5CDD505-2E9C-101B-9397-08002B2CF9AE}" pid="4" name="MSIP_Label_8f8ff0ba-2c7f-4933-9c1e-ebae2a04b3e3_ContentBits">
    <vt:lpwstr>3</vt:lpwstr>
  </property>
  <property fmtid="{D5CDD505-2E9C-101B-9397-08002B2CF9AE}" pid="5" name="MSIP_Label_8f8ff0ba-2c7f-4933-9c1e-ebae2a04b3e3_Enabled">
    <vt:lpwstr>true</vt:lpwstr>
  </property>
  <property fmtid="{D5CDD505-2E9C-101B-9397-08002B2CF9AE}" pid="6" name="MSIP_Label_8f8ff0ba-2c7f-4933-9c1e-ebae2a04b3e3_Method">
    <vt:lpwstr>Standard</vt:lpwstr>
  </property>
  <property fmtid="{D5CDD505-2E9C-101B-9397-08002B2CF9AE}" pid="7" name="MSIP_Label_8f8ff0ba-2c7f-4933-9c1e-ebae2a04b3e3_Name">
    <vt:lpwstr>Internal</vt:lpwstr>
  </property>
  <property fmtid="{D5CDD505-2E9C-101B-9397-08002B2CF9AE}" pid="8" name="MSIP_Label_8f8ff0ba-2c7f-4933-9c1e-ebae2a04b3e3_SetDate">
    <vt:lpwstr>2024-03-19T12:23:18Z</vt:lpwstr>
  </property>
  <property fmtid="{D5CDD505-2E9C-101B-9397-08002B2CF9AE}" pid="9" name="MSIP_Label_8f8ff0ba-2c7f-4933-9c1e-ebae2a04b3e3_SiteId">
    <vt:lpwstr>d0f5c1a2-e9a8-44ff-a1cc-b094c39a84d8</vt:lpwstr>
  </property>
  <property fmtid="{D5CDD505-2E9C-101B-9397-08002B2CF9AE}" pid="10" name="MSIP_Label_d98db05b-8d0f-4671-968e-683e694bb3b1_ActionId">
    <vt:lpwstr>2b7c825c-8e42-4073-9beb-d8834e7dd92c</vt:lpwstr>
  </property>
  <property fmtid="{D5CDD505-2E9C-101B-9397-08002B2CF9AE}" pid="11" name="MSIP_Label_d98db05b-8d0f-4671-968e-683e694bb3b1_ContentBits">
    <vt:lpwstr>0</vt:lpwstr>
  </property>
  <property fmtid="{D5CDD505-2E9C-101B-9397-08002B2CF9AE}" pid="12" name="MSIP_Label_d98db05b-8d0f-4671-968e-683e694bb3b1_Enabled">
    <vt:lpwstr>true</vt:lpwstr>
  </property>
  <property fmtid="{D5CDD505-2E9C-101B-9397-08002B2CF9AE}" pid="13" name="MSIP_Label_d98db05b-8d0f-4671-968e-683e694bb3b1_Method">
    <vt:lpwstr>Standard</vt:lpwstr>
  </property>
  <property fmtid="{D5CDD505-2E9C-101B-9397-08002B2CF9AE}" pid="14" name="MSIP_Label_d98db05b-8d0f-4671-968e-683e694bb3b1_Name">
    <vt:lpwstr>d98db05b-8d0f-4671-968e-683e694bb3b1</vt:lpwstr>
  </property>
  <property fmtid="{D5CDD505-2E9C-101B-9397-08002B2CF9AE}" pid="15" name="MSIP_Label_d98db05b-8d0f-4671-968e-683e694bb3b1_SetDate">
    <vt:lpwstr>2024-05-08T12:08:05Z</vt:lpwstr>
  </property>
  <property fmtid="{D5CDD505-2E9C-101B-9397-08002B2CF9AE}" pid="16" name="MSIP_Label_d98db05b-8d0f-4671-968e-683e694bb3b1_SiteId">
    <vt:lpwstr>a4f1aa99-bd23-4521-a3c0-1d07bdce1616</vt:lpwstr>
  </property>
</Properties>
</file>