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6F9B2" w14:textId="5BF4CA74" w:rsidR="004A2C79" w:rsidRPr="007E405D" w:rsidRDefault="00624467" w:rsidP="004A2C79">
      <w:pPr>
        <w:pStyle w:val="Heading2"/>
        <w:ind w:right="-360"/>
        <w:jc w:val="right"/>
        <w:rPr>
          <w:rFonts w:ascii="Arial" w:hAnsi="Arial" w:cs="Arial"/>
          <w:sz w:val="20"/>
        </w:rPr>
      </w:pPr>
      <w:r>
        <w:rPr>
          <w:noProof/>
        </w:rPr>
        <w:drawing>
          <wp:anchor distT="0" distB="0" distL="0" distR="0" simplePos="0" relativeHeight="251658241" behindDoc="0" locked="0" layoutInCell="1" allowOverlap="1" wp14:anchorId="19880CB7" wp14:editId="3272BD9C">
            <wp:simplePos x="0" y="0"/>
            <wp:positionH relativeFrom="margin">
              <wp:align>right</wp:align>
            </wp:positionH>
            <wp:positionV relativeFrom="margin">
              <wp:align>top</wp:align>
            </wp:positionV>
            <wp:extent cx="1343660" cy="384810"/>
            <wp:effectExtent l="0" t="0" r="8890" b="0"/>
            <wp:wrapTopAndBottom/>
            <wp:docPr id="2" name="image1.jpeg"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A blue and white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3660" cy="384810"/>
                    </a:xfrm>
                    <a:prstGeom prst="rect">
                      <a:avLst/>
                    </a:prstGeom>
                    <a:noFill/>
                  </pic:spPr>
                </pic:pic>
              </a:graphicData>
            </a:graphic>
            <wp14:sizeRelH relativeFrom="page">
              <wp14:pctWidth>0</wp14:pctWidth>
            </wp14:sizeRelH>
            <wp14:sizeRelV relativeFrom="page">
              <wp14:pctHeight>0</wp14:pctHeight>
            </wp14:sizeRelV>
          </wp:anchor>
        </w:drawing>
      </w:r>
      <w:r w:rsidR="00D82F5B">
        <w:rPr>
          <w:noProof/>
        </w:rPr>
        <w:drawing>
          <wp:anchor distT="0" distB="0" distL="114300" distR="114300" simplePos="0" relativeHeight="251658240" behindDoc="0" locked="1" layoutInCell="1" allowOverlap="0" wp14:anchorId="62D989BB" wp14:editId="69B5CF5F">
            <wp:simplePos x="0" y="0"/>
            <wp:positionH relativeFrom="margin">
              <wp:align>left</wp:align>
            </wp:positionH>
            <wp:positionV relativeFrom="margin">
              <wp:posOffset>7620</wp:posOffset>
            </wp:positionV>
            <wp:extent cx="927735" cy="292100"/>
            <wp:effectExtent l="0" t="0" r="5715" b="0"/>
            <wp:wrapThrough wrapText="bothSides">
              <wp:wrapPolygon edited="0">
                <wp:start x="5766" y="0"/>
                <wp:lineTo x="0" y="1409"/>
                <wp:lineTo x="0" y="18313"/>
                <wp:lineTo x="5766" y="19722"/>
                <wp:lineTo x="14637" y="19722"/>
                <wp:lineTo x="21290" y="18313"/>
                <wp:lineTo x="21290" y="2817"/>
                <wp:lineTo x="17298" y="0"/>
                <wp:lineTo x="5766" y="0"/>
              </wp:wrapPolygon>
            </wp:wrapThrough>
            <wp:docPr id="3" name="Bild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 blue letter on a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735" cy="292100"/>
                    </a:xfrm>
                    <a:prstGeom prst="rect">
                      <a:avLst/>
                    </a:prstGeom>
                    <a:noFill/>
                  </pic:spPr>
                </pic:pic>
              </a:graphicData>
            </a:graphic>
            <wp14:sizeRelH relativeFrom="margin">
              <wp14:pctWidth>0</wp14:pctWidth>
            </wp14:sizeRelH>
            <wp14:sizeRelV relativeFrom="margin">
              <wp14:pctHeight>0</wp14:pctHeight>
            </wp14:sizeRelV>
          </wp:anchor>
        </w:drawing>
      </w:r>
    </w:p>
    <w:p w14:paraId="6C55F608" w14:textId="5C565939" w:rsidR="004A2C79" w:rsidRPr="007E405D" w:rsidRDefault="006A2561" w:rsidP="004A2C79">
      <w:pPr>
        <w:jc w:val="right"/>
        <w:rPr>
          <w:rFonts w:ascii="Arial" w:hAnsi="Arial" w:cs="Arial"/>
        </w:rPr>
      </w:pPr>
      <w:r>
        <w:rPr>
          <w:rFonts w:ascii="Arial" w:hAnsi="Arial" w:cs="Arial"/>
        </w:rPr>
        <w:t>GF Building Flow Solutions</w:t>
      </w:r>
    </w:p>
    <w:p w14:paraId="38CC7EFA" w14:textId="77777777" w:rsidR="004A2C79" w:rsidRPr="007E405D" w:rsidRDefault="00A64707" w:rsidP="00A64707">
      <w:pPr>
        <w:jc w:val="right"/>
        <w:rPr>
          <w:rFonts w:ascii="Arial" w:hAnsi="Arial" w:cs="Arial"/>
        </w:rPr>
      </w:pPr>
      <w:r>
        <w:rPr>
          <w:rFonts w:ascii="Arial" w:hAnsi="Arial" w:cs="Arial"/>
        </w:rPr>
        <w:t>6510 Kennedy Road</w:t>
      </w:r>
    </w:p>
    <w:p w14:paraId="18301038" w14:textId="77777777" w:rsidR="004A2C79" w:rsidRPr="007E405D" w:rsidRDefault="004A2C79" w:rsidP="004A2C79">
      <w:pPr>
        <w:jc w:val="right"/>
        <w:rPr>
          <w:rFonts w:ascii="Arial" w:hAnsi="Arial" w:cs="Arial"/>
        </w:rPr>
      </w:pPr>
      <w:r w:rsidRPr="007E405D">
        <w:rPr>
          <w:rFonts w:ascii="Arial" w:hAnsi="Arial" w:cs="Arial"/>
        </w:rPr>
        <w:t>Mississauga, ON L5</w:t>
      </w:r>
      <w:r w:rsidR="00A64707">
        <w:rPr>
          <w:rFonts w:ascii="Arial" w:hAnsi="Arial" w:cs="Arial"/>
        </w:rPr>
        <w:t>T</w:t>
      </w:r>
      <w:r w:rsidRPr="007E405D">
        <w:rPr>
          <w:rFonts w:ascii="Arial" w:hAnsi="Arial" w:cs="Arial"/>
        </w:rPr>
        <w:t xml:space="preserve"> </w:t>
      </w:r>
      <w:r w:rsidR="00A64707">
        <w:rPr>
          <w:rFonts w:ascii="Arial" w:hAnsi="Arial" w:cs="Arial"/>
        </w:rPr>
        <w:t>2X4</w:t>
      </w:r>
    </w:p>
    <w:p w14:paraId="7DC089F7" w14:textId="07E36412" w:rsidR="004A2C79" w:rsidRDefault="004A2C79" w:rsidP="006E6849">
      <w:pPr>
        <w:jc w:val="right"/>
        <w:rPr>
          <w:rFonts w:ascii="Arial" w:hAnsi="Arial" w:cs="Arial"/>
        </w:rPr>
      </w:pPr>
      <w:r w:rsidRPr="007E405D">
        <w:rPr>
          <w:rFonts w:ascii="Arial" w:hAnsi="Arial" w:cs="Arial"/>
        </w:rPr>
        <w:t>888</w:t>
      </w:r>
      <w:r w:rsidR="000B77EB">
        <w:rPr>
          <w:rFonts w:ascii="Arial" w:hAnsi="Arial" w:cs="Arial"/>
        </w:rPr>
        <w:t xml:space="preserve"> </w:t>
      </w:r>
      <w:r w:rsidRPr="007E405D">
        <w:rPr>
          <w:rFonts w:ascii="Arial" w:hAnsi="Arial" w:cs="Arial"/>
        </w:rPr>
        <w:t>994</w:t>
      </w:r>
      <w:r w:rsidR="000B77EB">
        <w:rPr>
          <w:rFonts w:ascii="Arial" w:hAnsi="Arial" w:cs="Arial"/>
        </w:rPr>
        <w:t xml:space="preserve"> </w:t>
      </w:r>
      <w:r w:rsidRPr="007E405D">
        <w:rPr>
          <w:rFonts w:ascii="Arial" w:hAnsi="Arial" w:cs="Arial"/>
        </w:rPr>
        <w:t>7726</w:t>
      </w:r>
    </w:p>
    <w:p w14:paraId="50F4F9A6" w14:textId="5B9852BE" w:rsidR="006E6849" w:rsidRDefault="00A3167C" w:rsidP="006E6849">
      <w:pPr>
        <w:jc w:val="right"/>
        <w:rPr>
          <w:rFonts w:ascii="Arial" w:hAnsi="Arial" w:cs="Arial"/>
        </w:rPr>
      </w:pPr>
      <w:hyperlink r:id="rId14" w:history="1">
        <w:r>
          <w:rPr>
            <w:rStyle w:val="Hyperlink"/>
            <w:rFonts w:ascii="Arial" w:hAnsi="Arial" w:cs="Arial"/>
          </w:rPr>
          <w:t>www.uponor.ca</w:t>
        </w:r>
      </w:hyperlink>
    </w:p>
    <w:p w14:paraId="5E79C376" w14:textId="77777777" w:rsidR="004A2C79" w:rsidRPr="007E405D" w:rsidRDefault="004A2C79">
      <w:pPr>
        <w:pStyle w:val="Heading2"/>
        <w:jc w:val="center"/>
        <w:rPr>
          <w:rFonts w:ascii="Arial" w:hAnsi="Arial" w:cs="Arial"/>
          <w:sz w:val="20"/>
        </w:rPr>
      </w:pPr>
    </w:p>
    <w:p w14:paraId="004C7417" w14:textId="2AD80AFD" w:rsidR="00EE7C67" w:rsidRPr="007E405D" w:rsidRDefault="00EE7C67">
      <w:pPr>
        <w:pStyle w:val="Heading2"/>
        <w:jc w:val="center"/>
        <w:rPr>
          <w:rFonts w:ascii="Arial" w:hAnsi="Arial" w:cs="Arial"/>
          <w:sz w:val="20"/>
        </w:rPr>
      </w:pPr>
      <w:r w:rsidRPr="007E405D">
        <w:rPr>
          <w:rFonts w:ascii="Arial" w:hAnsi="Arial" w:cs="Arial"/>
          <w:sz w:val="20"/>
        </w:rPr>
        <w:t xml:space="preserve">SECTION </w:t>
      </w:r>
      <w:r w:rsidR="00EA7763" w:rsidRPr="007E405D">
        <w:rPr>
          <w:rFonts w:ascii="Arial" w:hAnsi="Arial" w:cs="Arial"/>
          <w:sz w:val="20"/>
        </w:rPr>
        <w:t xml:space="preserve">23 </w:t>
      </w:r>
      <w:r w:rsidR="005C3D83">
        <w:rPr>
          <w:rFonts w:ascii="Arial" w:hAnsi="Arial" w:cs="Arial"/>
          <w:sz w:val="20"/>
        </w:rPr>
        <w:t>83 16</w:t>
      </w:r>
    </w:p>
    <w:p w14:paraId="100E5141" w14:textId="77777777" w:rsidR="00EE7C67" w:rsidRPr="007E405D" w:rsidRDefault="00EE7C67">
      <w:pPr>
        <w:rPr>
          <w:rFonts w:ascii="Arial" w:hAnsi="Arial" w:cs="Arial"/>
        </w:rPr>
      </w:pPr>
    </w:p>
    <w:p w14:paraId="104FD541" w14:textId="0A811CFA" w:rsidR="00EE7C67" w:rsidRPr="007E405D" w:rsidRDefault="00FF679E" w:rsidP="007E405D">
      <w:pPr>
        <w:pStyle w:val="Heading3"/>
        <w:rPr>
          <w:rFonts w:ascii="Arial" w:hAnsi="Arial" w:cs="Arial"/>
          <w:sz w:val="20"/>
        </w:rPr>
      </w:pPr>
      <w:r>
        <w:rPr>
          <w:rFonts w:ascii="Arial" w:hAnsi="Arial" w:cs="Arial"/>
          <w:sz w:val="20"/>
        </w:rPr>
        <w:t xml:space="preserve">RADIANT </w:t>
      </w:r>
      <w:r w:rsidR="00EE7C67" w:rsidRPr="007E405D">
        <w:rPr>
          <w:rFonts w:ascii="Arial" w:hAnsi="Arial" w:cs="Arial"/>
          <w:sz w:val="20"/>
        </w:rPr>
        <w:t>HEATING</w:t>
      </w:r>
      <w:r w:rsidR="004E69A1" w:rsidRPr="007E405D">
        <w:rPr>
          <w:rFonts w:ascii="Arial" w:hAnsi="Arial" w:cs="Arial"/>
          <w:sz w:val="20"/>
        </w:rPr>
        <w:t xml:space="preserve"> AND COOLING</w:t>
      </w:r>
      <w:r w:rsidR="00EE7C67" w:rsidRPr="007E405D">
        <w:rPr>
          <w:rFonts w:ascii="Arial" w:hAnsi="Arial" w:cs="Arial"/>
          <w:sz w:val="20"/>
        </w:rPr>
        <w:t xml:space="preserve"> EQUIPMENT</w:t>
      </w:r>
    </w:p>
    <w:p w14:paraId="61B4C7A7" w14:textId="77777777" w:rsidR="00EE7C67" w:rsidRPr="007E405D" w:rsidRDefault="00EE7C67">
      <w:pPr>
        <w:rPr>
          <w:rFonts w:ascii="Arial" w:hAnsi="Arial" w:cs="Arial"/>
        </w:rPr>
      </w:pPr>
    </w:p>
    <w:p w14:paraId="6F5C4809" w14:textId="7F25B725" w:rsidR="007E405D" w:rsidRPr="007E405D" w:rsidRDefault="00F43B57" w:rsidP="00F43B57">
      <w:pPr>
        <w:numPr>
          <w:ilvl w:val="0"/>
          <w:numId w:val="1"/>
        </w:numPr>
        <w:spacing w:after="240"/>
        <w:rPr>
          <w:rFonts w:ascii="Arial" w:hAnsi="Arial" w:cs="Arial"/>
          <w:b/>
        </w:rPr>
      </w:pPr>
      <w:r>
        <w:rPr>
          <w:rFonts w:ascii="Arial" w:hAnsi="Arial" w:cs="Arial"/>
          <w:b/>
        </w:rPr>
        <w:t>GENERAL</w:t>
      </w:r>
    </w:p>
    <w:p w14:paraId="424462AD" w14:textId="35ABF6A0" w:rsidR="00EE7C67" w:rsidRPr="007E405D" w:rsidRDefault="00F43B57" w:rsidP="00752B09">
      <w:pPr>
        <w:numPr>
          <w:ilvl w:val="1"/>
          <w:numId w:val="1"/>
        </w:numPr>
        <w:spacing w:after="240"/>
        <w:ind w:left="709" w:hanging="709"/>
        <w:rPr>
          <w:rFonts w:ascii="Arial" w:hAnsi="Arial" w:cs="Arial"/>
          <w:b/>
        </w:rPr>
      </w:pPr>
      <w:r>
        <w:rPr>
          <w:rFonts w:ascii="Arial" w:hAnsi="Arial" w:cs="Arial"/>
          <w:b/>
        </w:rPr>
        <w:t>SECTION INCLUDES</w:t>
      </w:r>
    </w:p>
    <w:p w14:paraId="548A65C8" w14:textId="7916839B" w:rsidR="00EE7C67" w:rsidRDefault="007E405D" w:rsidP="003C65A1">
      <w:pPr>
        <w:numPr>
          <w:ilvl w:val="2"/>
          <w:numId w:val="1"/>
        </w:numPr>
        <w:rPr>
          <w:rFonts w:ascii="Arial" w:hAnsi="Arial" w:cs="Arial"/>
          <w:bCs/>
        </w:rPr>
      </w:pPr>
      <w:r w:rsidRPr="007E405D">
        <w:rPr>
          <w:rFonts w:ascii="Arial" w:hAnsi="Arial" w:cs="Arial"/>
          <w:bCs/>
        </w:rPr>
        <w:t>Hydronic radiant heating and cooling distribution system.</w:t>
      </w:r>
    </w:p>
    <w:p w14:paraId="5C6F88D0" w14:textId="14DA602C" w:rsidR="00EE7C67" w:rsidRDefault="007E405D" w:rsidP="006378C7">
      <w:pPr>
        <w:numPr>
          <w:ilvl w:val="3"/>
          <w:numId w:val="1"/>
        </w:numPr>
        <w:spacing w:after="240"/>
        <w:rPr>
          <w:rFonts w:ascii="Arial" w:hAnsi="Arial" w:cs="Arial"/>
          <w:bCs/>
        </w:rPr>
      </w:pPr>
      <w:r w:rsidRPr="007E405D">
        <w:rPr>
          <w:rFonts w:ascii="Arial" w:hAnsi="Arial" w:cs="Arial"/>
          <w:bCs/>
        </w:rPr>
        <w:t xml:space="preserve">Provide </w:t>
      </w:r>
      <w:r w:rsidR="006D35CA" w:rsidRPr="007E405D">
        <w:rPr>
          <w:rFonts w:ascii="Arial" w:hAnsi="Arial" w:cs="Arial"/>
          <w:bCs/>
        </w:rPr>
        <w:t>labor</w:t>
      </w:r>
      <w:r w:rsidRPr="007E405D">
        <w:rPr>
          <w:rFonts w:ascii="Arial" w:hAnsi="Arial" w:cs="Arial"/>
          <w:bCs/>
        </w:rPr>
        <w:t>, materials, transportation, equipment and services to install a hydronic radiant and cooling system where indicated on the Contract Drawing and specified herein.</w:t>
      </w:r>
    </w:p>
    <w:p w14:paraId="69BFECD3" w14:textId="6D47C3B3" w:rsidR="00EE7C67" w:rsidRPr="007D0767" w:rsidRDefault="007D0767" w:rsidP="00752B09">
      <w:pPr>
        <w:numPr>
          <w:ilvl w:val="1"/>
          <w:numId w:val="1"/>
        </w:numPr>
        <w:spacing w:after="240"/>
        <w:ind w:left="709" w:hanging="709"/>
        <w:rPr>
          <w:rFonts w:ascii="Arial" w:hAnsi="Arial" w:cs="Arial"/>
          <w:b/>
        </w:rPr>
      </w:pPr>
      <w:r w:rsidRPr="007D0767">
        <w:rPr>
          <w:rFonts w:ascii="Arial" w:hAnsi="Arial" w:cs="Arial"/>
          <w:b/>
        </w:rPr>
        <w:t>RELATED SECTIONS</w:t>
      </w:r>
    </w:p>
    <w:p w14:paraId="34159DB7" w14:textId="77777777" w:rsidR="00D06FD4" w:rsidRPr="00D06FD4" w:rsidRDefault="00D06FD4" w:rsidP="00E4326D">
      <w:pPr>
        <w:pStyle w:val="ARCATParagraph"/>
        <w:numPr>
          <w:ilvl w:val="2"/>
          <w:numId w:val="1"/>
        </w:numPr>
        <w:spacing w:after="0"/>
        <w:rPr>
          <w:rFonts w:ascii="Arial" w:eastAsia="Times New Roman" w:hAnsi="Arial" w:cs="Arial"/>
          <w:bCs/>
          <w:sz w:val="20"/>
          <w:szCs w:val="20"/>
        </w:rPr>
      </w:pPr>
      <w:r w:rsidRPr="00D06FD4">
        <w:rPr>
          <w:rFonts w:ascii="Arial" w:eastAsia="Times New Roman" w:hAnsi="Arial" w:cs="Arial"/>
          <w:bCs/>
          <w:sz w:val="20"/>
          <w:szCs w:val="20"/>
        </w:rPr>
        <w:t>Section 23 21 13 – Hydronic Piping</w:t>
      </w:r>
    </w:p>
    <w:p w14:paraId="08D883F1" w14:textId="598C0563" w:rsidR="00EA7763" w:rsidRPr="009F05DF" w:rsidRDefault="00D06FD4" w:rsidP="009F05DF">
      <w:pPr>
        <w:pStyle w:val="ARCATParagraph"/>
        <w:numPr>
          <w:ilvl w:val="2"/>
          <w:numId w:val="1"/>
        </w:numPr>
        <w:rPr>
          <w:rFonts w:ascii="Arial" w:eastAsia="Times New Roman" w:hAnsi="Arial" w:cs="Arial"/>
          <w:bCs/>
          <w:sz w:val="20"/>
          <w:szCs w:val="20"/>
        </w:rPr>
      </w:pPr>
      <w:r w:rsidRPr="00D06FD4">
        <w:rPr>
          <w:rFonts w:ascii="Arial" w:eastAsia="Times New Roman" w:hAnsi="Arial" w:cs="Arial"/>
          <w:bCs/>
          <w:sz w:val="20"/>
          <w:szCs w:val="20"/>
        </w:rPr>
        <w:t>Section 23 21 13.13 – Underground Hydronic Piping</w:t>
      </w:r>
    </w:p>
    <w:p w14:paraId="754A719D" w14:textId="77777777" w:rsidR="00EE7C67" w:rsidRDefault="00EE7C67" w:rsidP="00AF7754">
      <w:pPr>
        <w:numPr>
          <w:ilvl w:val="1"/>
          <w:numId w:val="1"/>
        </w:numPr>
        <w:spacing w:after="240"/>
        <w:ind w:left="709" w:hanging="709"/>
        <w:rPr>
          <w:rFonts w:ascii="Arial" w:hAnsi="Arial" w:cs="Arial"/>
          <w:b/>
        </w:rPr>
      </w:pPr>
      <w:r w:rsidRPr="007E405D">
        <w:rPr>
          <w:rFonts w:ascii="Arial" w:hAnsi="Arial" w:cs="Arial"/>
          <w:b/>
        </w:rPr>
        <w:t>REFERENCES</w:t>
      </w:r>
    </w:p>
    <w:p w14:paraId="43F595A9" w14:textId="77777777" w:rsidR="007E405D" w:rsidRDefault="007E405D" w:rsidP="003C65A1">
      <w:pPr>
        <w:numPr>
          <w:ilvl w:val="2"/>
          <w:numId w:val="1"/>
        </w:numPr>
        <w:rPr>
          <w:rFonts w:ascii="Arial" w:hAnsi="Arial" w:cs="Arial"/>
          <w:bCs/>
        </w:rPr>
      </w:pPr>
      <w:r w:rsidRPr="007E405D">
        <w:rPr>
          <w:rFonts w:ascii="Arial" w:hAnsi="Arial" w:cs="Arial"/>
          <w:bCs/>
        </w:rPr>
        <w:t>General: Standards listed by reference, including revisions by issuing authority, form part of this specification section to extent indicated. Standards listed are identified by issuing authority, authority abbreviation, designation number, title, or other designation established by issuing authority. Standards subsequently referenced herein are referred to by issuing authority abbreviation and standard designation.</w:t>
      </w:r>
    </w:p>
    <w:p w14:paraId="3F7B5786" w14:textId="77777777" w:rsidR="007E405D" w:rsidRDefault="007E405D" w:rsidP="003C65A1">
      <w:pPr>
        <w:numPr>
          <w:ilvl w:val="2"/>
          <w:numId w:val="1"/>
        </w:numPr>
        <w:rPr>
          <w:rFonts w:ascii="Arial" w:hAnsi="Arial" w:cs="Arial"/>
          <w:bCs/>
        </w:rPr>
      </w:pPr>
      <w:r w:rsidRPr="007E405D">
        <w:rPr>
          <w:rFonts w:ascii="Arial" w:hAnsi="Arial" w:cs="Arial"/>
          <w:bCs/>
        </w:rPr>
        <w:t>American Society for Testing and Materials (ASTM):</w:t>
      </w:r>
    </w:p>
    <w:p w14:paraId="79D9956E" w14:textId="77777777" w:rsidR="007E405D" w:rsidRDefault="007E405D" w:rsidP="003C65A1">
      <w:pPr>
        <w:numPr>
          <w:ilvl w:val="3"/>
          <w:numId w:val="1"/>
        </w:numPr>
        <w:rPr>
          <w:rFonts w:ascii="Arial" w:hAnsi="Arial" w:cs="Arial"/>
          <w:bCs/>
        </w:rPr>
      </w:pPr>
      <w:r w:rsidRPr="007E405D">
        <w:rPr>
          <w:rFonts w:ascii="Arial" w:hAnsi="Arial" w:cs="Arial"/>
          <w:bCs/>
        </w:rPr>
        <w:t>ASTM F876 Standard Specification for Cross-Linked Polyethylene (PEX) Tubing.</w:t>
      </w:r>
    </w:p>
    <w:p w14:paraId="2B46906D" w14:textId="01855484" w:rsidR="007E405D" w:rsidRDefault="007E405D" w:rsidP="003C65A1">
      <w:pPr>
        <w:numPr>
          <w:ilvl w:val="3"/>
          <w:numId w:val="1"/>
        </w:numPr>
        <w:rPr>
          <w:rFonts w:ascii="Arial" w:hAnsi="Arial" w:cs="Arial"/>
          <w:bCs/>
        </w:rPr>
      </w:pPr>
      <w:r w:rsidRPr="007E405D">
        <w:rPr>
          <w:rFonts w:ascii="Arial" w:hAnsi="Arial" w:cs="Arial"/>
          <w:bCs/>
        </w:rPr>
        <w:t>ASTM F877 Standard Specification for Cross-Linked Polyethylene (PEX)</w:t>
      </w:r>
      <w:r w:rsidR="005753D0">
        <w:rPr>
          <w:rFonts w:ascii="Arial" w:hAnsi="Arial" w:cs="Arial"/>
          <w:bCs/>
        </w:rPr>
        <w:t xml:space="preserve"> </w:t>
      </w:r>
      <w:r w:rsidRPr="007E405D">
        <w:rPr>
          <w:rFonts w:ascii="Arial" w:hAnsi="Arial" w:cs="Arial"/>
          <w:bCs/>
        </w:rPr>
        <w:t>Plastic Hot and Cold Water Distribution Systems.</w:t>
      </w:r>
    </w:p>
    <w:p w14:paraId="4D1F7BFD" w14:textId="77777777" w:rsidR="007E405D" w:rsidRDefault="007E405D" w:rsidP="003C65A1">
      <w:pPr>
        <w:numPr>
          <w:ilvl w:val="3"/>
          <w:numId w:val="1"/>
        </w:numPr>
        <w:rPr>
          <w:rFonts w:ascii="Arial" w:hAnsi="Arial" w:cs="Arial"/>
          <w:bCs/>
        </w:rPr>
      </w:pPr>
      <w:r w:rsidRPr="007E405D">
        <w:rPr>
          <w:rFonts w:ascii="Arial" w:hAnsi="Arial" w:cs="Arial"/>
          <w:bCs/>
        </w:rPr>
        <w:t>ASTM F2788 Standard Specification for Metric-Sized PEX Pipe.</w:t>
      </w:r>
    </w:p>
    <w:p w14:paraId="4BE4834F" w14:textId="77777777" w:rsidR="00EE7C67" w:rsidRDefault="007E405D" w:rsidP="003C65A1">
      <w:pPr>
        <w:numPr>
          <w:ilvl w:val="3"/>
          <w:numId w:val="1"/>
        </w:numPr>
        <w:rPr>
          <w:rFonts w:ascii="Arial" w:hAnsi="Arial" w:cs="Arial"/>
          <w:bCs/>
        </w:rPr>
      </w:pPr>
      <w:r w:rsidRPr="007E405D">
        <w:rPr>
          <w:rFonts w:ascii="Arial" w:hAnsi="Arial" w:cs="Arial"/>
          <w:bCs/>
        </w:rPr>
        <w:t>ASTM F1960 Standard Specification for Cold Expansion Fittings with PEX Reinforcing Rings for Use with Cross-Linked Polyethylene (PEX) Tubing.</w:t>
      </w:r>
    </w:p>
    <w:p w14:paraId="188E44D8" w14:textId="77777777" w:rsidR="007E405D" w:rsidRDefault="00BE4E5A" w:rsidP="003C65A1">
      <w:pPr>
        <w:numPr>
          <w:ilvl w:val="2"/>
          <w:numId w:val="1"/>
        </w:numPr>
        <w:rPr>
          <w:rFonts w:ascii="Arial" w:hAnsi="Arial" w:cs="Arial"/>
          <w:bCs/>
        </w:rPr>
      </w:pPr>
      <w:r w:rsidRPr="00BE4E5A">
        <w:rPr>
          <w:rFonts w:ascii="Arial" w:hAnsi="Arial" w:cs="Arial"/>
          <w:bCs/>
        </w:rPr>
        <w:t>National Sanitation Foundation (NSF):</w:t>
      </w:r>
    </w:p>
    <w:p w14:paraId="24F3CF76" w14:textId="68926064" w:rsidR="00BE4E5A" w:rsidRDefault="00BE4E5A" w:rsidP="003C65A1">
      <w:pPr>
        <w:numPr>
          <w:ilvl w:val="3"/>
          <w:numId w:val="1"/>
        </w:numPr>
        <w:rPr>
          <w:rFonts w:ascii="Arial" w:hAnsi="Arial" w:cs="Arial"/>
          <w:bCs/>
        </w:rPr>
      </w:pPr>
      <w:r w:rsidRPr="00BE4E5A">
        <w:rPr>
          <w:rFonts w:ascii="Arial" w:hAnsi="Arial" w:cs="Arial"/>
          <w:bCs/>
        </w:rPr>
        <w:t>NSF/ANSI 14 Plastic Piping System Components and Related Materials</w:t>
      </w:r>
      <w:r w:rsidR="00F46BA5">
        <w:rPr>
          <w:rFonts w:ascii="Arial" w:hAnsi="Arial" w:cs="Arial"/>
          <w:bCs/>
        </w:rPr>
        <w:t>.</w:t>
      </w:r>
    </w:p>
    <w:p w14:paraId="386AB62A" w14:textId="77777777" w:rsidR="006C4D52" w:rsidRDefault="00BE4E5A" w:rsidP="003C65A1">
      <w:pPr>
        <w:numPr>
          <w:ilvl w:val="3"/>
          <w:numId w:val="1"/>
        </w:numPr>
        <w:rPr>
          <w:rFonts w:ascii="Arial" w:hAnsi="Arial" w:cs="Arial"/>
          <w:bCs/>
        </w:rPr>
      </w:pPr>
      <w:r w:rsidRPr="00BE4E5A">
        <w:rPr>
          <w:rFonts w:ascii="Arial" w:hAnsi="Arial" w:cs="Arial"/>
          <w:bCs/>
        </w:rPr>
        <w:t>NSF/ANSI 61 Drinking Water System Components – Health Effects.</w:t>
      </w:r>
    </w:p>
    <w:p w14:paraId="70DB29FE" w14:textId="77777777" w:rsidR="00BE4E5A" w:rsidRDefault="00BE4E5A" w:rsidP="003C65A1">
      <w:pPr>
        <w:numPr>
          <w:ilvl w:val="2"/>
          <w:numId w:val="1"/>
        </w:numPr>
        <w:rPr>
          <w:rFonts w:ascii="Arial" w:hAnsi="Arial" w:cs="Arial"/>
          <w:bCs/>
        </w:rPr>
      </w:pPr>
      <w:r w:rsidRPr="00BE4E5A">
        <w:rPr>
          <w:rFonts w:ascii="Arial" w:hAnsi="Arial" w:cs="Arial"/>
          <w:bCs/>
        </w:rPr>
        <w:t>Underwriters’ Laboratories of Canada Inc:</w:t>
      </w:r>
    </w:p>
    <w:p w14:paraId="22E6F315" w14:textId="77777777" w:rsidR="00BE4E5A" w:rsidRDefault="00BE4E5A" w:rsidP="003C65A1">
      <w:pPr>
        <w:numPr>
          <w:ilvl w:val="3"/>
          <w:numId w:val="1"/>
        </w:numPr>
        <w:rPr>
          <w:rFonts w:ascii="Arial" w:hAnsi="Arial" w:cs="Arial"/>
          <w:bCs/>
        </w:rPr>
      </w:pPr>
      <w:r w:rsidRPr="00BE4E5A">
        <w:rPr>
          <w:rFonts w:ascii="Arial" w:hAnsi="Arial" w:cs="Arial"/>
          <w:bCs/>
        </w:rPr>
        <w:t>CAN/ULC-S101 Standard Methods of Fire Endurance Tests of Building Construction and Materials.</w:t>
      </w:r>
    </w:p>
    <w:p w14:paraId="11081F35" w14:textId="77777777" w:rsidR="00BE4E5A" w:rsidRDefault="00BE4E5A" w:rsidP="003C65A1">
      <w:pPr>
        <w:numPr>
          <w:ilvl w:val="3"/>
          <w:numId w:val="1"/>
        </w:numPr>
        <w:rPr>
          <w:rFonts w:ascii="Arial" w:hAnsi="Arial" w:cs="Arial"/>
          <w:bCs/>
        </w:rPr>
      </w:pPr>
      <w:r w:rsidRPr="00BE4E5A">
        <w:rPr>
          <w:rFonts w:ascii="Arial" w:hAnsi="Arial" w:cs="Arial"/>
          <w:bCs/>
        </w:rPr>
        <w:t>CAN/ULC-S115 Standard Method of Fire Tests of Firestop Systems.</w:t>
      </w:r>
    </w:p>
    <w:p w14:paraId="7FA1FF07" w14:textId="77777777" w:rsidR="00BE4E5A" w:rsidRDefault="00BE4E5A" w:rsidP="003C65A1">
      <w:pPr>
        <w:numPr>
          <w:ilvl w:val="3"/>
          <w:numId w:val="1"/>
        </w:numPr>
        <w:rPr>
          <w:rFonts w:ascii="Arial" w:hAnsi="Arial" w:cs="Arial"/>
          <w:bCs/>
        </w:rPr>
      </w:pPr>
      <w:r w:rsidRPr="00BE4E5A">
        <w:rPr>
          <w:rFonts w:ascii="Arial" w:hAnsi="Arial" w:cs="Arial"/>
          <w:bCs/>
        </w:rPr>
        <w:t>CAN/ULC-S102.2 Standard for Surface Burning Characteristics of Flooring, Floor Covering and Miscellaneous Materials and Assemblies.</w:t>
      </w:r>
    </w:p>
    <w:p w14:paraId="04C1BA64" w14:textId="77777777" w:rsidR="00BE4E5A" w:rsidRDefault="00201EE7" w:rsidP="003C65A1">
      <w:pPr>
        <w:numPr>
          <w:ilvl w:val="2"/>
          <w:numId w:val="1"/>
        </w:numPr>
        <w:rPr>
          <w:rFonts w:ascii="Arial" w:hAnsi="Arial" w:cs="Arial"/>
          <w:bCs/>
        </w:rPr>
      </w:pPr>
      <w:r w:rsidRPr="00201EE7">
        <w:rPr>
          <w:rFonts w:ascii="Arial" w:hAnsi="Arial" w:cs="Arial"/>
          <w:bCs/>
        </w:rPr>
        <w:t>Canadian Standards Association (CSA):</w:t>
      </w:r>
    </w:p>
    <w:p w14:paraId="171831C6" w14:textId="77777777" w:rsidR="00201EE7" w:rsidRDefault="00201EE7" w:rsidP="003C65A1">
      <w:pPr>
        <w:numPr>
          <w:ilvl w:val="3"/>
          <w:numId w:val="1"/>
        </w:numPr>
        <w:rPr>
          <w:rFonts w:ascii="Arial" w:hAnsi="Arial" w:cs="Arial"/>
          <w:bCs/>
        </w:rPr>
      </w:pPr>
      <w:r w:rsidRPr="00201EE7">
        <w:rPr>
          <w:rFonts w:ascii="Arial" w:hAnsi="Arial" w:cs="Arial"/>
          <w:bCs/>
        </w:rPr>
        <w:t>CAN/CSA B137.5 Cross-Linked Polyethylene (PEX) for Pressure Applications.</w:t>
      </w:r>
    </w:p>
    <w:p w14:paraId="454E4A2E" w14:textId="1DD85406" w:rsidR="00D646A4" w:rsidRPr="00871086" w:rsidRDefault="00201EE7" w:rsidP="00EE4891">
      <w:pPr>
        <w:numPr>
          <w:ilvl w:val="3"/>
          <w:numId w:val="1"/>
        </w:numPr>
        <w:rPr>
          <w:rFonts w:ascii="Arial" w:hAnsi="Arial" w:cs="Arial"/>
          <w:bCs/>
        </w:rPr>
      </w:pPr>
      <w:r w:rsidRPr="00871086">
        <w:rPr>
          <w:rFonts w:ascii="Arial" w:hAnsi="Arial" w:cs="Arial"/>
          <w:bCs/>
        </w:rPr>
        <w:t>CAN/CSA B214 Installation Code for Hydronic Heating Systems.</w:t>
      </w:r>
    </w:p>
    <w:p w14:paraId="504AC903" w14:textId="49A7CC1D" w:rsidR="00201EE7" w:rsidRDefault="00201EE7" w:rsidP="003C65A1">
      <w:pPr>
        <w:numPr>
          <w:ilvl w:val="2"/>
          <w:numId w:val="1"/>
        </w:numPr>
        <w:rPr>
          <w:rFonts w:ascii="Arial" w:hAnsi="Arial" w:cs="Arial"/>
          <w:bCs/>
        </w:rPr>
      </w:pPr>
      <w:r w:rsidRPr="00201EE7">
        <w:rPr>
          <w:rFonts w:ascii="Arial" w:hAnsi="Arial" w:cs="Arial"/>
          <w:bCs/>
        </w:rPr>
        <w:t>German Institute of Standards (DIN):</w:t>
      </w:r>
    </w:p>
    <w:p w14:paraId="600E693B" w14:textId="77777777" w:rsidR="00201EE7" w:rsidRDefault="00201EE7" w:rsidP="003C65A1">
      <w:pPr>
        <w:numPr>
          <w:ilvl w:val="3"/>
          <w:numId w:val="1"/>
        </w:numPr>
        <w:rPr>
          <w:rFonts w:ascii="Arial" w:hAnsi="Arial" w:cs="Arial"/>
          <w:bCs/>
        </w:rPr>
      </w:pPr>
      <w:r w:rsidRPr="00201EE7">
        <w:rPr>
          <w:rFonts w:ascii="Arial" w:hAnsi="Arial" w:cs="Arial"/>
          <w:bCs/>
        </w:rPr>
        <w:lastRenderedPageBreak/>
        <w:t>DIN 4726 Warm Water Floor Heating Systems and Radiator Connections – Piping Made Out of Plastic Materials.</w:t>
      </w:r>
    </w:p>
    <w:p w14:paraId="23E7E0EA" w14:textId="08B56C75" w:rsidR="00201EE7" w:rsidRDefault="00201EE7" w:rsidP="003C65A1">
      <w:pPr>
        <w:numPr>
          <w:ilvl w:val="2"/>
          <w:numId w:val="1"/>
        </w:numPr>
        <w:rPr>
          <w:rFonts w:ascii="Arial" w:hAnsi="Arial" w:cs="Arial"/>
          <w:bCs/>
        </w:rPr>
      </w:pPr>
      <w:r w:rsidRPr="00201EE7">
        <w:rPr>
          <w:rFonts w:ascii="Arial" w:hAnsi="Arial" w:cs="Arial"/>
          <w:bCs/>
        </w:rPr>
        <w:t>Plastic</w:t>
      </w:r>
      <w:r w:rsidR="00676804">
        <w:rPr>
          <w:rFonts w:ascii="Arial" w:hAnsi="Arial" w:cs="Arial"/>
          <w:bCs/>
        </w:rPr>
        <w:t>s</w:t>
      </w:r>
      <w:r w:rsidRPr="00201EE7">
        <w:rPr>
          <w:rFonts w:ascii="Arial" w:hAnsi="Arial" w:cs="Arial"/>
          <w:bCs/>
        </w:rPr>
        <w:t xml:space="preserve"> Pipe Institute (PPI):</w:t>
      </w:r>
    </w:p>
    <w:p w14:paraId="11AC3ABE" w14:textId="77777777" w:rsidR="00201EE7" w:rsidRDefault="00201EE7" w:rsidP="003C65A1">
      <w:pPr>
        <w:numPr>
          <w:ilvl w:val="3"/>
          <w:numId w:val="1"/>
        </w:numPr>
        <w:rPr>
          <w:rFonts w:ascii="Arial" w:hAnsi="Arial" w:cs="Arial"/>
          <w:bCs/>
        </w:rPr>
      </w:pPr>
      <w:r w:rsidRPr="00201EE7">
        <w:rPr>
          <w:rFonts w:ascii="Arial" w:hAnsi="Arial" w:cs="Arial"/>
          <w:bCs/>
        </w:rPr>
        <w:t>PPI Technical Report TR-4.</w:t>
      </w:r>
    </w:p>
    <w:p w14:paraId="17563450" w14:textId="74D60991" w:rsidR="00201EE7" w:rsidRDefault="00201EE7" w:rsidP="003C65A1">
      <w:pPr>
        <w:numPr>
          <w:ilvl w:val="2"/>
          <w:numId w:val="1"/>
        </w:numPr>
        <w:rPr>
          <w:rFonts w:ascii="Arial" w:hAnsi="Arial" w:cs="Arial"/>
          <w:bCs/>
        </w:rPr>
      </w:pPr>
      <w:r>
        <w:rPr>
          <w:rFonts w:ascii="Arial" w:hAnsi="Arial" w:cs="Arial"/>
          <w:bCs/>
        </w:rPr>
        <w:t>Uponor Ltd.</w:t>
      </w:r>
    </w:p>
    <w:p w14:paraId="612197C2" w14:textId="5239F144" w:rsidR="00201EE7" w:rsidRDefault="00201EE7" w:rsidP="003C65A1">
      <w:pPr>
        <w:numPr>
          <w:ilvl w:val="3"/>
          <w:numId w:val="1"/>
        </w:numPr>
        <w:rPr>
          <w:rFonts w:ascii="Arial" w:hAnsi="Arial" w:cs="Arial"/>
          <w:bCs/>
        </w:rPr>
      </w:pPr>
      <w:hyperlink r:id="rId15" w:history="1">
        <w:r w:rsidRPr="001215CB">
          <w:rPr>
            <w:rStyle w:val="Hyperlink"/>
            <w:rFonts w:ascii="Arial" w:hAnsi="Arial" w:cs="Arial"/>
            <w:bCs/>
          </w:rPr>
          <w:t>Uponor Complete Design Assistance Manual</w:t>
        </w:r>
      </w:hyperlink>
      <w:r w:rsidRPr="00201EE7">
        <w:rPr>
          <w:rFonts w:ascii="Arial" w:hAnsi="Arial" w:cs="Arial"/>
          <w:bCs/>
        </w:rPr>
        <w:t xml:space="preserve"> (CDAM), current edition.</w:t>
      </w:r>
    </w:p>
    <w:p w14:paraId="60C7DE3E" w14:textId="4E7A7719" w:rsidR="00201EE7" w:rsidRDefault="00201EE7" w:rsidP="003C65A1">
      <w:pPr>
        <w:numPr>
          <w:ilvl w:val="3"/>
          <w:numId w:val="1"/>
        </w:numPr>
        <w:rPr>
          <w:rFonts w:ascii="Arial" w:hAnsi="Arial" w:cs="Arial"/>
          <w:bCs/>
        </w:rPr>
      </w:pPr>
      <w:r w:rsidRPr="00201EE7">
        <w:rPr>
          <w:rFonts w:ascii="Arial" w:hAnsi="Arial" w:cs="Arial"/>
          <w:bCs/>
        </w:rPr>
        <w:t xml:space="preserve">Uponor </w:t>
      </w:r>
      <w:proofErr w:type="spellStart"/>
      <w:r w:rsidRPr="00201EE7">
        <w:rPr>
          <w:rFonts w:ascii="Arial" w:hAnsi="Arial" w:cs="Arial"/>
          <w:bCs/>
        </w:rPr>
        <w:t>LoopCAD</w:t>
      </w:r>
      <w:proofErr w:type="spellEnd"/>
      <w:r w:rsidR="000D74C8" w:rsidRPr="000D74C8">
        <w:rPr>
          <w:rFonts w:ascii="Arial" w:hAnsi="Arial" w:cs="Arial"/>
          <w:bCs/>
          <w:vertAlign w:val="superscript"/>
        </w:rPr>
        <w:t>®</w:t>
      </w:r>
      <w:r w:rsidRPr="00201EE7">
        <w:rPr>
          <w:rFonts w:ascii="Arial" w:hAnsi="Arial" w:cs="Arial"/>
          <w:bCs/>
        </w:rPr>
        <w:t xml:space="preserve"> Software</w:t>
      </w:r>
      <w:r w:rsidR="003C65A1">
        <w:rPr>
          <w:rFonts w:ascii="Arial" w:hAnsi="Arial" w:cs="Arial"/>
          <w:bCs/>
        </w:rPr>
        <w:t>.</w:t>
      </w:r>
    </w:p>
    <w:p w14:paraId="6EA5D885" w14:textId="4B37E202" w:rsidR="00201EE7" w:rsidRDefault="00201EE7" w:rsidP="003C65A1">
      <w:pPr>
        <w:numPr>
          <w:ilvl w:val="3"/>
          <w:numId w:val="1"/>
        </w:numPr>
        <w:rPr>
          <w:rFonts w:ascii="Arial" w:hAnsi="Arial" w:cs="Arial"/>
          <w:bCs/>
        </w:rPr>
      </w:pPr>
      <w:hyperlink r:id="rId16" w:history="1">
        <w:r w:rsidRPr="000E7A72">
          <w:rPr>
            <w:rStyle w:val="Hyperlink"/>
            <w:rFonts w:ascii="Arial" w:hAnsi="Arial" w:cs="Arial"/>
            <w:bCs/>
          </w:rPr>
          <w:t xml:space="preserve">Uponor </w:t>
        </w:r>
        <w:r w:rsidR="00ED2B44" w:rsidRPr="000E7A72">
          <w:rPr>
            <w:rStyle w:val="Hyperlink"/>
            <w:rFonts w:ascii="Arial" w:hAnsi="Arial" w:cs="Arial"/>
            <w:bCs/>
          </w:rPr>
          <w:t>Residential Radiant and Hydronics Installation Handbook</w:t>
        </w:r>
        <w:r w:rsidRPr="000E7A72">
          <w:rPr>
            <w:rStyle w:val="Hyperlink"/>
            <w:rFonts w:ascii="Arial" w:hAnsi="Arial" w:cs="Arial"/>
            <w:bCs/>
          </w:rPr>
          <w:t>,</w:t>
        </w:r>
      </w:hyperlink>
      <w:r w:rsidRPr="00201EE7">
        <w:rPr>
          <w:rFonts w:ascii="Arial" w:hAnsi="Arial" w:cs="Arial"/>
          <w:bCs/>
        </w:rPr>
        <w:t xml:space="preserve"> current edition.</w:t>
      </w:r>
    </w:p>
    <w:p w14:paraId="6B706B03" w14:textId="7FE99E8D" w:rsidR="00EE7C67" w:rsidRPr="00201EE7" w:rsidRDefault="00FB0E4A" w:rsidP="00A267F2">
      <w:pPr>
        <w:numPr>
          <w:ilvl w:val="3"/>
          <w:numId w:val="1"/>
        </w:numPr>
        <w:spacing w:after="240"/>
        <w:ind w:right="-360"/>
        <w:rPr>
          <w:rFonts w:ascii="Arial" w:hAnsi="Arial" w:cs="Arial"/>
          <w:bCs/>
        </w:rPr>
      </w:pPr>
      <w:hyperlink r:id="rId17" w:history="1">
        <w:r w:rsidRPr="008B7D02">
          <w:rPr>
            <w:rStyle w:val="Hyperlink"/>
            <w:rFonts w:ascii="Arial" w:hAnsi="Arial" w:cs="Arial"/>
            <w:bCs/>
          </w:rPr>
          <w:t>Uponor PEX Piping Systems Design and Installation Manual</w:t>
        </w:r>
      </w:hyperlink>
      <w:r w:rsidRPr="00FB0E4A">
        <w:rPr>
          <w:rFonts w:ascii="Arial" w:hAnsi="Arial" w:cs="Arial"/>
          <w:bCs/>
        </w:rPr>
        <w:t xml:space="preserve"> (PDIM), current edition</w:t>
      </w:r>
      <w:r w:rsidR="00D0650A">
        <w:rPr>
          <w:rFonts w:ascii="Arial" w:hAnsi="Arial" w:cs="Arial"/>
          <w:bCs/>
        </w:rPr>
        <w:t>.</w:t>
      </w:r>
    </w:p>
    <w:p w14:paraId="52C6464E" w14:textId="77777777" w:rsidR="00EE7C67" w:rsidRDefault="00EE7C67" w:rsidP="00AF7754">
      <w:pPr>
        <w:numPr>
          <w:ilvl w:val="1"/>
          <w:numId w:val="1"/>
        </w:numPr>
        <w:spacing w:after="240"/>
        <w:ind w:left="709" w:hanging="709"/>
        <w:rPr>
          <w:rFonts w:ascii="Arial" w:hAnsi="Arial" w:cs="Arial"/>
          <w:b/>
        </w:rPr>
      </w:pPr>
      <w:r w:rsidRPr="007E405D">
        <w:rPr>
          <w:rFonts w:ascii="Arial" w:hAnsi="Arial" w:cs="Arial"/>
          <w:b/>
        </w:rPr>
        <w:t>SYSTEM DESCRIPTION</w:t>
      </w:r>
    </w:p>
    <w:p w14:paraId="1B83EDB0" w14:textId="01BCE984" w:rsidR="00201EE7" w:rsidRDefault="00201EE7" w:rsidP="003C65A1">
      <w:pPr>
        <w:numPr>
          <w:ilvl w:val="2"/>
          <w:numId w:val="1"/>
        </w:numPr>
        <w:rPr>
          <w:rFonts w:ascii="Arial" w:hAnsi="Arial" w:cs="Arial"/>
          <w:bCs/>
        </w:rPr>
      </w:pPr>
      <w:r w:rsidRPr="00201EE7">
        <w:rPr>
          <w:rFonts w:ascii="Arial" w:hAnsi="Arial" w:cs="Arial"/>
          <w:bCs/>
        </w:rPr>
        <w:t>Performance Requirements: Provide hydronic radiant heating and cooling system which has been manufactured, fabricated and installed to comply with regulatory agencies and to maintain performance criteria stated by manufacturer without defects, damage or failure. The floor loop design shall be capable of providing the specified heating and cooling loads without altering the flow output of the specified circulators.</w:t>
      </w:r>
    </w:p>
    <w:p w14:paraId="2F423A20" w14:textId="77777777" w:rsidR="009F0337" w:rsidRPr="00201EE7" w:rsidRDefault="00201EE7" w:rsidP="003C65A1">
      <w:pPr>
        <w:numPr>
          <w:ilvl w:val="2"/>
          <w:numId w:val="1"/>
        </w:numPr>
        <w:spacing w:after="240"/>
        <w:rPr>
          <w:rFonts w:ascii="Arial" w:hAnsi="Arial" w:cs="Arial"/>
          <w:bCs/>
        </w:rPr>
      </w:pPr>
      <w:r w:rsidRPr="00201EE7">
        <w:rPr>
          <w:rFonts w:ascii="Arial" w:hAnsi="Arial" w:cs="Arial"/>
          <w:bCs/>
        </w:rPr>
        <w:t>Performance Requirements: Provide PEX tubing hydronic distribution system which has been manufactured, fabricated and installed to comply with Federal, Provincial and Municipal plumbing and building codes and to maintain performance criteria stated by manufacturer without defects, damage or failure.</w:t>
      </w:r>
    </w:p>
    <w:p w14:paraId="1ABCB884" w14:textId="77777777" w:rsidR="00EE7C67" w:rsidRDefault="00EE7C67" w:rsidP="00AF7754">
      <w:pPr>
        <w:numPr>
          <w:ilvl w:val="1"/>
          <w:numId w:val="1"/>
        </w:numPr>
        <w:spacing w:after="240"/>
        <w:ind w:left="709" w:hanging="709"/>
        <w:rPr>
          <w:rFonts w:ascii="Arial" w:hAnsi="Arial" w:cs="Arial"/>
          <w:b/>
        </w:rPr>
      </w:pPr>
      <w:r w:rsidRPr="007E405D">
        <w:rPr>
          <w:rFonts w:ascii="Arial" w:hAnsi="Arial" w:cs="Arial"/>
          <w:b/>
        </w:rPr>
        <w:t>SUBMITTALS</w:t>
      </w:r>
    </w:p>
    <w:p w14:paraId="54FF6017" w14:textId="77777777" w:rsidR="00201EE7" w:rsidRDefault="00201EE7" w:rsidP="003C65A1">
      <w:pPr>
        <w:numPr>
          <w:ilvl w:val="2"/>
          <w:numId w:val="1"/>
        </w:numPr>
        <w:rPr>
          <w:rFonts w:ascii="Arial" w:hAnsi="Arial" w:cs="Arial"/>
          <w:bCs/>
        </w:rPr>
      </w:pPr>
      <w:r w:rsidRPr="00201EE7">
        <w:rPr>
          <w:rFonts w:ascii="Arial" w:hAnsi="Arial" w:cs="Arial"/>
          <w:bCs/>
        </w:rPr>
        <w:t>General: Submit listed submittals in accordance with Conditions of the Contract and Division 1 Submittal Procedures Section.</w:t>
      </w:r>
    </w:p>
    <w:p w14:paraId="64163EC6" w14:textId="77777777" w:rsidR="00201EE7" w:rsidRDefault="00201EE7" w:rsidP="003C65A1">
      <w:pPr>
        <w:numPr>
          <w:ilvl w:val="2"/>
          <w:numId w:val="1"/>
        </w:numPr>
        <w:rPr>
          <w:rFonts w:ascii="Arial" w:hAnsi="Arial" w:cs="Arial"/>
          <w:bCs/>
        </w:rPr>
      </w:pPr>
      <w:r w:rsidRPr="00201EE7">
        <w:rPr>
          <w:rFonts w:ascii="Arial" w:hAnsi="Arial" w:cs="Arial"/>
          <w:bCs/>
        </w:rPr>
        <w:t>Product Data: Submit product data for specified products.</w:t>
      </w:r>
    </w:p>
    <w:p w14:paraId="46917D75" w14:textId="77777777" w:rsidR="004B7339" w:rsidRDefault="00201EE7" w:rsidP="003C65A1">
      <w:pPr>
        <w:numPr>
          <w:ilvl w:val="3"/>
          <w:numId w:val="1"/>
        </w:numPr>
        <w:rPr>
          <w:rFonts w:ascii="Arial" w:hAnsi="Arial" w:cs="Arial"/>
          <w:bCs/>
        </w:rPr>
      </w:pPr>
      <w:r w:rsidRPr="00201EE7">
        <w:rPr>
          <w:rFonts w:ascii="Arial" w:hAnsi="Arial" w:cs="Arial"/>
          <w:bCs/>
        </w:rPr>
        <w:t xml:space="preserve">Submit verification of Standard Grade hydrostatic pressure ratings from Plastic Pipe Institute in accordance with TR-4. The following 3 Standard Grade ratings are required: </w:t>
      </w:r>
    </w:p>
    <w:p w14:paraId="0AEEEF42" w14:textId="0ABB1A39" w:rsidR="004B7339" w:rsidRDefault="00201EE7" w:rsidP="004B7339">
      <w:pPr>
        <w:numPr>
          <w:ilvl w:val="4"/>
          <w:numId w:val="1"/>
        </w:numPr>
        <w:rPr>
          <w:rFonts w:ascii="Arial" w:hAnsi="Arial" w:cs="Arial"/>
          <w:bCs/>
        </w:rPr>
      </w:pPr>
      <w:r w:rsidRPr="00201EE7">
        <w:rPr>
          <w:rFonts w:ascii="Arial" w:hAnsi="Arial" w:cs="Arial"/>
          <w:bCs/>
        </w:rPr>
        <w:t>200</w:t>
      </w:r>
      <w:r w:rsidR="006057CC">
        <w:rPr>
          <w:rFonts w:ascii="Arial" w:hAnsi="Arial" w:cs="Arial"/>
          <w:bCs/>
        </w:rPr>
        <w:t>°</w:t>
      </w:r>
      <w:r w:rsidRPr="00201EE7">
        <w:rPr>
          <w:rFonts w:ascii="Arial" w:hAnsi="Arial" w:cs="Arial"/>
          <w:bCs/>
        </w:rPr>
        <w:t>F (93</w:t>
      </w:r>
      <w:r w:rsidR="006057CC">
        <w:rPr>
          <w:rFonts w:ascii="Arial" w:hAnsi="Arial" w:cs="Arial"/>
          <w:bCs/>
        </w:rPr>
        <w:t>°</w:t>
      </w:r>
      <w:r w:rsidRPr="00201EE7">
        <w:rPr>
          <w:rFonts w:ascii="Arial" w:hAnsi="Arial" w:cs="Arial"/>
          <w:bCs/>
        </w:rPr>
        <w:t>C) at 80 psi (551 kPa)</w:t>
      </w:r>
      <w:r w:rsidR="004B7339">
        <w:rPr>
          <w:rFonts w:ascii="Arial" w:hAnsi="Arial" w:cs="Arial"/>
          <w:bCs/>
        </w:rPr>
        <w:t>.</w:t>
      </w:r>
      <w:r w:rsidRPr="00201EE7">
        <w:rPr>
          <w:rFonts w:ascii="Arial" w:hAnsi="Arial" w:cs="Arial"/>
          <w:bCs/>
        </w:rPr>
        <w:t xml:space="preserve"> </w:t>
      </w:r>
    </w:p>
    <w:p w14:paraId="1A848D69" w14:textId="796E9CEC" w:rsidR="004B7339" w:rsidRDefault="00201EE7" w:rsidP="004B7339">
      <w:pPr>
        <w:numPr>
          <w:ilvl w:val="4"/>
          <w:numId w:val="1"/>
        </w:numPr>
        <w:rPr>
          <w:rFonts w:ascii="Arial" w:hAnsi="Arial" w:cs="Arial"/>
          <w:bCs/>
        </w:rPr>
      </w:pPr>
      <w:r w:rsidRPr="00201EE7">
        <w:rPr>
          <w:rFonts w:ascii="Arial" w:hAnsi="Arial" w:cs="Arial"/>
          <w:bCs/>
        </w:rPr>
        <w:t>180</w:t>
      </w:r>
      <w:r w:rsidR="006057CC">
        <w:rPr>
          <w:rFonts w:ascii="Arial" w:hAnsi="Arial" w:cs="Arial"/>
          <w:bCs/>
        </w:rPr>
        <w:t>°</w:t>
      </w:r>
      <w:r w:rsidRPr="00201EE7">
        <w:rPr>
          <w:rFonts w:ascii="Arial" w:hAnsi="Arial" w:cs="Arial"/>
          <w:bCs/>
        </w:rPr>
        <w:t>F (82</w:t>
      </w:r>
      <w:r w:rsidR="006057CC">
        <w:rPr>
          <w:rFonts w:ascii="Arial" w:hAnsi="Arial" w:cs="Arial"/>
          <w:bCs/>
        </w:rPr>
        <w:t>°</w:t>
      </w:r>
      <w:r w:rsidRPr="00201EE7">
        <w:rPr>
          <w:rFonts w:ascii="Arial" w:hAnsi="Arial" w:cs="Arial"/>
          <w:bCs/>
        </w:rPr>
        <w:t>C) at 100 psi (689 kPa)</w:t>
      </w:r>
      <w:r w:rsidR="004B7339">
        <w:rPr>
          <w:rFonts w:ascii="Arial" w:hAnsi="Arial" w:cs="Arial"/>
          <w:bCs/>
        </w:rPr>
        <w:t>.</w:t>
      </w:r>
    </w:p>
    <w:p w14:paraId="44732BC3" w14:textId="0B5D6F54" w:rsidR="00201EE7" w:rsidRDefault="00201EE7" w:rsidP="004B7339">
      <w:pPr>
        <w:numPr>
          <w:ilvl w:val="4"/>
          <w:numId w:val="1"/>
        </w:numPr>
        <w:rPr>
          <w:rFonts w:ascii="Arial" w:hAnsi="Arial" w:cs="Arial"/>
          <w:bCs/>
        </w:rPr>
      </w:pPr>
      <w:r w:rsidRPr="00201EE7">
        <w:rPr>
          <w:rFonts w:ascii="Arial" w:hAnsi="Arial" w:cs="Arial"/>
          <w:bCs/>
        </w:rPr>
        <w:t>73</w:t>
      </w:r>
      <w:r w:rsidR="006057CC">
        <w:rPr>
          <w:rFonts w:ascii="Arial" w:hAnsi="Arial" w:cs="Arial"/>
          <w:bCs/>
        </w:rPr>
        <w:t>°</w:t>
      </w:r>
      <w:r w:rsidRPr="00201EE7">
        <w:rPr>
          <w:rFonts w:ascii="Arial" w:hAnsi="Arial" w:cs="Arial"/>
          <w:bCs/>
        </w:rPr>
        <w:t>F (23</w:t>
      </w:r>
      <w:r w:rsidR="000744E2">
        <w:rPr>
          <w:rFonts w:ascii="Arial" w:hAnsi="Arial" w:cs="Arial"/>
          <w:bCs/>
        </w:rPr>
        <w:t>°</w:t>
      </w:r>
      <w:r w:rsidRPr="00201EE7">
        <w:rPr>
          <w:rFonts w:ascii="Arial" w:hAnsi="Arial" w:cs="Arial"/>
          <w:bCs/>
        </w:rPr>
        <w:t>C) at 160 psi (1102 kPa).</w:t>
      </w:r>
    </w:p>
    <w:p w14:paraId="1162BF05" w14:textId="130E8D0A" w:rsidR="00201EE7" w:rsidRDefault="00201EE7" w:rsidP="003C65A1">
      <w:pPr>
        <w:numPr>
          <w:ilvl w:val="3"/>
          <w:numId w:val="1"/>
        </w:numPr>
        <w:rPr>
          <w:rFonts w:ascii="Arial" w:hAnsi="Arial" w:cs="Arial"/>
          <w:bCs/>
        </w:rPr>
      </w:pPr>
      <w:r w:rsidRPr="00201EE7">
        <w:rPr>
          <w:rFonts w:ascii="Arial" w:hAnsi="Arial" w:cs="Arial"/>
          <w:bCs/>
        </w:rPr>
        <w:t>Submit Product Submittal sheets for tubing, pre-insulated tubing, manifolds, brackets, supports, connection system, valves, fittings, loop and/or manifold actuators, thermostats</w:t>
      </w:r>
      <w:r w:rsidR="008E5910">
        <w:rPr>
          <w:rFonts w:ascii="Arial" w:hAnsi="Arial" w:cs="Arial"/>
          <w:bCs/>
        </w:rPr>
        <w:t>,</w:t>
      </w:r>
      <w:r w:rsidRPr="00201EE7">
        <w:rPr>
          <w:rFonts w:ascii="Arial" w:hAnsi="Arial" w:cs="Arial"/>
          <w:bCs/>
        </w:rPr>
        <w:t xml:space="preserve"> and zone controls.</w:t>
      </w:r>
    </w:p>
    <w:p w14:paraId="1446DADE" w14:textId="156C9589" w:rsidR="00201EE7" w:rsidRDefault="00201EE7" w:rsidP="003C65A1">
      <w:pPr>
        <w:numPr>
          <w:ilvl w:val="2"/>
          <w:numId w:val="1"/>
        </w:numPr>
        <w:rPr>
          <w:rFonts w:ascii="Arial" w:hAnsi="Arial" w:cs="Arial"/>
          <w:bCs/>
        </w:rPr>
      </w:pPr>
      <w:r w:rsidRPr="00201EE7">
        <w:rPr>
          <w:rFonts w:ascii="Arial" w:hAnsi="Arial" w:cs="Arial"/>
          <w:bCs/>
        </w:rPr>
        <w:t>Performance Data:</w:t>
      </w:r>
      <w:r w:rsidR="00FF679E">
        <w:rPr>
          <w:rFonts w:ascii="Arial" w:hAnsi="Arial" w:cs="Arial"/>
          <w:bCs/>
        </w:rPr>
        <w:t xml:space="preserve"> Submit proof of qualification and experience by manufacturer who designed the project.</w:t>
      </w:r>
      <w:r w:rsidRPr="00201EE7">
        <w:rPr>
          <w:rFonts w:ascii="Arial" w:hAnsi="Arial" w:cs="Arial"/>
          <w:bCs/>
        </w:rPr>
        <w:t xml:space="preserve"> Submit manufacturer’s design calculations showing compliance with meeting heat and cooling loads based on </w:t>
      </w:r>
      <w:r w:rsidR="00610810" w:rsidRPr="00201EE7">
        <w:rPr>
          <w:rFonts w:ascii="Arial" w:hAnsi="Arial" w:cs="Arial"/>
          <w:bCs/>
        </w:rPr>
        <w:t xml:space="preserve">maximum </w:t>
      </w:r>
      <w:r w:rsidR="00610810" w:rsidRPr="00610810">
        <w:rPr>
          <w:rFonts w:ascii="Arial" w:hAnsi="Arial" w:cs="Arial"/>
          <w:b/>
        </w:rPr>
        <w:t>[</w:t>
      </w:r>
      <w:r w:rsidRPr="00610810">
        <w:rPr>
          <w:rFonts w:ascii="Arial" w:hAnsi="Arial" w:cs="Arial"/>
          <w:b/>
        </w:rPr>
        <w:t>specify]</w:t>
      </w:r>
      <w:r w:rsidRPr="00201EE7">
        <w:rPr>
          <w:rFonts w:ascii="Arial" w:hAnsi="Arial" w:cs="Arial"/>
          <w:bCs/>
        </w:rPr>
        <w:t>°F</w:t>
      </w:r>
      <w:r w:rsidR="00F51FB6">
        <w:rPr>
          <w:rFonts w:ascii="Arial" w:hAnsi="Arial" w:cs="Arial"/>
          <w:bCs/>
        </w:rPr>
        <w:t xml:space="preserve"> (</w:t>
      </w:r>
      <w:r w:rsidR="00F51FB6">
        <w:rPr>
          <w:rFonts w:ascii="Arial" w:hAnsi="Arial" w:cs="Arial"/>
          <w:b/>
        </w:rPr>
        <w:t>[specify]</w:t>
      </w:r>
      <w:r w:rsidR="00F51FB6">
        <w:rPr>
          <w:rFonts w:ascii="Arial" w:hAnsi="Arial" w:cs="Arial"/>
          <w:bCs/>
        </w:rPr>
        <w:t>°C)</w:t>
      </w:r>
      <w:r w:rsidR="00F51FB6" w:rsidRPr="00201EE7">
        <w:rPr>
          <w:rFonts w:ascii="Arial" w:hAnsi="Arial" w:cs="Arial"/>
          <w:bCs/>
        </w:rPr>
        <w:t xml:space="preserve"> </w:t>
      </w:r>
      <w:r w:rsidRPr="00201EE7">
        <w:rPr>
          <w:rFonts w:ascii="Arial" w:hAnsi="Arial" w:cs="Arial"/>
          <w:bCs/>
        </w:rPr>
        <w:t>average heating supply water and maximum</w:t>
      </w:r>
      <w:r w:rsidRPr="00610810">
        <w:rPr>
          <w:rFonts w:ascii="Arial" w:hAnsi="Arial" w:cs="Arial"/>
          <w:b/>
        </w:rPr>
        <w:t xml:space="preserve"> [specify]</w:t>
      </w:r>
      <w:r w:rsidRPr="00201EE7">
        <w:rPr>
          <w:rFonts w:ascii="Arial" w:hAnsi="Arial" w:cs="Arial"/>
          <w:bCs/>
        </w:rPr>
        <w:t>°F</w:t>
      </w:r>
      <w:r w:rsidR="00610810">
        <w:rPr>
          <w:rFonts w:ascii="Arial" w:hAnsi="Arial" w:cs="Arial"/>
          <w:bCs/>
        </w:rPr>
        <w:t xml:space="preserve"> (</w:t>
      </w:r>
      <w:r w:rsidR="00F51FB6">
        <w:rPr>
          <w:rFonts w:ascii="Arial" w:hAnsi="Arial" w:cs="Arial"/>
          <w:b/>
        </w:rPr>
        <w:t>[specify]</w:t>
      </w:r>
      <w:r w:rsidR="00F51FB6">
        <w:rPr>
          <w:rFonts w:ascii="Arial" w:hAnsi="Arial" w:cs="Arial"/>
          <w:bCs/>
        </w:rPr>
        <w:t>°C)</w:t>
      </w:r>
      <w:r w:rsidRPr="00201EE7">
        <w:rPr>
          <w:rFonts w:ascii="Arial" w:hAnsi="Arial" w:cs="Arial"/>
          <w:bCs/>
        </w:rPr>
        <w:t xml:space="preserve"> entering cooling supply water. Additional design calculations shall include:</w:t>
      </w:r>
    </w:p>
    <w:p w14:paraId="7D472507" w14:textId="77777777" w:rsidR="008B2DFB" w:rsidRDefault="00201EE7" w:rsidP="003C65A1">
      <w:pPr>
        <w:numPr>
          <w:ilvl w:val="3"/>
          <w:numId w:val="1"/>
        </w:numPr>
        <w:rPr>
          <w:rFonts w:ascii="Arial" w:hAnsi="Arial" w:cs="Arial"/>
          <w:bCs/>
        </w:rPr>
      </w:pPr>
      <w:r w:rsidRPr="00201EE7">
        <w:rPr>
          <w:rFonts w:ascii="Arial" w:hAnsi="Arial" w:cs="Arial"/>
          <w:bCs/>
        </w:rPr>
        <w:t>Flowrate in each loop</w:t>
      </w:r>
    </w:p>
    <w:p w14:paraId="2D646818" w14:textId="77777777" w:rsidR="00201EE7" w:rsidRDefault="00201EE7" w:rsidP="003C65A1">
      <w:pPr>
        <w:numPr>
          <w:ilvl w:val="3"/>
          <w:numId w:val="1"/>
        </w:numPr>
        <w:rPr>
          <w:rFonts w:ascii="Arial" w:hAnsi="Arial" w:cs="Arial"/>
          <w:bCs/>
        </w:rPr>
      </w:pPr>
      <w:r w:rsidRPr="00201EE7">
        <w:rPr>
          <w:rFonts w:ascii="Arial" w:hAnsi="Arial" w:cs="Arial"/>
          <w:bCs/>
        </w:rPr>
        <w:t>Head loss in each loop</w:t>
      </w:r>
    </w:p>
    <w:p w14:paraId="7FFA1F94" w14:textId="77777777" w:rsidR="00201EE7" w:rsidRDefault="007870FE" w:rsidP="003C65A1">
      <w:pPr>
        <w:numPr>
          <w:ilvl w:val="3"/>
          <w:numId w:val="1"/>
        </w:numPr>
        <w:rPr>
          <w:rFonts w:ascii="Arial" w:hAnsi="Arial" w:cs="Arial"/>
          <w:bCs/>
        </w:rPr>
      </w:pPr>
      <w:r w:rsidRPr="007870FE">
        <w:rPr>
          <w:rFonts w:ascii="Arial" w:hAnsi="Arial" w:cs="Arial"/>
          <w:bCs/>
        </w:rPr>
        <w:t>Surface temperature(s)</w:t>
      </w:r>
    </w:p>
    <w:p w14:paraId="399A802E" w14:textId="77777777" w:rsidR="007870FE" w:rsidRDefault="007870FE" w:rsidP="003C65A1">
      <w:pPr>
        <w:numPr>
          <w:ilvl w:val="3"/>
          <w:numId w:val="1"/>
        </w:numPr>
        <w:rPr>
          <w:rFonts w:ascii="Arial" w:hAnsi="Arial" w:cs="Arial"/>
          <w:bCs/>
        </w:rPr>
      </w:pPr>
      <w:r w:rsidRPr="007870FE">
        <w:rPr>
          <w:rFonts w:ascii="Arial" w:hAnsi="Arial" w:cs="Arial"/>
          <w:bCs/>
        </w:rPr>
        <w:t>Loop design temperature drop(s)</w:t>
      </w:r>
    </w:p>
    <w:p w14:paraId="773431A9" w14:textId="77777777" w:rsidR="007870FE" w:rsidRDefault="007870FE" w:rsidP="003C65A1">
      <w:pPr>
        <w:numPr>
          <w:ilvl w:val="3"/>
          <w:numId w:val="1"/>
        </w:numPr>
        <w:rPr>
          <w:rFonts w:ascii="Arial" w:hAnsi="Arial" w:cs="Arial"/>
          <w:bCs/>
        </w:rPr>
      </w:pPr>
      <w:r w:rsidRPr="007870FE">
        <w:rPr>
          <w:rFonts w:ascii="Arial" w:hAnsi="Arial" w:cs="Arial"/>
          <w:bCs/>
        </w:rPr>
        <w:t>Loop spacing(s)</w:t>
      </w:r>
    </w:p>
    <w:p w14:paraId="28620F24" w14:textId="77777777" w:rsidR="007870FE" w:rsidRDefault="007870FE" w:rsidP="003C65A1">
      <w:pPr>
        <w:numPr>
          <w:ilvl w:val="3"/>
          <w:numId w:val="1"/>
        </w:numPr>
        <w:rPr>
          <w:rFonts w:ascii="Arial" w:hAnsi="Arial" w:cs="Arial"/>
          <w:bCs/>
        </w:rPr>
      </w:pPr>
      <w:r w:rsidRPr="007870FE">
        <w:rPr>
          <w:rFonts w:ascii="Arial" w:hAnsi="Arial" w:cs="Arial"/>
          <w:bCs/>
        </w:rPr>
        <w:t>Loop length(s)</w:t>
      </w:r>
    </w:p>
    <w:p w14:paraId="54EB9D89" w14:textId="77777777" w:rsidR="007870FE" w:rsidRDefault="007870FE" w:rsidP="003C65A1">
      <w:pPr>
        <w:numPr>
          <w:ilvl w:val="2"/>
          <w:numId w:val="1"/>
        </w:numPr>
        <w:rPr>
          <w:rFonts w:ascii="Arial" w:hAnsi="Arial" w:cs="Arial"/>
          <w:bCs/>
        </w:rPr>
      </w:pPr>
      <w:r w:rsidRPr="007870FE">
        <w:rPr>
          <w:rFonts w:ascii="Arial" w:hAnsi="Arial" w:cs="Arial"/>
          <w:bCs/>
        </w:rPr>
        <w:t>Regulatory Listings: Submit applicable UL, ULC, Warnock Hersey, Intertek or QAI and CSA or NSF listings as proof of compliance with Federal, Provincial and Municipal building codes. Listings shall include the following.</w:t>
      </w:r>
    </w:p>
    <w:p w14:paraId="6E077938" w14:textId="3080836F" w:rsidR="007870FE" w:rsidRDefault="007870FE" w:rsidP="003C65A1">
      <w:pPr>
        <w:numPr>
          <w:ilvl w:val="3"/>
          <w:numId w:val="1"/>
        </w:numPr>
        <w:rPr>
          <w:rFonts w:ascii="Arial" w:hAnsi="Arial" w:cs="Arial"/>
          <w:bCs/>
        </w:rPr>
      </w:pPr>
      <w:r w:rsidRPr="007870FE">
        <w:rPr>
          <w:rFonts w:ascii="Arial" w:hAnsi="Arial" w:cs="Arial"/>
          <w:bCs/>
        </w:rPr>
        <w:t>Submit listings that indicate that the PEX tubing system has been listed to CAN/ULC-S101 when the PEX tubing is incorporated in and traverses a CAN/ULC-S101</w:t>
      </w:r>
      <w:r w:rsidR="00FF679E">
        <w:rPr>
          <w:rFonts w:ascii="Arial" w:hAnsi="Arial" w:cs="Arial"/>
          <w:bCs/>
        </w:rPr>
        <w:t xml:space="preserve"> rated</w:t>
      </w:r>
      <w:r w:rsidRPr="007870FE">
        <w:rPr>
          <w:rFonts w:ascii="Arial" w:hAnsi="Arial" w:cs="Arial"/>
          <w:bCs/>
        </w:rPr>
        <w:t xml:space="preserve"> assembly. The listings must be appropriate to assemblies on site.</w:t>
      </w:r>
    </w:p>
    <w:p w14:paraId="2FC23B20" w14:textId="77777777" w:rsidR="007870FE" w:rsidRDefault="007870FE" w:rsidP="003C65A1">
      <w:pPr>
        <w:numPr>
          <w:ilvl w:val="3"/>
          <w:numId w:val="1"/>
        </w:numPr>
        <w:rPr>
          <w:rFonts w:ascii="Arial" w:hAnsi="Arial" w:cs="Arial"/>
          <w:bCs/>
        </w:rPr>
      </w:pPr>
      <w:r w:rsidRPr="007870FE">
        <w:rPr>
          <w:rFonts w:ascii="Arial" w:hAnsi="Arial" w:cs="Arial"/>
          <w:bCs/>
        </w:rPr>
        <w:lastRenderedPageBreak/>
        <w:t>Submit listings that indicate that the PEX tubing firestop system has been listed to CAN/ULC-S115 when the PEX tubing penetrates a fire separation. The listings must be appropriate to assemblies on site.</w:t>
      </w:r>
    </w:p>
    <w:p w14:paraId="4963161D" w14:textId="77777777" w:rsidR="007870FE" w:rsidRDefault="007870FE" w:rsidP="00D930A4">
      <w:pPr>
        <w:numPr>
          <w:ilvl w:val="3"/>
          <w:numId w:val="1"/>
        </w:numPr>
        <w:ind w:right="-360"/>
        <w:rPr>
          <w:rFonts w:ascii="Arial" w:hAnsi="Arial" w:cs="Arial"/>
          <w:bCs/>
        </w:rPr>
      </w:pPr>
      <w:r w:rsidRPr="007870FE">
        <w:rPr>
          <w:rFonts w:ascii="Arial" w:hAnsi="Arial" w:cs="Arial"/>
          <w:bCs/>
        </w:rPr>
        <w:t>Submit listings that indicate that the PEX tubing has been listed to CAN/ULC-S102.2 for maximum 25 flame spread and maximum 50 smoke developed.</w:t>
      </w:r>
    </w:p>
    <w:p w14:paraId="7954280E" w14:textId="185FC33A" w:rsidR="00950110" w:rsidRPr="007870FE" w:rsidRDefault="007870FE" w:rsidP="003C65A1">
      <w:pPr>
        <w:numPr>
          <w:ilvl w:val="2"/>
          <w:numId w:val="1"/>
        </w:numPr>
        <w:rPr>
          <w:rFonts w:ascii="Arial" w:hAnsi="Arial" w:cs="Arial"/>
          <w:bCs/>
        </w:rPr>
      </w:pPr>
      <w:r w:rsidRPr="007870FE">
        <w:rPr>
          <w:rFonts w:ascii="Arial" w:hAnsi="Arial" w:cs="Arial"/>
        </w:rPr>
        <w:t xml:space="preserve">Shop Drawings: Submit design print-out of Uponor </w:t>
      </w:r>
      <w:proofErr w:type="spellStart"/>
      <w:r w:rsidRPr="007870FE">
        <w:rPr>
          <w:rFonts w:ascii="Arial" w:hAnsi="Arial" w:cs="Arial"/>
        </w:rPr>
        <w:t>LoopCAD</w:t>
      </w:r>
      <w:proofErr w:type="spellEnd"/>
      <w:r w:rsidRPr="007870FE">
        <w:rPr>
          <w:rFonts w:ascii="Arial" w:hAnsi="Arial" w:cs="Arial"/>
        </w:rPr>
        <w:t xml:space="preserve"> and shop drawings indicating loop layout, manifold locations, initial loop flow balance settings, floor profiles, floor coverings and product components, including anchorage, accessories and finishes.</w:t>
      </w:r>
    </w:p>
    <w:p w14:paraId="2C9192E7" w14:textId="77777777" w:rsidR="007870FE" w:rsidRDefault="007870FE" w:rsidP="003C65A1">
      <w:pPr>
        <w:numPr>
          <w:ilvl w:val="3"/>
          <w:numId w:val="1"/>
        </w:numPr>
        <w:rPr>
          <w:rFonts w:ascii="Arial" w:hAnsi="Arial" w:cs="Arial"/>
          <w:bCs/>
        </w:rPr>
      </w:pPr>
      <w:r w:rsidRPr="007870FE">
        <w:rPr>
          <w:rFonts w:ascii="Arial" w:hAnsi="Arial" w:cs="Arial"/>
          <w:bCs/>
        </w:rPr>
        <w:t>Include installation drawings of tubing layout indicating loop length, loop spacing, tube size and detail notes to aid in installation of system.</w:t>
      </w:r>
    </w:p>
    <w:p w14:paraId="67BD7E75" w14:textId="77777777" w:rsidR="007870FE" w:rsidRDefault="007870FE" w:rsidP="003C65A1">
      <w:pPr>
        <w:numPr>
          <w:ilvl w:val="3"/>
          <w:numId w:val="1"/>
        </w:numPr>
        <w:rPr>
          <w:rFonts w:ascii="Arial" w:hAnsi="Arial" w:cs="Arial"/>
          <w:bCs/>
        </w:rPr>
      </w:pPr>
      <w:r w:rsidRPr="007870FE">
        <w:rPr>
          <w:rFonts w:ascii="Arial" w:hAnsi="Arial" w:cs="Arial"/>
          <w:bCs/>
        </w:rPr>
        <w:t>No fabrication shall be performed until approval is given.</w:t>
      </w:r>
    </w:p>
    <w:p w14:paraId="6BA946D6" w14:textId="77777777" w:rsidR="007870FE" w:rsidRDefault="007870FE" w:rsidP="003C65A1">
      <w:pPr>
        <w:numPr>
          <w:ilvl w:val="2"/>
          <w:numId w:val="1"/>
        </w:numPr>
        <w:rPr>
          <w:rFonts w:ascii="Arial" w:hAnsi="Arial" w:cs="Arial"/>
          <w:bCs/>
        </w:rPr>
      </w:pPr>
      <w:r w:rsidRPr="007870FE">
        <w:rPr>
          <w:rFonts w:ascii="Arial" w:hAnsi="Arial" w:cs="Arial"/>
          <w:bCs/>
        </w:rPr>
        <w:t>Quality Assurance Submittals: Submit the following:</w:t>
      </w:r>
    </w:p>
    <w:p w14:paraId="580F7501" w14:textId="77777777" w:rsidR="007870FE" w:rsidRDefault="007870FE" w:rsidP="003C65A1">
      <w:pPr>
        <w:numPr>
          <w:ilvl w:val="3"/>
          <w:numId w:val="1"/>
        </w:numPr>
        <w:rPr>
          <w:rFonts w:ascii="Arial" w:hAnsi="Arial" w:cs="Arial"/>
          <w:bCs/>
        </w:rPr>
      </w:pPr>
      <w:r w:rsidRPr="007870FE">
        <w:rPr>
          <w:rFonts w:ascii="Arial" w:hAnsi="Arial" w:cs="Arial"/>
          <w:bCs/>
        </w:rPr>
        <w:t>Copy of certificate indicating that the installer is certified in the installation of the manufacturer’s products.</w:t>
      </w:r>
    </w:p>
    <w:p w14:paraId="64088B8A" w14:textId="77777777" w:rsidR="007870FE" w:rsidRDefault="007870FE" w:rsidP="003C65A1">
      <w:pPr>
        <w:numPr>
          <w:ilvl w:val="3"/>
          <w:numId w:val="1"/>
        </w:numPr>
        <w:rPr>
          <w:rFonts w:ascii="Arial" w:hAnsi="Arial" w:cs="Arial"/>
          <w:bCs/>
        </w:rPr>
      </w:pPr>
      <w:r w:rsidRPr="007870FE">
        <w:rPr>
          <w:rFonts w:ascii="Arial" w:hAnsi="Arial" w:cs="Arial"/>
          <w:bCs/>
        </w:rPr>
        <w:t>Manufacturer’s Instructions: Manufacturer’s installation instructions.</w:t>
      </w:r>
    </w:p>
    <w:p w14:paraId="36DE27B7" w14:textId="77777777" w:rsidR="007870FE" w:rsidRDefault="007870FE" w:rsidP="003C65A1">
      <w:pPr>
        <w:numPr>
          <w:ilvl w:val="3"/>
          <w:numId w:val="1"/>
        </w:numPr>
        <w:rPr>
          <w:rFonts w:ascii="Arial" w:hAnsi="Arial" w:cs="Arial"/>
          <w:bCs/>
        </w:rPr>
      </w:pPr>
      <w:r w:rsidRPr="007870FE">
        <w:rPr>
          <w:rFonts w:ascii="Arial" w:hAnsi="Arial" w:cs="Arial"/>
          <w:bCs/>
        </w:rPr>
        <w:t>Installer shall provide in writing to the project owner that the PEX tubing and components furnished under this specification conforms to the material and mechanical requirements specified herein.</w:t>
      </w:r>
    </w:p>
    <w:p w14:paraId="03A6779E" w14:textId="77777777" w:rsidR="007870FE" w:rsidRDefault="007870FE" w:rsidP="003C65A1">
      <w:pPr>
        <w:numPr>
          <w:ilvl w:val="3"/>
          <w:numId w:val="1"/>
        </w:numPr>
        <w:rPr>
          <w:rFonts w:ascii="Arial" w:hAnsi="Arial" w:cs="Arial"/>
          <w:bCs/>
        </w:rPr>
      </w:pPr>
      <w:r w:rsidRPr="007870FE">
        <w:rPr>
          <w:rFonts w:ascii="Arial" w:hAnsi="Arial" w:cs="Arial"/>
          <w:bCs/>
        </w:rPr>
        <w:t>Installer shall provide manufacturer’s letter that any firestop coming in contact with the PEX tubing is chemically compatible with the PEX tubing.</w:t>
      </w:r>
    </w:p>
    <w:p w14:paraId="24479D99" w14:textId="77777777" w:rsidR="007870FE" w:rsidRDefault="007870FE" w:rsidP="003C65A1">
      <w:pPr>
        <w:numPr>
          <w:ilvl w:val="3"/>
          <w:numId w:val="1"/>
        </w:numPr>
        <w:rPr>
          <w:rFonts w:ascii="Arial" w:hAnsi="Arial" w:cs="Arial"/>
          <w:bCs/>
        </w:rPr>
      </w:pPr>
      <w:r w:rsidRPr="007870FE">
        <w:rPr>
          <w:rFonts w:ascii="Arial" w:hAnsi="Arial" w:cs="Arial"/>
          <w:bCs/>
        </w:rPr>
        <w:t>Submit CSA listing that the PEX tubing, PEX rings and PEX fittings from the same manufacturer have been tested together and certified as a system.</w:t>
      </w:r>
    </w:p>
    <w:p w14:paraId="6A75CF12" w14:textId="77777777" w:rsidR="007870FE" w:rsidRDefault="007870FE" w:rsidP="003C65A1">
      <w:pPr>
        <w:numPr>
          <w:ilvl w:val="2"/>
          <w:numId w:val="1"/>
        </w:numPr>
        <w:rPr>
          <w:rFonts w:ascii="Arial" w:hAnsi="Arial" w:cs="Arial"/>
          <w:bCs/>
        </w:rPr>
      </w:pPr>
      <w:r w:rsidRPr="007870FE">
        <w:rPr>
          <w:rFonts w:ascii="Arial" w:hAnsi="Arial" w:cs="Arial"/>
          <w:bCs/>
        </w:rPr>
        <w:t>Closeout Submittals: Submit the following:</w:t>
      </w:r>
    </w:p>
    <w:p w14:paraId="4495D33C" w14:textId="77777777" w:rsidR="007870FE" w:rsidRDefault="007870FE" w:rsidP="003C65A1">
      <w:pPr>
        <w:numPr>
          <w:ilvl w:val="3"/>
          <w:numId w:val="1"/>
        </w:numPr>
        <w:rPr>
          <w:rFonts w:ascii="Arial" w:hAnsi="Arial" w:cs="Arial"/>
          <w:bCs/>
        </w:rPr>
      </w:pPr>
      <w:r w:rsidRPr="007870FE">
        <w:rPr>
          <w:rFonts w:ascii="Arial" w:hAnsi="Arial" w:cs="Arial"/>
          <w:bCs/>
        </w:rPr>
        <w:t>Operation and Maintenance Data: Operation and maintenance data for installed products in accordance with Division 1 Closeout Submittals (Maintenance Data and Operation Data) Section including methods for maintaining installed products and precautions against cleaning materials and methods detrimental to finishes and performance.</w:t>
      </w:r>
    </w:p>
    <w:p w14:paraId="42D57BA4" w14:textId="77777777" w:rsidR="007870FE" w:rsidRDefault="007870FE" w:rsidP="003C65A1">
      <w:pPr>
        <w:numPr>
          <w:ilvl w:val="3"/>
          <w:numId w:val="1"/>
        </w:numPr>
        <w:rPr>
          <w:rFonts w:ascii="Arial" w:hAnsi="Arial" w:cs="Arial"/>
          <w:bCs/>
        </w:rPr>
      </w:pPr>
      <w:r w:rsidRPr="007870FE">
        <w:rPr>
          <w:rFonts w:ascii="Arial" w:hAnsi="Arial" w:cs="Arial"/>
          <w:bCs/>
        </w:rPr>
        <w:t>Warranty: Warranty documents specified herein.</w:t>
      </w:r>
    </w:p>
    <w:p w14:paraId="12F50A10" w14:textId="77777777" w:rsidR="007870FE" w:rsidRDefault="007870FE" w:rsidP="003C65A1">
      <w:pPr>
        <w:numPr>
          <w:ilvl w:val="3"/>
          <w:numId w:val="1"/>
        </w:numPr>
        <w:rPr>
          <w:rFonts w:ascii="Arial" w:hAnsi="Arial" w:cs="Arial"/>
          <w:bCs/>
        </w:rPr>
      </w:pPr>
      <w:r w:rsidRPr="007870FE">
        <w:rPr>
          <w:rFonts w:ascii="Arial" w:hAnsi="Arial" w:cs="Arial"/>
          <w:bCs/>
        </w:rPr>
        <w:t>Manufacturer’s Field Reports: Manufacturer’s field reports specified herein.</w:t>
      </w:r>
    </w:p>
    <w:p w14:paraId="5D8FC63A" w14:textId="77777777" w:rsidR="007870FE" w:rsidRDefault="007870FE" w:rsidP="003C65A1">
      <w:pPr>
        <w:numPr>
          <w:ilvl w:val="3"/>
          <w:numId w:val="1"/>
        </w:numPr>
        <w:rPr>
          <w:rFonts w:ascii="Arial" w:hAnsi="Arial" w:cs="Arial"/>
          <w:bCs/>
        </w:rPr>
      </w:pPr>
      <w:r w:rsidRPr="007870FE">
        <w:rPr>
          <w:rFonts w:ascii="Arial" w:hAnsi="Arial" w:cs="Arial"/>
          <w:bCs/>
        </w:rPr>
        <w:t>Final “As-Built” loop layout drawing.</w:t>
      </w:r>
    </w:p>
    <w:p w14:paraId="6FB484AC" w14:textId="153AFCAD" w:rsidR="007870FE" w:rsidRDefault="007870FE" w:rsidP="003C65A1">
      <w:pPr>
        <w:numPr>
          <w:ilvl w:val="3"/>
          <w:numId w:val="1"/>
        </w:numPr>
        <w:rPr>
          <w:rFonts w:ascii="Arial" w:hAnsi="Arial" w:cs="Arial"/>
          <w:bCs/>
        </w:rPr>
      </w:pPr>
      <w:r w:rsidRPr="007870FE">
        <w:rPr>
          <w:rFonts w:ascii="Arial" w:hAnsi="Arial" w:cs="Arial"/>
          <w:bCs/>
        </w:rPr>
        <w:t xml:space="preserve">Copy of Uponor </w:t>
      </w:r>
      <w:proofErr w:type="spellStart"/>
      <w:r w:rsidRPr="007870FE">
        <w:rPr>
          <w:rFonts w:ascii="Arial" w:hAnsi="Arial" w:cs="Arial"/>
          <w:bCs/>
        </w:rPr>
        <w:t>LoopCAD</w:t>
      </w:r>
      <w:proofErr w:type="spellEnd"/>
      <w:r w:rsidRPr="007870FE">
        <w:rPr>
          <w:rFonts w:ascii="Arial" w:hAnsi="Arial" w:cs="Arial"/>
          <w:bCs/>
        </w:rPr>
        <w:t xml:space="preserve"> software printout.</w:t>
      </w:r>
    </w:p>
    <w:p w14:paraId="7B52A002" w14:textId="77777777" w:rsidR="00EE7C67" w:rsidRPr="007870FE" w:rsidRDefault="007870FE" w:rsidP="004600D7">
      <w:pPr>
        <w:numPr>
          <w:ilvl w:val="3"/>
          <w:numId w:val="1"/>
        </w:numPr>
        <w:spacing w:after="240"/>
        <w:ind w:right="-180"/>
        <w:rPr>
          <w:rFonts w:ascii="Arial" w:hAnsi="Arial" w:cs="Arial"/>
          <w:bCs/>
        </w:rPr>
      </w:pPr>
      <w:r w:rsidRPr="007870FE">
        <w:rPr>
          <w:rFonts w:ascii="Arial" w:hAnsi="Arial" w:cs="Arial"/>
          <w:bCs/>
        </w:rPr>
        <w:t>Record Documents: Project record documents for installed materials in accordance with Division 1 Closeout Submittals (Project Record Documents) Section.</w:t>
      </w:r>
    </w:p>
    <w:p w14:paraId="2BD171BA" w14:textId="77777777" w:rsidR="00EE7C67" w:rsidRDefault="00EE7C67" w:rsidP="00AF7754">
      <w:pPr>
        <w:numPr>
          <w:ilvl w:val="1"/>
          <w:numId w:val="1"/>
        </w:numPr>
        <w:spacing w:after="240"/>
        <w:ind w:left="709" w:hanging="709"/>
        <w:rPr>
          <w:rFonts w:ascii="Arial" w:hAnsi="Arial" w:cs="Arial"/>
          <w:b/>
        </w:rPr>
      </w:pPr>
      <w:r w:rsidRPr="007E405D">
        <w:rPr>
          <w:rFonts w:ascii="Arial" w:hAnsi="Arial" w:cs="Arial"/>
          <w:b/>
        </w:rPr>
        <w:t>QUALITY ASSURANCE</w:t>
      </w:r>
    </w:p>
    <w:p w14:paraId="1D04AFEF" w14:textId="77777777" w:rsidR="007870FE" w:rsidRDefault="007870FE" w:rsidP="003C65A1">
      <w:pPr>
        <w:numPr>
          <w:ilvl w:val="2"/>
          <w:numId w:val="1"/>
        </w:numPr>
        <w:rPr>
          <w:rFonts w:ascii="Arial" w:hAnsi="Arial" w:cs="Arial"/>
          <w:bCs/>
        </w:rPr>
      </w:pPr>
      <w:r w:rsidRPr="007870FE">
        <w:rPr>
          <w:rFonts w:ascii="Arial" w:hAnsi="Arial" w:cs="Arial"/>
          <w:bCs/>
        </w:rPr>
        <w:t>Qualifications:</w:t>
      </w:r>
    </w:p>
    <w:p w14:paraId="57DE229D" w14:textId="77777777" w:rsidR="007870FE" w:rsidRDefault="007870FE" w:rsidP="003C65A1">
      <w:pPr>
        <w:numPr>
          <w:ilvl w:val="3"/>
          <w:numId w:val="1"/>
        </w:numPr>
        <w:rPr>
          <w:rFonts w:ascii="Arial" w:hAnsi="Arial" w:cs="Arial"/>
          <w:bCs/>
        </w:rPr>
      </w:pPr>
      <w:r w:rsidRPr="007870FE">
        <w:rPr>
          <w:rFonts w:ascii="Arial" w:hAnsi="Arial" w:cs="Arial"/>
          <w:bCs/>
        </w:rPr>
        <w:t>Installer Qualifications: Installer shall be experienced in performing work of this section and has specialized in installation of work similar to that required for this project.</w:t>
      </w:r>
    </w:p>
    <w:p w14:paraId="7FE2C31D" w14:textId="77777777" w:rsidR="007870FE" w:rsidRDefault="007870FE" w:rsidP="003C65A1">
      <w:pPr>
        <w:numPr>
          <w:ilvl w:val="3"/>
          <w:numId w:val="1"/>
        </w:numPr>
        <w:rPr>
          <w:rFonts w:ascii="Arial" w:hAnsi="Arial" w:cs="Arial"/>
          <w:bCs/>
        </w:rPr>
      </w:pPr>
      <w:r w:rsidRPr="007870FE">
        <w:rPr>
          <w:rFonts w:ascii="Arial" w:hAnsi="Arial" w:cs="Arial"/>
          <w:bCs/>
        </w:rPr>
        <w:t>Installation Qualifications: Installation must be by skilled tradesmen holding a trade qualification license or apprentices under the supervision of a licensed tradesman.</w:t>
      </w:r>
    </w:p>
    <w:p w14:paraId="396426D2" w14:textId="77777777" w:rsidR="007870FE" w:rsidRDefault="007870FE" w:rsidP="003C65A1">
      <w:pPr>
        <w:numPr>
          <w:ilvl w:val="3"/>
          <w:numId w:val="1"/>
        </w:numPr>
        <w:rPr>
          <w:rFonts w:ascii="Arial" w:hAnsi="Arial" w:cs="Arial"/>
          <w:bCs/>
        </w:rPr>
      </w:pPr>
      <w:r w:rsidRPr="007870FE">
        <w:rPr>
          <w:rFonts w:ascii="Arial" w:hAnsi="Arial" w:cs="Arial"/>
          <w:bCs/>
        </w:rPr>
        <w:t>Installer Qualifications: Installer must be recognized by the manufacturer as a “Trained Installer”.</w:t>
      </w:r>
    </w:p>
    <w:p w14:paraId="523226B9" w14:textId="77777777" w:rsidR="007870FE" w:rsidRDefault="007870FE" w:rsidP="003C65A1">
      <w:pPr>
        <w:numPr>
          <w:ilvl w:val="2"/>
          <w:numId w:val="1"/>
        </w:numPr>
        <w:rPr>
          <w:rFonts w:ascii="Arial" w:hAnsi="Arial" w:cs="Arial"/>
          <w:bCs/>
        </w:rPr>
      </w:pPr>
      <w:r w:rsidRPr="007870FE">
        <w:rPr>
          <w:rFonts w:ascii="Arial" w:hAnsi="Arial" w:cs="Arial"/>
          <w:bCs/>
        </w:rPr>
        <w:t>Regulatory Requirements: PEX tubing and components shall be installed in full compliance with all Federal, Provincial and Municipal codes, standards and requirements. In particular:</w:t>
      </w:r>
    </w:p>
    <w:p w14:paraId="69045847" w14:textId="77777777" w:rsidR="007870FE" w:rsidRDefault="007870FE" w:rsidP="003C65A1">
      <w:pPr>
        <w:numPr>
          <w:ilvl w:val="3"/>
          <w:numId w:val="1"/>
        </w:numPr>
        <w:rPr>
          <w:rFonts w:ascii="Arial" w:hAnsi="Arial" w:cs="Arial"/>
          <w:bCs/>
        </w:rPr>
      </w:pPr>
      <w:r w:rsidRPr="007870FE">
        <w:rPr>
          <w:rFonts w:ascii="Arial" w:hAnsi="Arial" w:cs="Arial"/>
          <w:bCs/>
        </w:rPr>
        <w:t>PEX tubing shall be listed to a maximum 25 flame spread and maximum of 50 smoke developed per the requirements of CAN/ULC-S102.2.</w:t>
      </w:r>
    </w:p>
    <w:p w14:paraId="790361CA" w14:textId="77777777" w:rsidR="00B16F3E" w:rsidRPr="00AC1985" w:rsidRDefault="00B16F3E" w:rsidP="00B16F3E">
      <w:pPr>
        <w:numPr>
          <w:ilvl w:val="4"/>
          <w:numId w:val="1"/>
        </w:numPr>
        <w:rPr>
          <w:rFonts w:ascii="Arial" w:hAnsi="Arial" w:cs="Arial"/>
          <w:bCs/>
        </w:rPr>
      </w:pPr>
      <w:r w:rsidRPr="00AC1985">
        <w:rPr>
          <w:rFonts w:ascii="Arial" w:hAnsi="Arial" w:cs="Arial"/>
          <w:bCs/>
        </w:rPr>
        <w:t>As outlined in CAN/ULC S102 Appendix Section A1.23, Plastic Fittings and Valves, fittings shall be tested and listed by being mounted to plastic pipe in a method that is representative of field installation.</w:t>
      </w:r>
    </w:p>
    <w:p w14:paraId="10B624AA" w14:textId="77777777" w:rsidR="00654E8F" w:rsidRDefault="00654E8F">
      <w:pPr>
        <w:rPr>
          <w:rFonts w:ascii="Arial" w:hAnsi="Arial" w:cs="Arial"/>
          <w:bCs/>
        </w:rPr>
      </w:pPr>
      <w:r>
        <w:rPr>
          <w:rFonts w:ascii="Arial" w:hAnsi="Arial" w:cs="Arial"/>
          <w:bCs/>
        </w:rPr>
        <w:br w:type="page"/>
      </w:r>
    </w:p>
    <w:p w14:paraId="11CB7F71" w14:textId="3A9F6A19" w:rsidR="00B16F3E" w:rsidRPr="00AC1985" w:rsidRDefault="00B16F3E" w:rsidP="00B16F3E">
      <w:pPr>
        <w:numPr>
          <w:ilvl w:val="4"/>
          <w:numId w:val="1"/>
        </w:numPr>
        <w:rPr>
          <w:rFonts w:ascii="Arial" w:hAnsi="Arial" w:cs="Arial"/>
          <w:bCs/>
        </w:rPr>
      </w:pPr>
      <w:r w:rsidRPr="00AC1985">
        <w:rPr>
          <w:rFonts w:ascii="Arial" w:hAnsi="Arial" w:cs="Arial"/>
          <w:bCs/>
        </w:rPr>
        <w:lastRenderedPageBreak/>
        <w:t xml:space="preserve">Uponor PEX piping manufactured with a maximum nominal OD of 3 inch (80 mm) and encased in 1/2 inch insulation in accordance with </w:t>
      </w:r>
      <w:hyperlink r:id="rId18" w:history="1">
        <w:r w:rsidRPr="00654E8F">
          <w:rPr>
            <w:rStyle w:val="Hyperlink"/>
            <w:rFonts w:ascii="Arial" w:hAnsi="Arial" w:cs="Arial"/>
            <w:bCs/>
          </w:rPr>
          <w:t>Table 3-5</w:t>
        </w:r>
      </w:hyperlink>
      <w:r w:rsidRPr="00AC1985">
        <w:rPr>
          <w:rFonts w:ascii="Arial" w:hAnsi="Arial" w:cs="Arial"/>
          <w:bCs/>
        </w:rPr>
        <w:t xml:space="preserve"> shall have no limitation on spacing (see PEX Piping Systems Design and Installation Manual).</w:t>
      </w:r>
    </w:p>
    <w:p w14:paraId="46E4CBAC" w14:textId="77777777" w:rsidR="00B16F3E" w:rsidRPr="00AC1985" w:rsidRDefault="00B16F3E" w:rsidP="00B16F3E">
      <w:pPr>
        <w:numPr>
          <w:ilvl w:val="4"/>
          <w:numId w:val="1"/>
        </w:numPr>
        <w:rPr>
          <w:rFonts w:ascii="Arial" w:hAnsi="Arial" w:cs="Arial"/>
          <w:bCs/>
        </w:rPr>
      </w:pPr>
      <w:r w:rsidRPr="00AC1985">
        <w:rPr>
          <w:rFonts w:ascii="Arial" w:hAnsi="Arial" w:cs="Arial"/>
          <w:bCs/>
        </w:rPr>
        <w:t>Up to and including 2 inch (50 mm) Uponor PEX-a (waterfilled, uninsulated)</w:t>
      </w:r>
      <w:r>
        <w:rPr>
          <w:rFonts w:ascii="Arial" w:hAnsi="Arial" w:cs="Arial"/>
          <w:bCs/>
        </w:rPr>
        <w:t>;</w:t>
      </w:r>
      <w:r w:rsidRPr="00AC1985">
        <w:rPr>
          <w:rFonts w:ascii="Arial" w:hAnsi="Arial" w:cs="Arial"/>
          <w:bCs/>
        </w:rPr>
        <w:t xml:space="preserve"> </w:t>
      </w:r>
      <w:r>
        <w:rPr>
          <w:rFonts w:ascii="Arial" w:hAnsi="Arial" w:cs="Arial"/>
          <w:bCs/>
        </w:rPr>
        <w:t>a</w:t>
      </w:r>
      <w:r w:rsidRPr="00AC1985">
        <w:rPr>
          <w:rFonts w:ascii="Arial" w:hAnsi="Arial" w:cs="Arial"/>
          <w:bCs/>
        </w:rPr>
        <w:t>djacent runs of waterfilled, uninsulated piping in a return-air plenum have no spacing limitations.</w:t>
      </w:r>
    </w:p>
    <w:p w14:paraId="5FF0EF52" w14:textId="77777777" w:rsidR="007870FE" w:rsidRDefault="007870FE" w:rsidP="003C65A1">
      <w:pPr>
        <w:numPr>
          <w:ilvl w:val="3"/>
          <w:numId w:val="1"/>
        </w:numPr>
        <w:rPr>
          <w:rFonts w:ascii="Arial" w:hAnsi="Arial" w:cs="Arial"/>
          <w:bCs/>
        </w:rPr>
      </w:pPr>
      <w:r w:rsidRPr="007870FE">
        <w:rPr>
          <w:rFonts w:ascii="Arial" w:hAnsi="Arial" w:cs="Arial"/>
          <w:bCs/>
        </w:rPr>
        <w:t>PEX tubing penetrating a fire separation shall be sealed per CAN/ULC-S115.</w:t>
      </w:r>
    </w:p>
    <w:p w14:paraId="391A0910" w14:textId="77777777" w:rsidR="007870FE" w:rsidRDefault="007870FE" w:rsidP="003C65A1">
      <w:pPr>
        <w:numPr>
          <w:ilvl w:val="3"/>
          <w:numId w:val="1"/>
        </w:numPr>
        <w:rPr>
          <w:rFonts w:ascii="Arial" w:hAnsi="Arial" w:cs="Arial"/>
          <w:bCs/>
        </w:rPr>
      </w:pPr>
      <w:r w:rsidRPr="007870FE">
        <w:rPr>
          <w:rFonts w:ascii="Arial" w:hAnsi="Arial" w:cs="Arial"/>
          <w:bCs/>
        </w:rPr>
        <w:t>PEX tubing contained within a CAN/ULC-S101 floor/ceiling assembly shall be listed per CAN/ULC-S101.</w:t>
      </w:r>
    </w:p>
    <w:p w14:paraId="36DA7059" w14:textId="77777777" w:rsidR="00EE7C67" w:rsidRPr="007870FE" w:rsidRDefault="007870FE" w:rsidP="003C65A1">
      <w:pPr>
        <w:numPr>
          <w:ilvl w:val="2"/>
          <w:numId w:val="1"/>
        </w:numPr>
        <w:spacing w:after="240"/>
        <w:rPr>
          <w:rFonts w:ascii="Arial" w:hAnsi="Arial" w:cs="Arial"/>
          <w:bCs/>
        </w:rPr>
      </w:pPr>
      <w:r w:rsidRPr="007870FE">
        <w:rPr>
          <w:rFonts w:ascii="Arial" w:hAnsi="Arial" w:cs="Arial"/>
          <w:bCs/>
        </w:rPr>
        <w:t>Pre-installation Meetings: Conduct pre-installation meeting to verify project requirements, substrate conditions, floor coverings, manufacturer’s installation instructions and manufacturer’s warranty requirements. Comply with Division 1 Project Management and Coordination (Project Meetings) Section.</w:t>
      </w:r>
    </w:p>
    <w:p w14:paraId="7514CF62" w14:textId="752BA4D5" w:rsidR="00EE7C67" w:rsidRDefault="00EE7C67" w:rsidP="00B423E6">
      <w:pPr>
        <w:numPr>
          <w:ilvl w:val="1"/>
          <w:numId w:val="1"/>
        </w:numPr>
        <w:spacing w:after="240"/>
        <w:ind w:left="709" w:hanging="709"/>
        <w:rPr>
          <w:rFonts w:ascii="Arial" w:hAnsi="Arial" w:cs="Arial"/>
          <w:b/>
        </w:rPr>
      </w:pPr>
      <w:r w:rsidRPr="007E405D">
        <w:rPr>
          <w:rFonts w:ascii="Arial" w:hAnsi="Arial" w:cs="Arial"/>
          <w:b/>
        </w:rPr>
        <w:t>DELIVERY, STORAGE</w:t>
      </w:r>
      <w:r w:rsidR="00CF5591">
        <w:rPr>
          <w:rFonts w:ascii="Arial" w:hAnsi="Arial" w:cs="Arial"/>
          <w:b/>
        </w:rPr>
        <w:t>,</w:t>
      </w:r>
      <w:r w:rsidRPr="007E405D">
        <w:rPr>
          <w:rFonts w:ascii="Arial" w:hAnsi="Arial" w:cs="Arial"/>
          <w:b/>
        </w:rPr>
        <w:t xml:space="preserve"> AND HANDLING</w:t>
      </w:r>
    </w:p>
    <w:p w14:paraId="3A64E6A0" w14:textId="77777777" w:rsidR="007870FE" w:rsidRDefault="007870FE" w:rsidP="003C65A1">
      <w:pPr>
        <w:numPr>
          <w:ilvl w:val="2"/>
          <w:numId w:val="1"/>
        </w:numPr>
        <w:rPr>
          <w:rFonts w:ascii="Arial" w:hAnsi="Arial" w:cs="Arial"/>
          <w:bCs/>
        </w:rPr>
      </w:pPr>
      <w:r w:rsidRPr="007870FE">
        <w:rPr>
          <w:rFonts w:ascii="Arial" w:hAnsi="Arial" w:cs="Arial"/>
          <w:bCs/>
        </w:rPr>
        <w:t>General: Comply with Division 1 Product Requirements Sections.</w:t>
      </w:r>
    </w:p>
    <w:p w14:paraId="4BF06410" w14:textId="5B60A390" w:rsidR="00285CD4" w:rsidRDefault="00285CD4" w:rsidP="003C65A1">
      <w:pPr>
        <w:numPr>
          <w:ilvl w:val="2"/>
          <w:numId w:val="1"/>
        </w:numPr>
        <w:rPr>
          <w:rFonts w:ascii="Arial" w:hAnsi="Arial" w:cs="Arial"/>
          <w:bCs/>
        </w:rPr>
      </w:pPr>
      <w:r w:rsidRPr="00285CD4">
        <w:rPr>
          <w:rFonts w:ascii="Arial" w:hAnsi="Arial" w:cs="Arial"/>
          <w:bCs/>
        </w:rPr>
        <w:t xml:space="preserve">Ordering: Comply with </w:t>
      </w:r>
      <w:r w:rsidR="00153A9B" w:rsidRPr="00285CD4">
        <w:rPr>
          <w:rFonts w:ascii="Arial" w:hAnsi="Arial" w:cs="Arial"/>
          <w:bCs/>
        </w:rPr>
        <w:t>manufacturers’</w:t>
      </w:r>
      <w:r w:rsidRPr="00285CD4">
        <w:rPr>
          <w:rFonts w:ascii="Arial" w:hAnsi="Arial" w:cs="Arial"/>
          <w:bCs/>
        </w:rPr>
        <w:t xml:space="preserve"> ordering instructions and lead-time requirements to avoid construction delays.</w:t>
      </w:r>
    </w:p>
    <w:p w14:paraId="603B8EC8" w14:textId="77777777" w:rsidR="00285CD4" w:rsidRDefault="00285CD4" w:rsidP="003C65A1">
      <w:pPr>
        <w:numPr>
          <w:ilvl w:val="2"/>
          <w:numId w:val="1"/>
        </w:numPr>
        <w:rPr>
          <w:rFonts w:ascii="Arial" w:hAnsi="Arial" w:cs="Arial"/>
          <w:bCs/>
        </w:rPr>
      </w:pPr>
      <w:r w:rsidRPr="00285CD4">
        <w:rPr>
          <w:rFonts w:ascii="Arial" w:hAnsi="Arial" w:cs="Arial"/>
          <w:bCs/>
        </w:rPr>
        <w:t>Delivery: Deliver materials to job site in manufacturer’s original, unopened, undamaged containers with identification labels intact.</w:t>
      </w:r>
    </w:p>
    <w:p w14:paraId="67E167BE" w14:textId="77777777" w:rsidR="00285CD4" w:rsidRDefault="00285CD4" w:rsidP="003C65A1">
      <w:pPr>
        <w:numPr>
          <w:ilvl w:val="2"/>
          <w:numId w:val="1"/>
        </w:numPr>
        <w:rPr>
          <w:rFonts w:ascii="Arial" w:hAnsi="Arial" w:cs="Arial"/>
          <w:bCs/>
        </w:rPr>
      </w:pPr>
      <w:r w:rsidRPr="00285CD4">
        <w:rPr>
          <w:rFonts w:ascii="Arial" w:hAnsi="Arial" w:cs="Arial"/>
          <w:bCs/>
        </w:rPr>
        <w:t>Storage and Protection: Store materials protected from exposure to harmful weather and job site conditions.</w:t>
      </w:r>
    </w:p>
    <w:p w14:paraId="4D55E31A" w14:textId="77777777" w:rsidR="00285CD4" w:rsidRDefault="00285CD4" w:rsidP="003C65A1">
      <w:pPr>
        <w:numPr>
          <w:ilvl w:val="3"/>
          <w:numId w:val="1"/>
        </w:numPr>
        <w:rPr>
          <w:rFonts w:ascii="Arial" w:hAnsi="Arial" w:cs="Arial"/>
          <w:bCs/>
        </w:rPr>
      </w:pPr>
      <w:r w:rsidRPr="00285CD4">
        <w:rPr>
          <w:rFonts w:ascii="Arial" w:hAnsi="Arial" w:cs="Arial"/>
          <w:bCs/>
        </w:rPr>
        <w:t>Store PEX tubing in original packaging or under cover to avoid dirt or foreign material from being introduced into the tubing.</w:t>
      </w:r>
    </w:p>
    <w:p w14:paraId="72F638AE" w14:textId="77777777" w:rsidR="00EE7C67" w:rsidRPr="00285CD4" w:rsidRDefault="00285CD4" w:rsidP="003C65A1">
      <w:pPr>
        <w:numPr>
          <w:ilvl w:val="3"/>
          <w:numId w:val="1"/>
        </w:numPr>
        <w:spacing w:after="240"/>
        <w:rPr>
          <w:rFonts w:ascii="Arial" w:hAnsi="Arial" w:cs="Arial"/>
          <w:bCs/>
        </w:rPr>
      </w:pPr>
      <w:r w:rsidRPr="00285CD4">
        <w:rPr>
          <w:rFonts w:ascii="Arial" w:hAnsi="Arial" w:cs="Arial"/>
          <w:bCs/>
        </w:rPr>
        <w:t>Do not expose PEX tubing to direct sunlight for more than 30 days. If construction delays are encountered, installer is responsible for providing cover to portions of tubing exposed to direct sunlight.</w:t>
      </w:r>
    </w:p>
    <w:p w14:paraId="6AE95C0D" w14:textId="77777777" w:rsidR="00EE7C67" w:rsidRDefault="00EE7C67" w:rsidP="00B423E6">
      <w:pPr>
        <w:numPr>
          <w:ilvl w:val="1"/>
          <w:numId w:val="1"/>
        </w:numPr>
        <w:spacing w:after="240"/>
        <w:ind w:left="709" w:hanging="709"/>
        <w:rPr>
          <w:rFonts w:ascii="Arial" w:hAnsi="Arial" w:cs="Arial"/>
          <w:b/>
        </w:rPr>
      </w:pPr>
      <w:r w:rsidRPr="007E405D">
        <w:rPr>
          <w:rFonts w:ascii="Arial" w:hAnsi="Arial" w:cs="Arial"/>
          <w:b/>
        </w:rPr>
        <w:t>WARRANTY</w:t>
      </w:r>
    </w:p>
    <w:p w14:paraId="157D4DD8" w14:textId="77777777" w:rsidR="00285CD4" w:rsidRDefault="00285CD4" w:rsidP="003C65A1">
      <w:pPr>
        <w:numPr>
          <w:ilvl w:val="2"/>
          <w:numId w:val="1"/>
        </w:numPr>
        <w:rPr>
          <w:rFonts w:ascii="Arial" w:hAnsi="Arial" w:cs="Arial"/>
          <w:bCs/>
        </w:rPr>
      </w:pPr>
      <w:r w:rsidRPr="00285CD4">
        <w:rPr>
          <w:rFonts w:ascii="Arial" w:hAnsi="Arial" w:cs="Arial"/>
          <w:bCs/>
        </w:rPr>
        <w:t>Project Warranty: Refer to Conditions of the Contract for project warranty provisions.</w:t>
      </w:r>
    </w:p>
    <w:p w14:paraId="03201956" w14:textId="77777777" w:rsidR="00285CD4" w:rsidRDefault="00285CD4" w:rsidP="003C65A1">
      <w:pPr>
        <w:numPr>
          <w:ilvl w:val="2"/>
          <w:numId w:val="1"/>
        </w:numPr>
        <w:rPr>
          <w:rFonts w:ascii="Arial" w:hAnsi="Arial" w:cs="Arial"/>
          <w:bCs/>
        </w:rPr>
      </w:pPr>
      <w:r w:rsidRPr="00285CD4">
        <w:rPr>
          <w:rFonts w:ascii="Arial" w:hAnsi="Arial" w:cs="Arial"/>
          <w:bCs/>
        </w:rPr>
        <w:t>PEX Manufacturer’s Warranty: Warranty must meet the following conditions:</w:t>
      </w:r>
    </w:p>
    <w:p w14:paraId="01789EC2" w14:textId="12A8EF04" w:rsidR="00285CD4" w:rsidRDefault="00285CD4" w:rsidP="003C65A1">
      <w:pPr>
        <w:numPr>
          <w:ilvl w:val="3"/>
          <w:numId w:val="1"/>
        </w:numPr>
        <w:rPr>
          <w:rFonts w:ascii="Arial" w:hAnsi="Arial" w:cs="Arial"/>
          <w:bCs/>
        </w:rPr>
      </w:pPr>
      <w:r w:rsidRPr="00285CD4">
        <w:rPr>
          <w:rFonts w:ascii="Arial" w:hAnsi="Arial" w:cs="Arial"/>
          <w:bCs/>
        </w:rPr>
        <w:t>Wirsbo heP</w:t>
      </w:r>
      <w:r w:rsidR="003072FF">
        <w:rPr>
          <w:rFonts w:ascii="Arial" w:hAnsi="Arial" w:cs="Arial"/>
          <w:bCs/>
        </w:rPr>
        <w:t>E</w:t>
      </w:r>
      <w:r w:rsidR="00D930A4">
        <w:rPr>
          <w:rFonts w:ascii="Arial" w:hAnsi="Arial" w:cs="Arial"/>
          <w:bCs/>
        </w:rPr>
        <w:t>X™</w:t>
      </w:r>
      <w:r w:rsidRPr="00285CD4">
        <w:rPr>
          <w:rFonts w:ascii="Arial" w:hAnsi="Arial" w:cs="Arial"/>
          <w:bCs/>
        </w:rPr>
        <w:t xml:space="preserve"> tubing shall carry a 30-year non-prorated warranty against failure due to defect in material or workmanship</w:t>
      </w:r>
      <w:r w:rsidR="003C08B8">
        <w:rPr>
          <w:rFonts w:ascii="Arial" w:hAnsi="Arial" w:cs="Arial"/>
          <w:bCs/>
        </w:rPr>
        <w:t>.</w:t>
      </w:r>
    </w:p>
    <w:p w14:paraId="46176981" w14:textId="3510A046" w:rsidR="003C08B8" w:rsidRDefault="003C08B8" w:rsidP="003C65A1">
      <w:pPr>
        <w:numPr>
          <w:ilvl w:val="3"/>
          <w:numId w:val="1"/>
        </w:numPr>
        <w:rPr>
          <w:rFonts w:ascii="Arial" w:hAnsi="Arial" w:cs="Arial"/>
          <w:bCs/>
        </w:rPr>
      </w:pPr>
      <w:r>
        <w:rPr>
          <w:rFonts w:ascii="Arial" w:hAnsi="Arial" w:cs="Arial"/>
          <w:bCs/>
        </w:rPr>
        <w:t xml:space="preserve">Uponor </w:t>
      </w:r>
      <w:proofErr w:type="spellStart"/>
      <w:r>
        <w:rPr>
          <w:rFonts w:ascii="Arial" w:hAnsi="Arial" w:cs="Arial"/>
          <w:bCs/>
        </w:rPr>
        <w:t>helioPE</w:t>
      </w:r>
      <w:r w:rsidR="00D930A4">
        <w:rPr>
          <w:rFonts w:ascii="Arial" w:hAnsi="Arial" w:cs="Arial"/>
          <w:bCs/>
        </w:rPr>
        <w:t>X</w:t>
      </w:r>
      <w:proofErr w:type="spellEnd"/>
      <w:r w:rsidR="00D930A4">
        <w:rPr>
          <w:rFonts w:ascii="Arial" w:hAnsi="Arial" w:cs="Arial"/>
          <w:bCs/>
        </w:rPr>
        <w:t>™</w:t>
      </w:r>
      <w:r>
        <w:rPr>
          <w:rFonts w:ascii="Arial" w:hAnsi="Arial" w:cs="Arial"/>
          <w:bCs/>
        </w:rPr>
        <w:t xml:space="preserve"> X2</w:t>
      </w:r>
      <w:r w:rsidR="009A7EDC">
        <w:rPr>
          <w:rFonts w:ascii="Arial" w:hAnsi="Arial" w:cs="Arial"/>
          <w:bCs/>
        </w:rPr>
        <w:t xml:space="preserve"> tubing shall carry a 25-year non-prorated warranty against failure due to defect</w:t>
      </w:r>
      <w:r w:rsidR="002C588D">
        <w:rPr>
          <w:rFonts w:ascii="Arial" w:hAnsi="Arial" w:cs="Arial"/>
          <w:bCs/>
        </w:rPr>
        <w:t xml:space="preserve"> in material or workmanship.</w:t>
      </w:r>
    </w:p>
    <w:p w14:paraId="0B6F39E5" w14:textId="4325F5CF" w:rsidR="00285CD4" w:rsidRDefault="00285CD4" w:rsidP="003C65A1">
      <w:pPr>
        <w:numPr>
          <w:ilvl w:val="3"/>
          <w:numId w:val="1"/>
        </w:numPr>
        <w:rPr>
          <w:rFonts w:ascii="Arial" w:hAnsi="Arial" w:cs="Arial"/>
          <w:bCs/>
        </w:rPr>
      </w:pPr>
      <w:r w:rsidRPr="00285CD4">
        <w:rPr>
          <w:rFonts w:ascii="Arial" w:hAnsi="Arial" w:cs="Arial"/>
          <w:bCs/>
        </w:rPr>
        <w:t>Manifolds and compression fittings shall carry a 5-year non-prorated warranty against failure due to defect in material or workmanship</w:t>
      </w:r>
      <w:r w:rsidR="002C588D">
        <w:rPr>
          <w:rFonts w:ascii="Arial" w:hAnsi="Arial" w:cs="Arial"/>
          <w:bCs/>
        </w:rPr>
        <w:t>.</w:t>
      </w:r>
    </w:p>
    <w:p w14:paraId="450CC041" w14:textId="393D3444" w:rsidR="00285CD4" w:rsidRDefault="00285CD4" w:rsidP="003C65A1">
      <w:pPr>
        <w:numPr>
          <w:ilvl w:val="3"/>
          <w:numId w:val="1"/>
        </w:numPr>
        <w:rPr>
          <w:rFonts w:ascii="Arial" w:hAnsi="Arial" w:cs="Arial"/>
          <w:bCs/>
        </w:rPr>
      </w:pPr>
      <w:r w:rsidRPr="00285CD4">
        <w:rPr>
          <w:rFonts w:ascii="Arial" w:hAnsi="Arial" w:cs="Arial"/>
          <w:bCs/>
        </w:rPr>
        <w:t>ProP</w:t>
      </w:r>
      <w:r w:rsidR="003072FF">
        <w:rPr>
          <w:rFonts w:ascii="Arial" w:hAnsi="Arial" w:cs="Arial"/>
          <w:bCs/>
        </w:rPr>
        <w:t>EX</w:t>
      </w:r>
      <w:r w:rsidR="00793D93" w:rsidRPr="00793D93">
        <w:rPr>
          <w:rFonts w:ascii="Arial" w:hAnsi="Arial" w:cs="Arial"/>
          <w:bCs/>
          <w:vertAlign w:val="superscript"/>
        </w:rPr>
        <w:t>®</w:t>
      </w:r>
      <w:r w:rsidRPr="00285CD4">
        <w:rPr>
          <w:rFonts w:ascii="Arial" w:hAnsi="Arial" w:cs="Arial"/>
          <w:bCs/>
        </w:rPr>
        <w:t xml:space="preserve"> Fittings shall carry a twenty-five (25) year non-prorated warranty against failure due to defect in material or workmanship</w:t>
      </w:r>
      <w:r w:rsidR="002C588D">
        <w:rPr>
          <w:rFonts w:ascii="Arial" w:hAnsi="Arial" w:cs="Arial"/>
          <w:bCs/>
        </w:rPr>
        <w:t>.</w:t>
      </w:r>
    </w:p>
    <w:p w14:paraId="153861ED" w14:textId="54180E71" w:rsidR="00285CD4" w:rsidRDefault="00285CD4" w:rsidP="003C65A1">
      <w:pPr>
        <w:numPr>
          <w:ilvl w:val="3"/>
          <w:numId w:val="1"/>
        </w:numPr>
        <w:rPr>
          <w:rFonts w:ascii="Arial" w:hAnsi="Arial" w:cs="Arial"/>
          <w:bCs/>
        </w:rPr>
      </w:pPr>
      <w:r w:rsidRPr="00285CD4">
        <w:rPr>
          <w:rFonts w:ascii="Arial" w:hAnsi="Arial" w:cs="Arial"/>
          <w:bCs/>
        </w:rPr>
        <w:t>All tubing manufacturer’s valves and stops shall carry a one (1) year non-prorated warranty against failure due to defect in material or workmanship, except for commercial ball valves that shall carry a five (5) year non-prorated warranty</w:t>
      </w:r>
      <w:r w:rsidR="002C588D">
        <w:rPr>
          <w:rFonts w:ascii="Arial" w:hAnsi="Arial" w:cs="Arial"/>
          <w:bCs/>
        </w:rPr>
        <w:t>.</w:t>
      </w:r>
    </w:p>
    <w:p w14:paraId="2F1184C2" w14:textId="315117B7" w:rsidR="00285CD4" w:rsidRDefault="00285CD4" w:rsidP="003C65A1">
      <w:pPr>
        <w:numPr>
          <w:ilvl w:val="3"/>
          <w:numId w:val="1"/>
        </w:numPr>
        <w:rPr>
          <w:rFonts w:ascii="Arial" w:hAnsi="Arial" w:cs="Arial"/>
          <w:bCs/>
        </w:rPr>
      </w:pPr>
      <w:r w:rsidRPr="00285CD4">
        <w:rPr>
          <w:rFonts w:ascii="Arial" w:hAnsi="Arial" w:cs="Arial"/>
          <w:bCs/>
        </w:rPr>
        <w:t>Controls and electrical components shall carry a 2-year non-prorated warranty against failure due to defect in material or workmanship</w:t>
      </w:r>
      <w:r w:rsidR="00FD63B4">
        <w:rPr>
          <w:rFonts w:ascii="Arial" w:hAnsi="Arial" w:cs="Arial"/>
          <w:bCs/>
        </w:rPr>
        <w:t>.</w:t>
      </w:r>
    </w:p>
    <w:p w14:paraId="4E1EE124" w14:textId="214AE63E" w:rsidR="00285CD4" w:rsidRDefault="00285CD4" w:rsidP="003C65A1">
      <w:pPr>
        <w:numPr>
          <w:ilvl w:val="3"/>
          <w:numId w:val="1"/>
        </w:numPr>
        <w:rPr>
          <w:rFonts w:ascii="Arial" w:hAnsi="Arial" w:cs="Arial"/>
          <w:bCs/>
        </w:rPr>
      </w:pPr>
      <w:r w:rsidRPr="00285CD4">
        <w:rPr>
          <w:rFonts w:ascii="Arial" w:hAnsi="Arial" w:cs="Arial"/>
          <w:bCs/>
        </w:rPr>
        <w:t>The Pro</w:t>
      </w:r>
      <w:r w:rsidR="003072FF">
        <w:rPr>
          <w:rFonts w:ascii="Arial" w:hAnsi="Arial" w:cs="Arial"/>
          <w:bCs/>
        </w:rPr>
        <w:t>PEX</w:t>
      </w:r>
      <w:r w:rsidRPr="00285CD4">
        <w:rPr>
          <w:rFonts w:ascii="Arial" w:hAnsi="Arial" w:cs="Arial"/>
          <w:bCs/>
        </w:rPr>
        <w:t xml:space="preserve"> assembly of manufacturer’s tubing and fittings shall carry a twenty-five (25) year non-prorated warranty on maintaining a leak-proof seal</w:t>
      </w:r>
      <w:r w:rsidR="00FD63B4">
        <w:rPr>
          <w:rFonts w:ascii="Arial" w:hAnsi="Arial" w:cs="Arial"/>
          <w:bCs/>
        </w:rPr>
        <w:t>.</w:t>
      </w:r>
    </w:p>
    <w:p w14:paraId="11AFF3AE" w14:textId="22DC8B74" w:rsidR="00285CD4" w:rsidRDefault="00285CD4" w:rsidP="003C65A1">
      <w:pPr>
        <w:numPr>
          <w:ilvl w:val="3"/>
          <w:numId w:val="1"/>
        </w:numPr>
        <w:rPr>
          <w:rFonts w:ascii="Arial" w:hAnsi="Arial" w:cs="Arial"/>
          <w:bCs/>
        </w:rPr>
      </w:pPr>
      <w:r w:rsidRPr="00285CD4">
        <w:rPr>
          <w:rFonts w:ascii="Arial" w:hAnsi="Arial" w:cs="Arial"/>
          <w:bCs/>
        </w:rPr>
        <w:t>Warranty shall provide for repair or replacement of any tube or fittings which are proven to be defective and pay for consequential damages</w:t>
      </w:r>
      <w:r w:rsidR="001A00C2">
        <w:rPr>
          <w:rFonts w:ascii="Arial" w:hAnsi="Arial" w:cs="Arial"/>
          <w:bCs/>
        </w:rPr>
        <w:t>.</w:t>
      </w:r>
    </w:p>
    <w:p w14:paraId="26240645" w14:textId="619FD79D" w:rsidR="00285CD4" w:rsidRDefault="00285CD4" w:rsidP="003C65A1">
      <w:pPr>
        <w:numPr>
          <w:ilvl w:val="3"/>
          <w:numId w:val="1"/>
        </w:numPr>
        <w:rPr>
          <w:rFonts w:ascii="Arial" w:hAnsi="Arial" w:cs="Arial"/>
          <w:bCs/>
        </w:rPr>
      </w:pPr>
      <w:r w:rsidRPr="00285CD4">
        <w:rPr>
          <w:rFonts w:ascii="Arial" w:hAnsi="Arial" w:cs="Arial"/>
          <w:bCs/>
        </w:rPr>
        <w:t>Warranty shall be transferable to subsequent owners</w:t>
      </w:r>
      <w:r w:rsidR="001A00C2">
        <w:rPr>
          <w:rFonts w:ascii="Arial" w:hAnsi="Arial" w:cs="Arial"/>
          <w:bCs/>
        </w:rPr>
        <w:t>.</w:t>
      </w:r>
    </w:p>
    <w:p w14:paraId="4F115769" w14:textId="45E34BB1" w:rsidR="00285CD4" w:rsidRDefault="00285CD4" w:rsidP="003C65A1">
      <w:pPr>
        <w:numPr>
          <w:ilvl w:val="3"/>
          <w:numId w:val="1"/>
        </w:numPr>
        <w:rPr>
          <w:rFonts w:ascii="Arial" w:hAnsi="Arial" w:cs="Arial"/>
          <w:bCs/>
        </w:rPr>
      </w:pPr>
      <w:r w:rsidRPr="00285CD4">
        <w:rPr>
          <w:rFonts w:ascii="Arial" w:hAnsi="Arial" w:cs="Arial"/>
          <w:bCs/>
        </w:rPr>
        <w:t>Effective Warranty: Current manufacturer’s warranty at time of installatio</w:t>
      </w:r>
      <w:r w:rsidR="001A00C2">
        <w:rPr>
          <w:rFonts w:ascii="Arial" w:hAnsi="Arial" w:cs="Arial"/>
          <w:bCs/>
        </w:rPr>
        <w:t>n.</w:t>
      </w:r>
    </w:p>
    <w:p w14:paraId="5A681C14" w14:textId="3D60AB88" w:rsidR="00A44ACF" w:rsidRPr="003B57F7" w:rsidRDefault="001C00C8" w:rsidP="00052F78">
      <w:pPr>
        <w:numPr>
          <w:ilvl w:val="3"/>
          <w:numId w:val="1"/>
        </w:numPr>
        <w:spacing w:after="240"/>
        <w:rPr>
          <w:rFonts w:ascii="Arial" w:hAnsi="Arial" w:cs="Arial"/>
          <w:bCs/>
        </w:rPr>
      </w:pPr>
      <w:r w:rsidRPr="003B57F7">
        <w:rPr>
          <w:rFonts w:ascii="Arial" w:hAnsi="Arial" w:cs="Arial"/>
          <w:bCs/>
        </w:rPr>
        <w:t>Warranty Period: Warranty shall commence on date the products are installed</w:t>
      </w:r>
      <w:r w:rsidR="00285CD4" w:rsidRPr="003B57F7">
        <w:rPr>
          <w:rFonts w:ascii="Arial" w:hAnsi="Arial" w:cs="Arial"/>
          <w:bCs/>
        </w:rPr>
        <w:t>.</w:t>
      </w:r>
    </w:p>
    <w:p w14:paraId="011FFBF8" w14:textId="3BC046C7" w:rsidR="00EE7C67" w:rsidRDefault="00EE7C67" w:rsidP="00970132">
      <w:pPr>
        <w:numPr>
          <w:ilvl w:val="1"/>
          <w:numId w:val="1"/>
        </w:numPr>
        <w:spacing w:after="240"/>
        <w:ind w:left="709" w:hanging="709"/>
        <w:rPr>
          <w:rFonts w:ascii="Arial" w:hAnsi="Arial" w:cs="Arial"/>
          <w:b/>
        </w:rPr>
      </w:pPr>
      <w:r w:rsidRPr="007E405D">
        <w:rPr>
          <w:rFonts w:ascii="Arial" w:hAnsi="Arial" w:cs="Arial"/>
          <w:b/>
        </w:rPr>
        <w:lastRenderedPageBreak/>
        <w:t>SYSTEM STARTUP AND OWNER’S INSTRUCTION</w:t>
      </w:r>
    </w:p>
    <w:p w14:paraId="431201DB" w14:textId="77777777" w:rsidR="00285CD4" w:rsidRPr="00285CD4" w:rsidRDefault="00285CD4" w:rsidP="003C65A1">
      <w:pPr>
        <w:numPr>
          <w:ilvl w:val="2"/>
          <w:numId w:val="1"/>
        </w:numPr>
        <w:rPr>
          <w:rFonts w:ascii="Arial" w:hAnsi="Arial" w:cs="Arial"/>
          <w:bCs/>
        </w:rPr>
      </w:pPr>
      <w:r w:rsidRPr="00285CD4">
        <w:rPr>
          <w:rFonts w:ascii="Arial" w:hAnsi="Arial" w:cs="Arial"/>
          <w:bCs/>
        </w:rPr>
        <w:t xml:space="preserve">System Startup: </w:t>
      </w:r>
      <w:r w:rsidRPr="00D947A5">
        <w:rPr>
          <w:rFonts w:ascii="Arial" w:hAnsi="Arial" w:cs="Arial"/>
          <w:b/>
        </w:rPr>
        <w:t>[Specify system startup requirements]</w:t>
      </w:r>
      <w:r w:rsidRPr="00285CD4">
        <w:rPr>
          <w:rFonts w:ascii="Arial" w:hAnsi="Arial" w:cs="Arial"/>
          <w:bCs/>
        </w:rPr>
        <w:t>.</w:t>
      </w:r>
    </w:p>
    <w:p w14:paraId="24DE0135" w14:textId="62426DF9" w:rsidR="00EE7C67" w:rsidRDefault="00285CD4" w:rsidP="003C65A1">
      <w:pPr>
        <w:numPr>
          <w:ilvl w:val="2"/>
          <w:numId w:val="1"/>
        </w:numPr>
        <w:spacing w:after="240"/>
        <w:rPr>
          <w:rFonts w:ascii="Arial" w:hAnsi="Arial" w:cs="Arial"/>
          <w:bCs/>
        </w:rPr>
      </w:pPr>
      <w:r w:rsidRPr="00285CD4">
        <w:rPr>
          <w:rFonts w:ascii="Arial" w:hAnsi="Arial" w:cs="Arial"/>
          <w:bCs/>
        </w:rPr>
        <w:t>Owner’s Instruction: Instruct Owner’s personnel in operation and maintenance of installed units. Provide manufacturer’s installation, operation</w:t>
      </w:r>
      <w:r w:rsidR="007B1929">
        <w:rPr>
          <w:rFonts w:ascii="Arial" w:hAnsi="Arial" w:cs="Arial"/>
          <w:bCs/>
        </w:rPr>
        <w:t>,</w:t>
      </w:r>
      <w:r w:rsidRPr="00285CD4">
        <w:rPr>
          <w:rFonts w:ascii="Arial" w:hAnsi="Arial" w:cs="Arial"/>
          <w:bCs/>
        </w:rPr>
        <w:t xml:space="preserve"> and maintenance instructions for installed units.</w:t>
      </w:r>
    </w:p>
    <w:p w14:paraId="73E11A9A" w14:textId="248D2281" w:rsidR="00285CD4" w:rsidRDefault="004D0C86" w:rsidP="004D0C86">
      <w:pPr>
        <w:numPr>
          <w:ilvl w:val="0"/>
          <w:numId w:val="1"/>
        </w:numPr>
        <w:spacing w:after="240"/>
        <w:rPr>
          <w:rFonts w:ascii="Arial" w:hAnsi="Arial" w:cs="Arial"/>
          <w:b/>
        </w:rPr>
      </w:pPr>
      <w:r w:rsidRPr="00285CD4">
        <w:rPr>
          <w:rFonts w:ascii="Arial" w:hAnsi="Arial" w:cs="Arial"/>
          <w:b/>
        </w:rPr>
        <w:t>PRODUCTS</w:t>
      </w:r>
    </w:p>
    <w:p w14:paraId="534491CF" w14:textId="2A0D5A7E" w:rsidR="005660FB" w:rsidRDefault="005660FB" w:rsidP="005660FB">
      <w:pPr>
        <w:numPr>
          <w:ilvl w:val="1"/>
          <w:numId w:val="1"/>
        </w:numPr>
        <w:spacing w:after="240"/>
        <w:rPr>
          <w:rFonts w:ascii="Arial" w:hAnsi="Arial" w:cs="Arial"/>
          <w:b/>
        </w:rPr>
      </w:pPr>
      <w:r>
        <w:rPr>
          <w:rFonts w:ascii="Arial" w:hAnsi="Arial" w:cs="Arial"/>
          <w:b/>
        </w:rPr>
        <w:t>MANUFACTURERS</w:t>
      </w:r>
    </w:p>
    <w:p w14:paraId="505C2120" w14:textId="259AAA41" w:rsidR="003367DC" w:rsidRPr="009F61AE" w:rsidRDefault="003367DC" w:rsidP="0037275D">
      <w:pPr>
        <w:numPr>
          <w:ilvl w:val="2"/>
          <w:numId w:val="1"/>
        </w:numPr>
        <w:rPr>
          <w:rFonts w:ascii="Arial" w:hAnsi="Arial" w:cs="Arial"/>
          <w:bCs/>
        </w:rPr>
      </w:pPr>
      <w:r w:rsidRPr="009F61AE">
        <w:rPr>
          <w:rFonts w:ascii="Arial" w:hAnsi="Arial" w:cs="Arial"/>
          <w:bCs/>
        </w:rPr>
        <w:t>Acceptable manufacturer: GF Building Flow Solutions (Uponor Ltd</w:t>
      </w:r>
      <w:r w:rsidR="00BB3168">
        <w:rPr>
          <w:rFonts w:ascii="Arial" w:hAnsi="Arial" w:cs="Arial"/>
          <w:bCs/>
        </w:rPr>
        <w:t>.</w:t>
      </w:r>
      <w:r w:rsidRPr="009F61AE">
        <w:rPr>
          <w:rFonts w:ascii="Arial" w:hAnsi="Arial" w:cs="Arial"/>
          <w:bCs/>
        </w:rPr>
        <w:t xml:space="preserve">), located at: </w:t>
      </w:r>
      <w:r w:rsidR="00581528">
        <w:rPr>
          <w:rFonts w:ascii="Arial" w:hAnsi="Arial" w:cs="Arial"/>
          <w:bCs/>
        </w:rPr>
        <w:br/>
      </w:r>
      <w:r w:rsidRPr="009F61AE">
        <w:rPr>
          <w:rFonts w:ascii="Arial" w:hAnsi="Arial" w:cs="Arial"/>
          <w:bCs/>
        </w:rPr>
        <w:t xml:space="preserve">6510 Kennedy Road; Mississauga, ON, L5T 2X4; </w:t>
      </w:r>
      <w:proofErr w:type="spellStart"/>
      <w:r w:rsidRPr="009F61AE">
        <w:rPr>
          <w:rFonts w:ascii="Arial" w:hAnsi="Arial" w:cs="Arial"/>
          <w:bCs/>
        </w:rPr>
        <w:t>tel</w:t>
      </w:r>
      <w:proofErr w:type="spellEnd"/>
      <w:r w:rsidRPr="009F61AE">
        <w:rPr>
          <w:rFonts w:ascii="Arial" w:hAnsi="Arial" w:cs="Arial"/>
          <w:bCs/>
        </w:rPr>
        <w:t>: 888</w:t>
      </w:r>
      <w:r w:rsidR="00581528">
        <w:rPr>
          <w:rFonts w:ascii="Arial" w:hAnsi="Arial" w:cs="Arial"/>
          <w:bCs/>
        </w:rPr>
        <w:t xml:space="preserve"> </w:t>
      </w:r>
      <w:r w:rsidRPr="009F61AE">
        <w:rPr>
          <w:rFonts w:ascii="Arial" w:hAnsi="Arial" w:cs="Arial"/>
          <w:bCs/>
        </w:rPr>
        <w:t>994</w:t>
      </w:r>
      <w:r w:rsidR="00581528">
        <w:rPr>
          <w:rFonts w:ascii="Arial" w:hAnsi="Arial" w:cs="Arial"/>
          <w:bCs/>
        </w:rPr>
        <w:t xml:space="preserve"> </w:t>
      </w:r>
      <w:r w:rsidRPr="009F61AE">
        <w:rPr>
          <w:rFonts w:ascii="Arial" w:hAnsi="Arial" w:cs="Arial"/>
          <w:bCs/>
        </w:rPr>
        <w:t>7726</w:t>
      </w:r>
      <w:r w:rsidRPr="009F61AE">
        <w:rPr>
          <w:rFonts w:ascii="Arial" w:hAnsi="Arial" w:cs="Arial"/>
          <w:bCs/>
        </w:rPr>
        <w:br/>
      </w:r>
      <w:r w:rsidR="00AE20F9">
        <w:rPr>
          <w:rFonts w:ascii="Arial" w:hAnsi="Arial" w:cs="Arial"/>
          <w:bCs/>
        </w:rPr>
        <w:t xml:space="preserve">email: </w:t>
      </w:r>
      <w:hyperlink r:id="rId19" w:history="1">
        <w:r w:rsidR="00AE20F9" w:rsidRPr="00867D9E">
          <w:rPr>
            <w:rStyle w:val="Hyperlink"/>
            <w:rFonts w:ascii="Arial" w:hAnsi="Arial" w:cs="Arial"/>
            <w:bCs/>
          </w:rPr>
          <w:t>naspecifications@georgfischer.com</w:t>
        </w:r>
      </w:hyperlink>
      <w:r w:rsidRPr="009F61AE">
        <w:rPr>
          <w:rFonts w:ascii="Arial" w:hAnsi="Arial" w:cs="Arial"/>
          <w:bCs/>
        </w:rPr>
        <w:t>; web:</w:t>
      </w:r>
      <w:r w:rsidR="00581528">
        <w:rPr>
          <w:rFonts w:ascii="Arial" w:hAnsi="Arial" w:cs="Arial"/>
          <w:bCs/>
        </w:rPr>
        <w:t xml:space="preserve"> </w:t>
      </w:r>
      <w:hyperlink r:id="rId20" w:history="1">
        <w:r w:rsidR="00A3167C">
          <w:rPr>
            <w:rStyle w:val="Hyperlink"/>
            <w:rFonts w:ascii="Arial" w:hAnsi="Arial" w:cs="Arial"/>
            <w:bCs/>
          </w:rPr>
          <w:t>www.uponor.ca</w:t>
        </w:r>
      </w:hyperlink>
    </w:p>
    <w:p w14:paraId="681A1371" w14:textId="77777777" w:rsidR="0037275D" w:rsidRPr="0037275D" w:rsidRDefault="0037275D" w:rsidP="0037275D">
      <w:pPr>
        <w:numPr>
          <w:ilvl w:val="3"/>
          <w:numId w:val="1"/>
        </w:numPr>
        <w:rPr>
          <w:rFonts w:ascii="Arial" w:hAnsi="Arial" w:cs="Arial"/>
          <w:bCs/>
        </w:rPr>
      </w:pPr>
      <w:r w:rsidRPr="0037275D">
        <w:rPr>
          <w:rFonts w:ascii="Arial" w:hAnsi="Arial" w:cs="Arial"/>
          <w:bCs/>
        </w:rPr>
        <w:t>Proprietary System: Wirsbo hePEX™ Radiant Heating and Cooling System.</w:t>
      </w:r>
    </w:p>
    <w:p w14:paraId="4B68B80E" w14:textId="77777777" w:rsidR="0037275D" w:rsidRPr="0037275D" w:rsidRDefault="0037275D" w:rsidP="0037275D">
      <w:pPr>
        <w:numPr>
          <w:ilvl w:val="3"/>
          <w:numId w:val="1"/>
        </w:numPr>
        <w:spacing w:after="240"/>
        <w:rPr>
          <w:rFonts w:ascii="Arial" w:hAnsi="Arial" w:cs="Arial"/>
          <w:bCs/>
        </w:rPr>
      </w:pPr>
      <w:r w:rsidRPr="0037275D">
        <w:rPr>
          <w:rFonts w:ascii="Arial" w:hAnsi="Arial" w:cs="Arial"/>
          <w:bCs/>
        </w:rPr>
        <w:t xml:space="preserve">Proprietary System: Uponor </w:t>
      </w:r>
      <w:proofErr w:type="spellStart"/>
      <w:r w:rsidRPr="0037275D">
        <w:rPr>
          <w:rFonts w:ascii="Arial" w:hAnsi="Arial" w:cs="Arial"/>
          <w:bCs/>
        </w:rPr>
        <w:t>helioPEX</w:t>
      </w:r>
      <w:proofErr w:type="spellEnd"/>
      <w:r w:rsidRPr="0037275D">
        <w:rPr>
          <w:rFonts w:ascii="Arial" w:hAnsi="Arial" w:cs="Arial"/>
          <w:bCs/>
        </w:rPr>
        <w:t>™ X2 Radiant Heating and Cooling System.</w:t>
      </w:r>
    </w:p>
    <w:p w14:paraId="54BD17A7" w14:textId="77777777" w:rsidR="00D95F68" w:rsidRDefault="00D95F68" w:rsidP="003C65A1">
      <w:pPr>
        <w:numPr>
          <w:ilvl w:val="1"/>
          <w:numId w:val="1"/>
        </w:numPr>
        <w:spacing w:after="240"/>
        <w:rPr>
          <w:rFonts w:ascii="Arial" w:hAnsi="Arial" w:cs="Arial"/>
          <w:b/>
        </w:rPr>
      </w:pPr>
      <w:r w:rsidRPr="00D95F68">
        <w:rPr>
          <w:rFonts w:ascii="Arial" w:hAnsi="Arial" w:cs="Arial"/>
          <w:b/>
        </w:rPr>
        <w:t>PRODUCT SUBSTITUTIONS</w:t>
      </w:r>
    </w:p>
    <w:p w14:paraId="75414877" w14:textId="77777777" w:rsidR="00D95F68" w:rsidRPr="00285C19" w:rsidRDefault="00D95F68" w:rsidP="00285C19">
      <w:pPr>
        <w:numPr>
          <w:ilvl w:val="2"/>
          <w:numId w:val="1"/>
        </w:numPr>
        <w:rPr>
          <w:rFonts w:ascii="Arial" w:hAnsi="Arial" w:cs="Arial"/>
          <w:b/>
        </w:rPr>
      </w:pPr>
      <w:r w:rsidRPr="007E405D">
        <w:rPr>
          <w:rFonts w:ascii="Arial" w:hAnsi="Arial" w:cs="Arial"/>
        </w:rPr>
        <w:t>Substitutions: No substitutions permitted.</w:t>
      </w:r>
    </w:p>
    <w:p w14:paraId="13A204C5" w14:textId="77777777" w:rsidR="00285C19" w:rsidRPr="00285C19" w:rsidRDefault="00285C19" w:rsidP="00285C19">
      <w:pPr>
        <w:pStyle w:val="ListParagraph"/>
        <w:numPr>
          <w:ilvl w:val="2"/>
          <w:numId w:val="1"/>
        </w:numPr>
        <w:spacing w:after="240"/>
        <w:rPr>
          <w:rFonts w:ascii="Arial" w:hAnsi="Arial" w:cs="Arial"/>
          <w:bCs/>
        </w:rPr>
      </w:pPr>
      <w:r w:rsidRPr="00285C19">
        <w:rPr>
          <w:rFonts w:ascii="Arial" w:hAnsi="Arial" w:cs="Arial"/>
          <w:bCs/>
        </w:rPr>
        <w:t>Requests for substitutions will be considered in accordance with provisions of Section 01 60 00 — Product Requirements.</w:t>
      </w:r>
    </w:p>
    <w:p w14:paraId="64860586" w14:textId="265F747E" w:rsidR="00D95F68" w:rsidRDefault="00415A03" w:rsidP="00970132">
      <w:pPr>
        <w:numPr>
          <w:ilvl w:val="1"/>
          <w:numId w:val="1"/>
        </w:numPr>
        <w:spacing w:after="240"/>
        <w:rPr>
          <w:rFonts w:ascii="Arial" w:hAnsi="Arial" w:cs="Arial"/>
          <w:b/>
        </w:rPr>
      </w:pPr>
      <w:r>
        <w:rPr>
          <w:rFonts w:ascii="Arial" w:hAnsi="Arial" w:cs="Arial"/>
          <w:b/>
        </w:rPr>
        <w:t>RADIANT HEATING AND COOLING PIPING AND FITTINGS</w:t>
      </w:r>
    </w:p>
    <w:p w14:paraId="048ECF1C" w14:textId="2364BC9B" w:rsidR="00D95F68" w:rsidRPr="00D95F68" w:rsidRDefault="00460665" w:rsidP="003C65A1">
      <w:pPr>
        <w:numPr>
          <w:ilvl w:val="2"/>
          <w:numId w:val="1"/>
        </w:numPr>
        <w:rPr>
          <w:rFonts w:ascii="Arial" w:hAnsi="Arial" w:cs="Arial"/>
          <w:bCs/>
        </w:rPr>
      </w:pPr>
      <w:r>
        <w:rPr>
          <w:rFonts w:ascii="Arial" w:hAnsi="Arial" w:cs="Arial"/>
          <w:bCs/>
        </w:rPr>
        <w:t>Performance requirements:</w:t>
      </w:r>
    </w:p>
    <w:p w14:paraId="63BF268E" w14:textId="1B28916D" w:rsidR="00D95F68" w:rsidRDefault="00D95F68" w:rsidP="003C65A1">
      <w:pPr>
        <w:numPr>
          <w:ilvl w:val="3"/>
          <w:numId w:val="1"/>
        </w:numPr>
        <w:rPr>
          <w:rFonts w:ascii="Arial" w:hAnsi="Arial" w:cs="Arial"/>
          <w:bCs/>
        </w:rPr>
      </w:pPr>
      <w:r w:rsidRPr="00D95F68">
        <w:rPr>
          <w:rFonts w:ascii="Arial" w:hAnsi="Arial" w:cs="Arial"/>
          <w:bCs/>
        </w:rPr>
        <w:t>Oxygen Barrier: Tube shall have an oxygen barrier capable of limiting oxygen migration through the tube wall to no greater than 0.10 g/m3/day at 104</w:t>
      </w:r>
      <w:r w:rsidR="00666B03">
        <w:rPr>
          <w:rFonts w:ascii="Arial" w:hAnsi="Arial" w:cs="Arial"/>
          <w:bCs/>
        </w:rPr>
        <w:t>°</w:t>
      </w:r>
      <w:r w:rsidRPr="00D95F68">
        <w:rPr>
          <w:rFonts w:ascii="Arial" w:hAnsi="Arial" w:cs="Arial"/>
          <w:bCs/>
        </w:rPr>
        <w:t>F (40</w:t>
      </w:r>
      <w:r w:rsidR="00666B03">
        <w:rPr>
          <w:rFonts w:ascii="Arial" w:hAnsi="Arial" w:cs="Arial"/>
          <w:bCs/>
        </w:rPr>
        <w:t>°</w:t>
      </w:r>
      <w:r w:rsidRPr="00D95F68">
        <w:rPr>
          <w:rFonts w:ascii="Arial" w:hAnsi="Arial" w:cs="Arial"/>
          <w:bCs/>
        </w:rPr>
        <w:t>C) water temperature per the requirements of DIN 4726.</w:t>
      </w:r>
    </w:p>
    <w:p w14:paraId="37370B73" w14:textId="77777777" w:rsidR="00D95F68" w:rsidRDefault="00D95F68" w:rsidP="003C65A1">
      <w:pPr>
        <w:numPr>
          <w:ilvl w:val="3"/>
          <w:numId w:val="1"/>
        </w:numPr>
        <w:rPr>
          <w:rFonts w:ascii="Arial" w:hAnsi="Arial" w:cs="Arial"/>
          <w:bCs/>
        </w:rPr>
      </w:pPr>
      <w:r w:rsidRPr="00D95F68">
        <w:rPr>
          <w:rFonts w:ascii="Arial" w:hAnsi="Arial" w:cs="Arial"/>
          <w:bCs/>
        </w:rPr>
        <w:t>PEX tubing shall be CSA B137.5 listed for both hydronic and potable water distribution systems.</w:t>
      </w:r>
    </w:p>
    <w:p w14:paraId="55BF09E7" w14:textId="77777777" w:rsidR="00D95F68" w:rsidRDefault="00D95F68" w:rsidP="003C65A1">
      <w:pPr>
        <w:numPr>
          <w:ilvl w:val="3"/>
          <w:numId w:val="1"/>
        </w:numPr>
        <w:rPr>
          <w:rFonts w:ascii="Arial" w:hAnsi="Arial" w:cs="Arial"/>
          <w:bCs/>
        </w:rPr>
      </w:pPr>
      <w:r w:rsidRPr="00D95F68">
        <w:rPr>
          <w:rFonts w:ascii="Arial" w:hAnsi="Arial" w:cs="Arial"/>
          <w:bCs/>
        </w:rPr>
        <w:t>PEX tubing shall be manufactured in accordance with ASTM F876 and ASTM F877. The tube shall be listed to ASTM by an independent third party agency.</w:t>
      </w:r>
    </w:p>
    <w:p w14:paraId="1CEBB591" w14:textId="6A288C16" w:rsidR="00D95F68" w:rsidRDefault="00D95F68" w:rsidP="003C65A1">
      <w:pPr>
        <w:numPr>
          <w:ilvl w:val="3"/>
          <w:numId w:val="1"/>
        </w:numPr>
        <w:rPr>
          <w:rFonts w:ascii="Arial" w:hAnsi="Arial" w:cs="Arial"/>
          <w:bCs/>
        </w:rPr>
      </w:pPr>
      <w:r w:rsidRPr="00D95F68">
        <w:rPr>
          <w:rFonts w:ascii="Arial" w:hAnsi="Arial" w:cs="Arial"/>
          <w:bCs/>
        </w:rPr>
        <w:t xml:space="preserve">PEX tubing shall be ASTM F876 tested and approved for excessive temperature and pressure for 725 hours </w:t>
      </w:r>
      <w:r w:rsidR="00BB3168">
        <w:rPr>
          <w:rFonts w:ascii="Arial" w:hAnsi="Arial" w:cs="Arial"/>
          <w:bCs/>
        </w:rPr>
        <w:t>at</w:t>
      </w:r>
      <w:r w:rsidRPr="00D95F68">
        <w:rPr>
          <w:rFonts w:ascii="Arial" w:hAnsi="Arial" w:cs="Arial"/>
          <w:bCs/>
        </w:rPr>
        <w:t xml:space="preserve"> 210</w:t>
      </w:r>
      <w:r w:rsidR="00A54FB2">
        <w:rPr>
          <w:rFonts w:ascii="Arial" w:hAnsi="Arial" w:cs="Arial"/>
          <w:bCs/>
        </w:rPr>
        <w:t>°</w:t>
      </w:r>
      <w:r w:rsidRPr="00D95F68">
        <w:rPr>
          <w:rFonts w:ascii="Arial" w:hAnsi="Arial" w:cs="Arial"/>
          <w:bCs/>
        </w:rPr>
        <w:t>F (99</w:t>
      </w:r>
      <w:r w:rsidR="00A54FB2">
        <w:rPr>
          <w:rFonts w:ascii="Arial" w:hAnsi="Arial" w:cs="Arial"/>
          <w:bCs/>
        </w:rPr>
        <w:t>°</w:t>
      </w:r>
      <w:r w:rsidRPr="00D95F68">
        <w:rPr>
          <w:rFonts w:ascii="Arial" w:hAnsi="Arial" w:cs="Arial"/>
          <w:bCs/>
        </w:rPr>
        <w:t>C) at 150 psi (1035 kPa).</w:t>
      </w:r>
    </w:p>
    <w:p w14:paraId="6ECF1A66" w14:textId="330E68EC" w:rsidR="008D62DE" w:rsidRDefault="00B3029E" w:rsidP="003C65A1">
      <w:pPr>
        <w:numPr>
          <w:ilvl w:val="3"/>
          <w:numId w:val="1"/>
        </w:numPr>
        <w:rPr>
          <w:rFonts w:ascii="Arial" w:hAnsi="Arial" w:cs="Arial"/>
          <w:bCs/>
        </w:rPr>
      </w:pPr>
      <w:r w:rsidRPr="00D95F68">
        <w:rPr>
          <w:rFonts w:ascii="Arial" w:hAnsi="Arial" w:cs="Arial"/>
          <w:bCs/>
        </w:rPr>
        <w:t>Temperature and pressure ratings shall be issued by the Plastic</w:t>
      </w:r>
      <w:r w:rsidR="00676804">
        <w:rPr>
          <w:rFonts w:ascii="Arial" w:hAnsi="Arial" w:cs="Arial"/>
          <w:bCs/>
        </w:rPr>
        <w:t>s</w:t>
      </w:r>
      <w:r w:rsidRPr="00D95F68">
        <w:rPr>
          <w:rFonts w:ascii="Arial" w:hAnsi="Arial" w:cs="Arial"/>
          <w:bCs/>
        </w:rPr>
        <w:t xml:space="preserve"> Pipe Institute (PPI), a division of the Society of the Plastic Industry (SPI)</w:t>
      </w:r>
      <w:r>
        <w:rPr>
          <w:rFonts w:ascii="Arial" w:hAnsi="Arial" w:cs="Arial"/>
          <w:bCs/>
        </w:rPr>
        <w:t xml:space="preserve">, </w:t>
      </w:r>
      <w:r w:rsidR="00D95F68" w:rsidRPr="00D95F68">
        <w:rPr>
          <w:rFonts w:ascii="Arial" w:hAnsi="Arial" w:cs="Arial"/>
          <w:bCs/>
        </w:rPr>
        <w:t>tubing shall have Standard Grade hydrostatic design and pressure ratings of</w:t>
      </w:r>
      <w:r w:rsidR="00687605">
        <w:rPr>
          <w:rFonts w:ascii="Arial" w:hAnsi="Arial" w:cs="Arial"/>
          <w:bCs/>
        </w:rPr>
        <w:t>:</w:t>
      </w:r>
    </w:p>
    <w:p w14:paraId="74AFFCC2" w14:textId="4970C58B" w:rsidR="008D62DE" w:rsidRDefault="00D95F68" w:rsidP="008D62DE">
      <w:pPr>
        <w:numPr>
          <w:ilvl w:val="4"/>
          <w:numId w:val="1"/>
        </w:numPr>
        <w:rPr>
          <w:rFonts w:ascii="Arial" w:hAnsi="Arial" w:cs="Arial"/>
          <w:bCs/>
        </w:rPr>
      </w:pPr>
      <w:r w:rsidRPr="00D95F68">
        <w:rPr>
          <w:rFonts w:ascii="Arial" w:hAnsi="Arial" w:cs="Arial"/>
          <w:bCs/>
        </w:rPr>
        <w:t>200</w:t>
      </w:r>
      <w:r w:rsidR="00A54FB2">
        <w:rPr>
          <w:rFonts w:ascii="Arial" w:hAnsi="Arial" w:cs="Arial"/>
          <w:bCs/>
        </w:rPr>
        <w:t>°</w:t>
      </w:r>
      <w:r w:rsidRPr="00D95F68">
        <w:rPr>
          <w:rFonts w:ascii="Arial" w:hAnsi="Arial" w:cs="Arial"/>
          <w:bCs/>
        </w:rPr>
        <w:t>F (82</w:t>
      </w:r>
      <w:r w:rsidR="00A54FB2">
        <w:rPr>
          <w:rFonts w:ascii="Arial" w:hAnsi="Arial" w:cs="Arial"/>
          <w:bCs/>
        </w:rPr>
        <w:t>°</w:t>
      </w:r>
      <w:r w:rsidRPr="00D95F68">
        <w:rPr>
          <w:rFonts w:ascii="Arial" w:hAnsi="Arial" w:cs="Arial"/>
          <w:bCs/>
        </w:rPr>
        <w:t>C) at 80 psi (551 kPa)</w:t>
      </w:r>
      <w:r w:rsidR="00B3029E">
        <w:rPr>
          <w:rFonts w:ascii="Arial" w:hAnsi="Arial" w:cs="Arial"/>
          <w:bCs/>
        </w:rPr>
        <w:t>.</w:t>
      </w:r>
    </w:p>
    <w:p w14:paraId="44159068" w14:textId="0BD2238A" w:rsidR="008D62DE" w:rsidRDefault="00D95F68" w:rsidP="008D62DE">
      <w:pPr>
        <w:numPr>
          <w:ilvl w:val="4"/>
          <w:numId w:val="1"/>
        </w:numPr>
        <w:rPr>
          <w:rFonts w:ascii="Arial" w:hAnsi="Arial" w:cs="Arial"/>
          <w:bCs/>
        </w:rPr>
      </w:pPr>
      <w:r w:rsidRPr="00D95F68">
        <w:rPr>
          <w:rFonts w:ascii="Arial" w:hAnsi="Arial" w:cs="Arial"/>
          <w:bCs/>
        </w:rPr>
        <w:t>180</w:t>
      </w:r>
      <w:r w:rsidR="00A54FB2">
        <w:rPr>
          <w:rFonts w:ascii="Arial" w:hAnsi="Arial" w:cs="Arial"/>
          <w:bCs/>
        </w:rPr>
        <w:t>°</w:t>
      </w:r>
      <w:r w:rsidRPr="00D95F68">
        <w:rPr>
          <w:rFonts w:ascii="Arial" w:hAnsi="Arial" w:cs="Arial"/>
          <w:bCs/>
        </w:rPr>
        <w:t>F (82</w:t>
      </w:r>
      <w:r w:rsidR="00A54FB2">
        <w:rPr>
          <w:rFonts w:ascii="Arial" w:hAnsi="Arial" w:cs="Arial"/>
          <w:bCs/>
        </w:rPr>
        <w:t>°</w:t>
      </w:r>
      <w:r w:rsidRPr="00D95F68">
        <w:rPr>
          <w:rFonts w:ascii="Arial" w:hAnsi="Arial" w:cs="Arial"/>
          <w:bCs/>
        </w:rPr>
        <w:t xml:space="preserve">C) at 100 psi (689 </w:t>
      </w:r>
      <w:proofErr w:type="spellStart"/>
      <w:r w:rsidRPr="00D95F68">
        <w:rPr>
          <w:rFonts w:ascii="Arial" w:hAnsi="Arial" w:cs="Arial"/>
          <w:bCs/>
        </w:rPr>
        <w:t>kPA</w:t>
      </w:r>
      <w:proofErr w:type="spellEnd"/>
      <w:r w:rsidRPr="00D95F68">
        <w:rPr>
          <w:rFonts w:ascii="Arial" w:hAnsi="Arial" w:cs="Arial"/>
          <w:bCs/>
        </w:rPr>
        <w:t>)</w:t>
      </w:r>
      <w:r w:rsidR="00B3029E">
        <w:rPr>
          <w:rFonts w:ascii="Arial" w:hAnsi="Arial" w:cs="Arial"/>
          <w:bCs/>
        </w:rPr>
        <w:t>.</w:t>
      </w:r>
      <w:r w:rsidRPr="00D95F68">
        <w:rPr>
          <w:rFonts w:ascii="Arial" w:hAnsi="Arial" w:cs="Arial"/>
          <w:bCs/>
        </w:rPr>
        <w:t xml:space="preserve"> </w:t>
      </w:r>
    </w:p>
    <w:p w14:paraId="19A13C91" w14:textId="5F0B368C" w:rsidR="00D95F68" w:rsidRDefault="00D95F68" w:rsidP="008D62DE">
      <w:pPr>
        <w:numPr>
          <w:ilvl w:val="4"/>
          <w:numId w:val="1"/>
        </w:numPr>
        <w:rPr>
          <w:rFonts w:ascii="Arial" w:hAnsi="Arial" w:cs="Arial"/>
          <w:bCs/>
        </w:rPr>
      </w:pPr>
      <w:r w:rsidRPr="00D95F68">
        <w:rPr>
          <w:rFonts w:ascii="Arial" w:hAnsi="Arial" w:cs="Arial"/>
          <w:bCs/>
        </w:rPr>
        <w:t>73</w:t>
      </w:r>
      <w:r w:rsidR="00A54FB2">
        <w:rPr>
          <w:rFonts w:ascii="Arial" w:hAnsi="Arial" w:cs="Arial"/>
          <w:bCs/>
        </w:rPr>
        <w:t>°</w:t>
      </w:r>
      <w:r w:rsidRPr="00D95F68">
        <w:rPr>
          <w:rFonts w:ascii="Arial" w:hAnsi="Arial" w:cs="Arial"/>
          <w:bCs/>
        </w:rPr>
        <w:t>F (23</w:t>
      </w:r>
      <w:r w:rsidR="00A54FB2">
        <w:rPr>
          <w:rFonts w:ascii="Arial" w:hAnsi="Arial" w:cs="Arial"/>
          <w:bCs/>
        </w:rPr>
        <w:t>°</w:t>
      </w:r>
      <w:r w:rsidRPr="00D95F68">
        <w:rPr>
          <w:rFonts w:ascii="Arial" w:hAnsi="Arial" w:cs="Arial"/>
          <w:bCs/>
        </w:rPr>
        <w:t xml:space="preserve">C) at 160 psi (1102 kPa). </w:t>
      </w:r>
    </w:p>
    <w:p w14:paraId="599D45B0" w14:textId="77777777" w:rsidR="00D95F68" w:rsidRDefault="00D95F68" w:rsidP="003C65A1">
      <w:pPr>
        <w:numPr>
          <w:ilvl w:val="3"/>
          <w:numId w:val="1"/>
        </w:numPr>
        <w:rPr>
          <w:rFonts w:ascii="Arial" w:hAnsi="Arial" w:cs="Arial"/>
          <w:bCs/>
        </w:rPr>
      </w:pPr>
      <w:r w:rsidRPr="00D95F68">
        <w:rPr>
          <w:rFonts w:ascii="Arial" w:hAnsi="Arial" w:cs="Arial"/>
          <w:bCs/>
        </w:rPr>
        <w:t>Minimum bend radius for cold bending of the PEX tubing shall not be less than 6 times the outside diameter. Bends with a radius less than stated shall require the use of a bend support as supplied by tube manufacturer.</w:t>
      </w:r>
    </w:p>
    <w:p w14:paraId="018767EE" w14:textId="7506C741" w:rsidR="00D95F68" w:rsidRDefault="00D95F68" w:rsidP="003C65A1">
      <w:pPr>
        <w:numPr>
          <w:ilvl w:val="3"/>
          <w:numId w:val="1"/>
        </w:numPr>
        <w:rPr>
          <w:rFonts w:ascii="Arial" w:hAnsi="Arial" w:cs="Arial"/>
          <w:bCs/>
        </w:rPr>
      </w:pPr>
      <w:r w:rsidRPr="00D95F68">
        <w:rPr>
          <w:rFonts w:ascii="Arial" w:hAnsi="Arial" w:cs="Arial"/>
          <w:bCs/>
        </w:rPr>
        <w:t xml:space="preserve">PEX tubing dimensions shall be: </w:t>
      </w:r>
      <w:r w:rsidRPr="00687605">
        <w:rPr>
          <w:rFonts w:ascii="Arial" w:hAnsi="Arial" w:cs="Arial"/>
          <w:b/>
        </w:rPr>
        <w:t>[specify dimension</w:t>
      </w:r>
      <w:r w:rsidR="00687605">
        <w:rPr>
          <w:rFonts w:ascii="Arial" w:hAnsi="Arial" w:cs="Arial"/>
          <w:b/>
        </w:rPr>
        <w:t>s</w:t>
      </w:r>
      <w:r w:rsidRPr="00687605">
        <w:rPr>
          <w:rFonts w:ascii="Arial" w:hAnsi="Arial" w:cs="Arial"/>
          <w:b/>
        </w:rPr>
        <w:t xml:space="preserve"> below]</w:t>
      </w:r>
    </w:p>
    <w:p w14:paraId="42AAB3A8" w14:textId="5DAA7D05" w:rsidR="00D95F68" w:rsidRDefault="00081034" w:rsidP="003C65A1">
      <w:pPr>
        <w:numPr>
          <w:ilvl w:val="4"/>
          <w:numId w:val="1"/>
        </w:numPr>
        <w:rPr>
          <w:rFonts w:ascii="Arial" w:hAnsi="Arial" w:cs="Arial"/>
          <w:bCs/>
        </w:rPr>
      </w:pPr>
      <w:r>
        <w:rPr>
          <w:rFonts w:ascii="Arial" w:hAnsi="Arial" w:cs="Arial"/>
          <w:bCs/>
        </w:rPr>
        <w:t>1/2 inch (15 mm)</w:t>
      </w:r>
      <w:r w:rsidR="00663701">
        <w:rPr>
          <w:rFonts w:ascii="Arial" w:hAnsi="Arial" w:cs="Arial"/>
          <w:bCs/>
        </w:rPr>
        <w:t xml:space="preserve"> </w:t>
      </w:r>
      <w:r w:rsidR="00D95F68" w:rsidRPr="00D95F68">
        <w:rPr>
          <w:rFonts w:ascii="Arial" w:hAnsi="Arial" w:cs="Arial"/>
          <w:bCs/>
        </w:rPr>
        <w:t>nominal inside diameter in accordance with ASTM F876.</w:t>
      </w:r>
    </w:p>
    <w:p w14:paraId="29BB1597" w14:textId="409F614F" w:rsidR="00D95F68" w:rsidRDefault="00D95F68" w:rsidP="003C65A1">
      <w:pPr>
        <w:numPr>
          <w:ilvl w:val="4"/>
          <w:numId w:val="1"/>
        </w:numPr>
        <w:rPr>
          <w:rFonts w:ascii="Arial" w:hAnsi="Arial" w:cs="Arial"/>
          <w:bCs/>
        </w:rPr>
      </w:pPr>
      <w:r w:rsidRPr="00D95F68">
        <w:rPr>
          <w:rFonts w:ascii="Arial" w:hAnsi="Arial" w:cs="Arial"/>
          <w:bCs/>
        </w:rPr>
        <w:t>5/8</w:t>
      </w:r>
      <w:r w:rsidR="00663701">
        <w:rPr>
          <w:rFonts w:ascii="Arial" w:hAnsi="Arial" w:cs="Arial"/>
          <w:bCs/>
        </w:rPr>
        <w:t xml:space="preserve"> inch (</w:t>
      </w:r>
      <w:r w:rsidR="00FB05F3">
        <w:rPr>
          <w:rFonts w:ascii="Arial" w:hAnsi="Arial" w:cs="Arial"/>
          <w:bCs/>
        </w:rPr>
        <w:t>18 mm)</w:t>
      </w:r>
      <w:r w:rsidRPr="00D95F68">
        <w:rPr>
          <w:rFonts w:ascii="Arial" w:hAnsi="Arial" w:cs="Arial"/>
          <w:bCs/>
        </w:rPr>
        <w:t xml:space="preserve"> nominal inside diameter in accordance with ASTM F876.</w:t>
      </w:r>
    </w:p>
    <w:p w14:paraId="093813D5" w14:textId="28690AA1" w:rsidR="00D95F68" w:rsidRDefault="00FB05F3" w:rsidP="003C65A1">
      <w:pPr>
        <w:numPr>
          <w:ilvl w:val="4"/>
          <w:numId w:val="1"/>
        </w:numPr>
        <w:rPr>
          <w:rFonts w:ascii="Arial" w:hAnsi="Arial" w:cs="Arial"/>
          <w:bCs/>
        </w:rPr>
      </w:pPr>
      <w:r>
        <w:rPr>
          <w:rFonts w:ascii="Arial" w:hAnsi="Arial" w:cs="Arial"/>
          <w:bCs/>
        </w:rPr>
        <w:t>3/4 inch (</w:t>
      </w:r>
      <w:r w:rsidR="003B41DD">
        <w:rPr>
          <w:rFonts w:ascii="Arial" w:hAnsi="Arial" w:cs="Arial"/>
          <w:bCs/>
        </w:rPr>
        <w:t>20 mm)</w:t>
      </w:r>
      <w:r w:rsidR="00D95F68" w:rsidRPr="00D95F68">
        <w:rPr>
          <w:rFonts w:ascii="Arial" w:hAnsi="Arial" w:cs="Arial"/>
          <w:bCs/>
        </w:rPr>
        <w:t xml:space="preserve"> nominal inside diameter in accordance with ASTM F876.</w:t>
      </w:r>
    </w:p>
    <w:p w14:paraId="475D7AEA" w14:textId="1CDB0353" w:rsidR="00D95F68" w:rsidRDefault="00D95F68" w:rsidP="003C65A1">
      <w:pPr>
        <w:numPr>
          <w:ilvl w:val="4"/>
          <w:numId w:val="1"/>
        </w:numPr>
        <w:rPr>
          <w:rFonts w:ascii="Arial" w:hAnsi="Arial" w:cs="Arial"/>
          <w:bCs/>
        </w:rPr>
      </w:pPr>
      <w:r w:rsidRPr="00D95F68">
        <w:rPr>
          <w:rFonts w:ascii="Arial" w:hAnsi="Arial" w:cs="Arial"/>
          <w:bCs/>
        </w:rPr>
        <w:t>1</w:t>
      </w:r>
      <w:r w:rsidR="003B41DD">
        <w:rPr>
          <w:rFonts w:ascii="Arial" w:hAnsi="Arial" w:cs="Arial"/>
          <w:bCs/>
        </w:rPr>
        <w:t xml:space="preserve"> inch (25 mm)</w:t>
      </w:r>
      <w:r w:rsidRPr="00D95F68">
        <w:rPr>
          <w:rFonts w:ascii="Arial" w:hAnsi="Arial" w:cs="Arial"/>
          <w:bCs/>
        </w:rPr>
        <w:t xml:space="preserve"> nominal inside diameter in accordance with ASTM F876.</w:t>
      </w:r>
    </w:p>
    <w:p w14:paraId="6841471C" w14:textId="361451CC" w:rsidR="00D95F68" w:rsidRDefault="00D95F68" w:rsidP="003C65A1">
      <w:pPr>
        <w:numPr>
          <w:ilvl w:val="4"/>
          <w:numId w:val="1"/>
        </w:numPr>
        <w:rPr>
          <w:rFonts w:ascii="Arial" w:hAnsi="Arial" w:cs="Arial"/>
          <w:bCs/>
        </w:rPr>
      </w:pPr>
      <w:r w:rsidRPr="00D95F68">
        <w:rPr>
          <w:rFonts w:ascii="Arial" w:hAnsi="Arial" w:cs="Arial"/>
          <w:bCs/>
        </w:rPr>
        <w:t>1</w:t>
      </w:r>
      <w:r w:rsidR="003B41DD">
        <w:rPr>
          <w:rFonts w:ascii="Arial" w:hAnsi="Arial" w:cs="Arial"/>
          <w:bCs/>
        </w:rPr>
        <w:t>-</w:t>
      </w:r>
      <w:r w:rsidRPr="00D95F68">
        <w:rPr>
          <w:rFonts w:ascii="Arial" w:hAnsi="Arial" w:cs="Arial"/>
          <w:bCs/>
        </w:rPr>
        <w:t>1/4</w:t>
      </w:r>
      <w:r w:rsidR="003B41DD">
        <w:rPr>
          <w:rFonts w:ascii="Arial" w:hAnsi="Arial" w:cs="Arial"/>
          <w:bCs/>
        </w:rPr>
        <w:t xml:space="preserve"> inch</w:t>
      </w:r>
      <w:r w:rsidR="005F4928">
        <w:rPr>
          <w:rFonts w:ascii="Arial" w:hAnsi="Arial" w:cs="Arial"/>
          <w:bCs/>
        </w:rPr>
        <w:t xml:space="preserve"> (32 mm)</w:t>
      </w:r>
      <w:r w:rsidRPr="00D95F68">
        <w:rPr>
          <w:rFonts w:ascii="Arial" w:hAnsi="Arial" w:cs="Arial"/>
          <w:bCs/>
        </w:rPr>
        <w:t xml:space="preserve"> nominal inside diameter in accordance with ASTM F876.</w:t>
      </w:r>
    </w:p>
    <w:p w14:paraId="2B51F0CA" w14:textId="43E1373F" w:rsidR="00D95F68" w:rsidRDefault="00D95F68" w:rsidP="003C65A1">
      <w:pPr>
        <w:numPr>
          <w:ilvl w:val="4"/>
          <w:numId w:val="1"/>
        </w:numPr>
        <w:rPr>
          <w:rFonts w:ascii="Arial" w:hAnsi="Arial" w:cs="Arial"/>
          <w:bCs/>
        </w:rPr>
      </w:pPr>
      <w:r w:rsidRPr="00D95F68">
        <w:rPr>
          <w:rFonts w:ascii="Arial" w:hAnsi="Arial" w:cs="Arial"/>
          <w:bCs/>
        </w:rPr>
        <w:lastRenderedPageBreak/>
        <w:t>1</w:t>
      </w:r>
      <w:r w:rsidR="003B41DD">
        <w:rPr>
          <w:rFonts w:ascii="Arial" w:hAnsi="Arial" w:cs="Arial"/>
          <w:bCs/>
        </w:rPr>
        <w:t>-</w:t>
      </w:r>
      <w:r w:rsidRPr="00D95F68">
        <w:rPr>
          <w:rFonts w:ascii="Arial" w:hAnsi="Arial" w:cs="Arial"/>
          <w:bCs/>
        </w:rPr>
        <w:t>1/2</w:t>
      </w:r>
      <w:r w:rsidR="003B41DD">
        <w:rPr>
          <w:rFonts w:ascii="Arial" w:hAnsi="Arial" w:cs="Arial"/>
          <w:bCs/>
        </w:rPr>
        <w:t xml:space="preserve"> inch</w:t>
      </w:r>
      <w:r w:rsidR="005F4928">
        <w:rPr>
          <w:rFonts w:ascii="Arial" w:hAnsi="Arial" w:cs="Arial"/>
          <w:bCs/>
        </w:rPr>
        <w:t xml:space="preserve"> (</w:t>
      </w:r>
      <w:r w:rsidR="004A470E">
        <w:rPr>
          <w:rFonts w:ascii="Arial" w:hAnsi="Arial" w:cs="Arial"/>
          <w:bCs/>
        </w:rPr>
        <w:t>40 mm)</w:t>
      </w:r>
      <w:r w:rsidRPr="00D95F68">
        <w:rPr>
          <w:rFonts w:ascii="Arial" w:hAnsi="Arial" w:cs="Arial"/>
          <w:bCs/>
        </w:rPr>
        <w:t xml:space="preserve"> nominal inside diameter in accordance with ASTM F876.</w:t>
      </w:r>
    </w:p>
    <w:p w14:paraId="018F3347" w14:textId="2C18E75C" w:rsidR="00D95F68" w:rsidRDefault="00D95F68" w:rsidP="003C65A1">
      <w:pPr>
        <w:numPr>
          <w:ilvl w:val="4"/>
          <w:numId w:val="1"/>
        </w:numPr>
        <w:rPr>
          <w:rFonts w:ascii="Arial" w:hAnsi="Arial" w:cs="Arial"/>
          <w:bCs/>
        </w:rPr>
      </w:pPr>
      <w:r w:rsidRPr="00D95F68">
        <w:rPr>
          <w:rFonts w:ascii="Arial" w:hAnsi="Arial" w:cs="Arial"/>
          <w:bCs/>
        </w:rPr>
        <w:t>2</w:t>
      </w:r>
      <w:r w:rsidR="003B41DD">
        <w:rPr>
          <w:rFonts w:ascii="Arial" w:hAnsi="Arial" w:cs="Arial"/>
          <w:bCs/>
        </w:rPr>
        <w:t xml:space="preserve"> inch</w:t>
      </w:r>
      <w:r w:rsidRPr="00D95F68">
        <w:rPr>
          <w:rFonts w:ascii="Arial" w:hAnsi="Arial" w:cs="Arial"/>
          <w:bCs/>
        </w:rPr>
        <w:t xml:space="preserve"> </w:t>
      </w:r>
      <w:r w:rsidR="004A470E">
        <w:rPr>
          <w:rFonts w:ascii="Arial" w:hAnsi="Arial" w:cs="Arial"/>
          <w:bCs/>
        </w:rPr>
        <w:t xml:space="preserve">(50 mm) </w:t>
      </w:r>
      <w:r w:rsidRPr="00D95F68">
        <w:rPr>
          <w:rFonts w:ascii="Arial" w:hAnsi="Arial" w:cs="Arial"/>
          <w:bCs/>
        </w:rPr>
        <w:t>nominal inside diameter in accordance with ASTM F876.</w:t>
      </w:r>
    </w:p>
    <w:p w14:paraId="6DAEDF9D" w14:textId="57A9DEFF" w:rsidR="00D95F68" w:rsidRDefault="00D95F68" w:rsidP="003C65A1">
      <w:pPr>
        <w:numPr>
          <w:ilvl w:val="4"/>
          <w:numId w:val="1"/>
        </w:numPr>
        <w:rPr>
          <w:rFonts w:ascii="Arial" w:hAnsi="Arial" w:cs="Arial"/>
          <w:bCs/>
        </w:rPr>
      </w:pPr>
      <w:r w:rsidRPr="00D95F68">
        <w:rPr>
          <w:rFonts w:ascii="Arial" w:hAnsi="Arial" w:cs="Arial"/>
          <w:bCs/>
        </w:rPr>
        <w:t>2</w:t>
      </w:r>
      <w:r w:rsidR="003B41DD">
        <w:rPr>
          <w:rFonts w:ascii="Arial" w:hAnsi="Arial" w:cs="Arial"/>
          <w:bCs/>
        </w:rPr>
        <w:t>-</w:t>
      </w:r>
      <w:r w:rsidRPr="00D95F68">
        <w:rPr>
          <w:rFonts w:ascii="Arial" w:hAnsi="Arial" w:cs="Arial"/>
          <w:bCs/>
        </w:rPr>
        <w:t>1/2</w:t>
      </w:r>
      <w:r w:rsidR="003B41DD">
        <w:rPr>
          <w:rFonts w:ascii="Arial" w:hAnsi="Arial" w:cs="Arial"/>
          <w:bCs/>
        </w:rPr>
        <w:t xml:space="preserve"> inch</w:t>
      </w:r>
      <w:r w:rsidR="004A470E">
        <w:rPr>
          <w:rFonts w:ascii="Arial" w:hAnsi="Arial" w:cs="Arial"/>
          <w:bCs/>
        </w:rPr>
        <w:t xml:space="preserve"> (65 mm)</w:t>
      </w:r>
      <w:r w:rsidRPr="00D95F68">
        <w:rPr>
          <w:rFonts w:ascii="Arial" w:hAnsi="Arial" w:cs="Arial"/>
          <w:bCs/>
        </w:rPr>
        <w:t xml:space="preserve"> nominal inside diameter in accordance with ASTM F876.</w:t>
      </w:r>
    </w:p>
    <w:p w14:paraId="68C58C69" w14:textId="5F9397B6" w:rsidR="00D95F68" w:rsidRDefault="00D95F68" w:rsidP="003C65A1">
      <w:pPr>
        <w:numPr>
          <w:ilvl w:val="4"/>
          <w:numId w:val="1"/>
        </w:numPr>
        <w:rPr>
          <w:rFonts w:ascii="Arial" w:hAnsi="Arial" w:cs="Arial"/>
          <w:bCs/>
        </w:rPr>
      </w:pPr>
      <w:r w:rsidRPr="00D95F68">
        <w:rPr>
          <w:rFonts w:ascii="Arial" w:hAnsi="Arial" w:cs="Arial"/>
          <w:bCs/>
        </w:rPr>
        <w:t>3</w:t>
      </w:r>
      <w:r w:rsidR="003B41DD">
        <w:rPr>
          <w:rFonts w:ascii="Arial" w:hAnsi="Arial" w:cs="Arial"/>
          <w:bCs/>
        </w:rPr>
        <w:t xml:space="preserve"> inch</w:t>
      </w:r>
      <w:r w:rsidR="004A470E">
        <w:rPr>
          <w:rFonts w:ascii="Arial" w:hAnsi="Arial" w:cs="Arial"/>
          <w:bCs/>
        </w:rPr>
        <w:t xml:space="preserve"> (80 mm)</w:t>
      </w:r>
      <w:r w:rsidRPr="00D95F68">
        <w:rPr>
          <w:rFonts w:ascii="Arial" w:hAnsi="Arial" w:cs="Arial"/>
          <w:bCs/>
        </w:rPr>
        <w:t xml:space="preserve"> nominal inside diameter in accordance with ASTM F876.</w:t>
      </w:r>
    </w:p>
    <w:p w14:paraId="5CBE4887" w14:textId="0CCF99B3" w:rsidR="00131EC5" w:rsidRDefault="00131EC5" w:rsidP="00131EC5">
      <w:pPr>
        <w:numPr>
          <w:ilvl w:val="2"/>
          <w:numId w:val="1"/>
        </w:numPr>
        <w:rPr>
          <w:rFonts w:ascii="Arial" w:hAnsi="Arial" w:cs="Arial"/>
          <w:bCs/>
        </w:rPr>
      </w:pPr>
      <w:r>
        <w:rPr>
          <w:rFonts w:ascii="Arial" w:hAnsi="Arial" w:cs="Arial"/>
          <w:bCs/>
        </w:rPr>
        <w:t>Piping:</w:t>
      </w:r>
    </w:p>
    <w:p w14:paraId="380C452E" w14:textId="42ACFDFE" w:rsidR="00F510FF" w:rsidRDefault="00F510FF" w:rsidP="00F510FF">
      <w:pPr>
        <w:numPr>
          <w:ilvl w:val="3"/>
          <w:numId w:val="1"/>
        </w:numPr>
        <w:rPr>
          <w:rFonts w:ascii="Arial" w:hAnsi="Arial" w:cs="Arial"/>
          <w:bCs/>
        </w:rPr>
      </w:pPr>
      <w:r>
        <w:rPr>
          <w:rFonts w:ascii="Arial" w:hAnsi="Arial" w:cs="Arial"/>
          <w:bCs/>
        </w:rPr>
        <w:t>Wirsbo hePE</w:t>
      </w:r>
      <w:r w:rsidR="00BB3168">
        <w:rPr>
          <w:rFonts w:ascii="Arial" w:hAnsi="Arial" w:cs="Arial"/>
          <w:bCs/>
        </w:rPr>
        <w:t>X</w:t>
      </w:r>
    </w:p>
    <w:p w14:paraId="75AFF004" w14:textId="00F1725E" w:rsidR="00C139D2" w:rsidRPr="00C139D2" w:rsidRDefault="00C139D2" w:rsidP="00C139D2">
      <w:pPr>
        <w:pStyle w:val="ListParagraph"/>
        <w:numPr>
          <w:ilvl w:val="4"/>
          <w:numId w:val="1"/>
        </w:numPr>
        <w:rPr>
          <w:rFonts w:ascii="Arial" w:hAnsi="Arial" w:cs="Arial"/>
          <w:bCs/>
        </w:rPr>
      </w:pPr>
      <w:r>
        <w:rPr>
          <w:rFonts w:ascii="Arial" w:hAnsi="Arial" w:cs="Arial"/>
          <w:bCs/>
        </w:rPr>
        <w:t>PEX-</w:t>
      </w:r>
      <w:r w:rsidR="00A868FA">
        <w:rPr>
          <w:rFonts w:ascii="Arial" w:hAnsi="Arial" w:cs="Arial"/>
          <w:bCs/>
        </w:rPr>
        <w:t>a</w:t>
      </w:r>
      <w:r>
        <w:rPr>
          <w:rFonts w:ascii="Arial" w:hAnsi="Arial" w:cs="Arial"/>
          <w:bCs/>
        </w:rPr>
        <w:t xml:space="preserve"> (Engel-method crosslinked polyethylene) </w:t>
      </w:r>
      <w:r w:rsidRPr="00C139D2">
        <w:rPr>
          <w:rFonts w:ascii="Arial" w:hAnsi="Arial" w:cs="Arial"/>
          <w:bCs/>
        </w:rPr>
        <w:t>SDR 9, ASTM F876 and F877 (CAN/CSA-B137.5) with an oxygen barrier meeting DIN 4726.</w:t>
      </w:r>
      <w:r w:rsidR="003E0CC6">
        <w:rPr>
          <w:rFonts w:ascii="Arial" w:hAnsi="Arial" w:cs="Arial"/>
          <w:bCs/>
        </w:rPr>
        <w:t xml:space="preserve"> 1/2 inch </w:t>
      </w:r>
      <w:r w:rsidR="00C5239E">
        <w:rPr>
          <w:rFonts w:ascii="Arial" w:hAnsi="Arial" w:cs="Arial"/>
          <w:bCs/>
        </w:rPr>
        <w:t>(16 mm)</w:t>
      </w:r>
      <w:r w:rsidR="004408B5">
        <w:rPr>
          <w:rFonts w:ascii="Arial" w:hAnsi="Arial" w:cs="Arial"/>
          <w:bCs/>
        </w:rPr>
        <w:t xml:space="preserve"> through 3 inch (80 mm) </w:t>
      </w:r>
      <w:r w:rsidR="004F1AAA">
        <w:rPr>
          <w:rFonts w:ascii="Arial" w:hAnsi="Arial" w:cs="Arial"/>
          <w:bCs/>
        </w:rPr>
        <w:t>nominal pipe size.</w:t>
      </w:r>
    </w:p>
    <w:p w14:paraId="73F558F1" w14:textId="6FFCE4B5" w:rsidR="00F510FF" w:rsidRDefault="00F510FF" w:rsidP="00F510FF">
      <w:pPr>
        <w:numPr>
          <w:ilvl w:val="3"/>
          <w:numId w:val="1"/>
        </w:numPr>
        <w:rPr>
          <w:rFonts w:ascii="Arial" w:hAnsi="Arial" w:cs="Arial"/>
          <w:bCs/>
        </w:rPr>
      </w:pPr>
      <w:r>
        <w:rPr>
          <w:rFonts w:ascii="Arial" w:hAnsi="Arial" w:cs="Arial"/>
          <w:bCs/>
        </w:rPr>
        <w:t xml:space="preserve">Uponor </w:t>
      </w:r>
      <w:proofErr w:type="spellStart"/>
      <w:r>
        <w:rPr>
          <w:rFonts w:ascii="Arial" w:hAnsi="Arial" w:cs="Arial"/>
          <w:bCs/>
        </w:rPr>
        <w:t>helioPE</w:t>
      </w:r>
      <w:r w:rsidR="007A4531">
        <w:rPr>
          <w:rFonts w:ascii="Arial" w:hAnsi="Arial" w:cs="Arial"/>
          <w:bCs/>
        </w:rPr>
        <w:t>X</w:t>
      </w:r>
      <w:proofErr w:type="spellEnd"/>
      <w:r>
        <w:rPr>
          <w:rFonts w:ascii="Arial" w:hAnsi="Arial" w:cs="Arial"/>
          <w:bCs/>
        </w:rPr>
        <w:t xml:space="preserve"> X2</w:t>
      </w:r>
    </w:p>
    <w:p w14:paraId="52E88E7F" w14:textId="7E9BFD8D" w:rsidR="00861677" w:rsidRPr="00861677" w:rsidRDefault="00861677" w:rsidP="00861677">
      <w:pPr>
        <w:pStyle w:val="ListParagraph"/>
        <w:numPr>
          <w:ilvl w:val="4"/>
          <w:numId w:val="1"/>
        </w:numPr>
        <w:rPr>
          <w:rFonts w:ascii="Arial" w:hAnsi="Arial" w:cs="Arial"/>
          <w:bCs/>
        </w:rPr>
      </w:pPr>
      <w:r w:rsidRPr="00861677">
        <w:rPr>
          <w:rFonts w:ascii="Arial" w:hAnsi="Arial" w:cs="Arial"/>
          <w:bCs/>
        </w:rPr>
        <w:t>PEX-</w:t>
      </w:r>
      <w:r>
        <w:rPr>
          <w:rFonts w:ascii="Arial" w:hAnsi="Arial" w:cs="Arial"/>
          <w:bCs/>
        </w:rPr>
        <w:t>x</w:t>
      </w:r>
      <w:r w:rsidRPr="00861677">
        <w:rPr>
          <w:rFonts w:ascii="Arial" w:hAnsi="Arial" w:cs="Arial"/>
          <w:bCs/>
        </w:rPr>
        <w:t xml:space="preserve"> (</w:t>
      </w:r>
      <w:r w:rsidR="00A868FA">
        <w:rPr>
          <w:rFonts w:ascii="Arial" w:hAnsi="Arial" w:cs="Arial"/>
          <w:bCs/>
        </w:rPr>
        <w:t>proprietary crosslinked polyethylene</w:t>
      </w:r>
      <w:r w:rsidRPr="00861677">
        <w:rPr>
          <w:rFonts w:ascii="Arial" w:hAnsi="Arial" w:cs="Arial"/>
          <w:bCs/>
        </w:rPr>
        <w:t>) SDR 9, ASTM F876 and F877 (CAN/CSA-B137.5) with an oxygen barrier meeting DIN 4726.</w:t>
      </w:r>
      <w:r w:rsidR="00E95025">
        <w:rPr>
          <w:rFonts w:ascii="Arial" w:hAnsi="Arial" w:cs="Arial"/>
          <w:bCs/>
        </w:rPr>
        <w:t xml:space="preserve"> </w:t>
      </w:r>
      <w:r w:rsidR="00C5239E" w:rsidRPr="006D506B">
        <w:rPr>
          <w:rFonts w:ascii="Arial" w:hAnsi="Arial" w:cs="Arial"/>
        </w:rPr>
        <w:t>1/2 inch (16</w:t>
      </w:r>
      <w:r w:rsidR="00C5239E">
        <w:rPr>
          <w:rFonts w:ascii="Arial" w:hAnsi="Arial" w:cs="Arial"/>
        </w:rPr>
        <w:t xml:space="preserve"> </w:t>
      </w:r>
      <w:r w:rsidR="00C5239E" w:rsidRPr="006D506B">
        <w:rPr>
          <w:rFonts w:ascii="Arial" w:hAnsi="Arial" w:cs="Arial"/>
        </w:rPr>
        <w:t xml:space="preserve">mm) </w:t>
      </w:r>
      <w:r w:rsidR="004408B5">
        <w:rPr>
          <w:rFonts w:ascii="Arial" w:hAnsi="Arial" w:cs="Arial"/>
        </w:rPr>
        <w:t>through</w:t>
      </w:r>
      <w:r w:rsidR="00C5239E" w:rsidRPr="006D506B">
        <w:rPr>
          <w:rFonts w:ascii="Arial" w:hAnsi="Arial" w:cs="Arial"/>
        </w:rPr>
        <w:t xml:space="preserve"> 3/4 inch (19 mm) nominal pipe size.</w:t>
      </w:r>
    </w:p>
    <w:p w14:paraId="38505FD6" w14:textId="494F5028" w:rsidR="00D95F68" w:rsidRDefault="00D95F68" w:rsidP="003C65A1">
      <w:pPr>
        <w:numPr>
          <w:ilvl w:val="2"/>
          <w:numId w:val="1"/>
        </w:numPr>
        <w:rPr>
          <w:rFonts w:ascii="Arial" w:hAnsi="Arial" w:cs="Arial"/>
          <w:bCs/>
        </w:rPr>
      </w:pPr>
      <w:r w:rsidRPr="00D95F68">
        <w:rPr>
          <w:rFonts w:ascii="Arial" w:hAnsi="Arial" w:cs="Arial"/>
          <w:bCs/>
        </w:rPr>
        <w:t xml:space="preserve">Pre-Insulated Tubing: All </w:t>
      </w:r>
      <w:r w:rsidR="00317BEA">
        <w:rPr>
          <w:rFonts w:ascii="Arial" w:hAnsi="Arial" w:cs="Arial"/>
          <w:bCs/>
        </w:rPr>
        <w:t>1/2 inch</w:t>
      </w:r>
      <w:r w:rsidRPr="00D95F68">
        <w:rPr>
          <w:rFonts w:ascii="Arial" w:hAnsi="Arial" w:cs="Arial"/>
          <w:bCs/>
        </w:rPr>
        <w:t xml:space="preserve"> to </w:t>
      </w:r>
      <w:r w:rsidR="00C34FA6">
        <w:rPr>
          <w:rFonts w:ascii="Arial" w:hAnsi="Arial" w:cs="Arial"/>
          <w:bCs/>
        </w:rPr>
        <w:t>1-1/</w:t>
      </w:r>
      <w:r w:rsidRPr="00D95F68">
        <w:rPr>
          <w:rFonts w:ascii="Arial" w:hAnsi="Arial" w:cs="Arial"/>
          <w:bCs/>
        </w:rPr>
        <w:t>2</w:t>
      </w:r>
      <w:r w:rsidR="00317BEA">
        <w:rPr>
          <w:rFonts w:ascii="Arial" w:hAnsi="Arial" w:cs="Arial"/>
          <w:bCs/>
        </w:rPr>
        <w:t xml:space="preserve"> inch</w:t>
      </w:r>
      <w:r w:rsidRPr="00D95F68">
        <w:rPr>
          <w:rFonts w:ascii="Arial" w:hAnsi="Arial" w:cs="Arial"/>
          <w:bCs/>
        </w:rPr>
        <w:t xml:space="preserve"> PEX tubing that is required to be insulated shall be pre-insulated with the appropriate thickness of foam insulation as per local Code or as per ASHRAE 90.1</w:t>
      </w:r>
      <w:r w:rsidR="00CE5ABA">
        <w:rPr>
          <w:rFonts w:ascii="Arial" w:hAnsi="Arial" w:cs="Arial"/>
          <w:bCs/>
        </w:rPr>
        <w:t>.</w:t>
      </w:r>
    </w:p>
    <w:p w14:paraId="7E795A6C" w14:textId="77777777" w:rsidR="00E73F38" w:rsidRDefault="00D95F68" w:rsidP="00E57107">
      <w:pPr>
        <w:numPr>
          <w:ilvl w:val="3"/>
          <w:numId w:val="1"/>
        </w:numPr>
        <w:rPr>
          <w:rFonts w:ascii="Arial" w:hAnsi="Arial" w:cs="Arial"/>
          <w:bCs/>
        </w:rPr>
      </w:pPr>
      <w:r w:rsidRPr="00D95F68">
        <w:rPr>
          <w:rFonts w:ascii="Arial" w:hAnsi="Arial" w:cs="Arial"/>
          <w:bCs/>
        </w:rPr>
        <w:t>Pre-insulated tubing shall be supplied by the PEX tubing manufacturer.</w:t>
      </w:r>
    </w:p>
    <w:p w14:paraId="2A9E684B" w14:textId="49C5AD03" w:rsidR="00CD3988" w:rsidRPr="00E57107" w:rsidRDefault="00E35346" w:rsidP="00E57107">
      <w:pPr>
        <w:pStyle w:val="ARCATArticle"/>
        <w:numPr>
          <w:ilvl w:val="2"/>
          <w:numId w:val="1"/>
        </w:numPr>
        <w:spacing w:after="0"/>
        <w:rPr>
          <w:rFonts w:ascii="Arial" w:hAnsi="Arial" w:cs="Arial"/>
          <w:sz w:val="20"/>
          <w:szCs w:val="20"/>
        </w:rPr>
      </w:pPr>
      <w:r w:rsidRPr="00E57107">
        <w:rPr>
          <w:rFonts w:ascii="Arial" w:hAnsi="Arial" w:cs="Arial"/>
          <w:sz w:val="20"/>
          <w:szCs w:val="20"/>
        </w:rPr>
        <w:t xml:space="preserve">Prefabricated </w:t>
      </w:r>
      <w:r w:rsidR="00A3167C" w:rsidRPr="00E57107">
        <w:rPr>
          <w:rFonts w:ascii="Arial" w:hAnsi="Arial" w:cs="Arial"/>
          <w:sz w:val="20"/>
          <w:szCs w:val="20"/>
        </w:rPr>
        <w:t>Radiant Rollout™ Mat</w:t>
      </w:r>
    </w:p>
    <w:p w14:paraId="1A13D2F3" w14:textId="77777777" w:rsidR="00CD3988" w:rsidRPr="00E57107" w:rsidRDefault="00CD3988" w:rsidP="00166BB5">
      <w:pPr>
        <w:pStyle w:val="ARCATParagraph"/>
        <w:numPr>
          <w:ilvl w:val="3"/>
          <w:numId w:val="13"/>
        </w:numPr>
        <w:spacing w:after="0"/>
        <w:rPr>
          <w:rFonts w:ascii="Arial" w:hAnsi="Arial" w:cs="Arial"/>
          <w:sz w:val="20"/>
          <w:szCs w:val="20"/>
        </w:rPr>
      </w:pPr>
      <w:r w:rsidRPr="00E57107">
        <w:rPr>
          <w:rFonts w:ascii="Arial" w:hAnsi="Arial" w:cs="Arial"/>
          <w:sz w:val="20"/>
          <w:szCs w:val="20"/>
        </w:rPr>
        <w:t>Radiant Rollout™ Mats shall be constructed with Wirsbo hePEX™ tubing, on center spacing as designed by the manufacturer.</w:t>
      </w:r>
    </w:p>
    <w:p w14:paraId="0590759E" w14:textId="77777777" w:rsidR="00CD3988" w:rsidRPr="00E57107" w:rsidRDefault="00CD3988" w:rsidP="0022013D">
      <w:pPr>
        <w:pStyle w:val="ARCATSubPara"/>
        <w:numPr>
          <w:ilvl w:val="3"/>
          <w:numId w:val="13"/>
        </w:numPr>
        <w:spacing w:after="0"/>
        <w:ind w:left="2880"/>
        <w:rPr>
          <w:rFonts w:ascii="Arial" w:hAnsi="Arial" w:cs="Arial"/>
          <w:sz w:val="20"/>
          <w:szCs w:val="20"/>
        </w:rPr>
      </w:pPr>
      <w:r w:rsidRPr="00E57107">
        <w:rPr>
          <w:rFonts w:ascii="Arial" w:hAnsi="Arial" w:cs="Arial"/>
          <w:sz w:val="20"/>
          <w:szCs w:val="20"/>
        </w:rPr>
        <w:t>Tubing shall be 1/2 inch (13 mm) or 5/8 inch (16 mm).</w:t>
      </w:r>
    </w:p>
    <w:p w14:paraId="11FCF0DD" w14:textId="77777777" w:rsidR="00CD3988" w:rsidRPr="00E57107" w:rsidRDefault="00CD3988" w:rsidP="0022013D">
      <w:pPr>
        <w:pStyle w:val="ARCATSubPara"/>
        <w:numPr>
          <w:ilvl w:val="3"/>
          <w:numId w:val="13"/>
        </w:numPr>
        <w:spacing w:after="0"/>
        <w:ind w:left="2880"/>
        <w:rPr>
          <w:rFonts w:ascii="Arial" w:hAnsi="Arial" w:cs="Arial"/>
          <w:sz w:val="20"/>
          <w:szCs w:val="20"/>
        </w:rPr>
      </w:pPr>
      <w:r w:rsidRPr="00E57107">
        <w:rPr>
          <w:rFonts w:ascii="Arial" w:hAnsi="Arial" w:cs="Arial"/>
          <w:sz w:val="20"/>
          <w:szCs w:val="20"/>
        </w:rPr>
        <w:t>On center spacing shall be 6 inches (152 mm), 9 inches (229 mm) or 12 inches (304mm).</w:t>
      </w:r>
    </w:p>
    <w:p w14:paraId="2FB1062F" w14:textId="77777777" w:rsidR="00CD3988" w:rsidRPr="00E57107" w:rsidRDefault="00CD3988" w:rsidP="0022013D">
      <w:pPr>
        <w:pStyle w:val="ARCATParagraph"/>
        <w:numPr>
          <w:ilvl w:val="2"/>
          <w:numId w:val="13"/>
        </w:numPr>
        <w:spacing w:after="0"/>
        <w:ind w:left="2160"/>
        <w:rPr>
          <w:rFonts w:ascii="Arial" w:hAnsi="Arial" w:cs="Arial"/>
          <w:sz w:val="20"/>
          <w:szCs w:val="20"/>
        </w:rPr>
      </w:pPr>
      <w:r w:rsidRPr="00E57107">
        <w:rPr>
          <w:rFonts w:ascii="Arial" w:hAnsi="Arial" w:cs="Arial"/>
          <w:sz w:val="20"/>
          <w:szCs w:val="20"/>
        </w:rPr>
        <w:t>The mats shall be constructed in nominal widths of 5 feet (1.5 m), with maximum lengths for 1/2 inch loops is 150 feet (46m) or 5/8 inch loops is 225 feet (69 m). The mats shall be custom-designed based on the floor plan to ensure that mat pressure drops at the required flow rates will not exceed the scheduled maximums.</w:t>
      </w:r>
    </w:p>
    <w:p w14:paraId="3546FFE2" w14:textId="77777777" w:rsidR="00CD3988" w:rsidRPr="00E57107" w:rsidRDefault="00CD3988" w:rsidP="0022013D">
      <w:pPr>
        <w:pStyle w:val="ARCATParagraph"/>
        <w:numPr>
          <w:ilvl w:val="2"/>
          <w:numId w:val="13"/>
        </w:numPr>
        <w:spacing w:after="0"/>
        <w:ind w:left="2160"/>
        <w:rPr>
          <w:rFonts w:ascii="Arial" w:hAnsi="Arial" w:cs="Arial"/>
          <w:sz w:val="20"/>
          <w:szCs w:val="20"/>
        </w:rPr>
      </w:pPr>
      <w:r w:rsidRPr="00E57107">
        <w:rPr>
          <w:rFonts w:ascii="Arial" w:hAnsi="Arial" w:cs="Arial"/>
          <w:sz w:val="20"/>
          <w:szCs w:val="20"/>
        </w:rPr>
        <w:t>The mats shall be constructed with support strips at every 7 feet (2.1 m) installed perpendicular to the tubing and each loop shall be secured to the support strips.</w:t>
      </w:r>
    </w:p>
    <w:p w14:paraId="7FD34D86" w14:textId="4BBBBC8B" w:rsidR="00CD3988" w:rsidRPr="00E57107" w:rsidRDefault="00CD3988" w:rsidP="0022013D">
      <w:pPr>
        <w:pStyle w:val="ARCATSubPara"/>
        <w:numPr>
          <w:ilvl w:val="0"/>
          <w:numId w:val="0"/>
        </w:numPr>
        <w:spacing w:after="0"/>
        <w:ind w:left="720"/>
        <w:rPr>
          <w:rFonts w:ascii="Arial" w:hAnsi="Arial" w:cs="Arial"/>
          <w:vanish/>
          <w:color w:val="0000FF"/>
          <w:sz w:val="20"/>
          <w:szCs w:val="20"/>
        </w:rPr>
      </w:pPr>
      <w:r w:rsidRPr="00E57107">
        <w:rPr>
          <w:rFonts w:ascii="Arial" w:hAnsi="Arial" w:cs="Arial"/>
          <w:vanish/>
          <w:color w:val="0000FF"/>
          <w:sz w:val="20"/>
          <w:szCs w:val="20"/>
        </w:rPr>
        <w:t>**NOTE TO SPECIFIER** Remove Sub-paragraph below if no headers are require</w:t>
      </w:r>
      <w:r w:rsidR="00166BB5" w:rsidRPr="00E57107">
        <w:rPr>
          <w:rFonts w:ascii="Arial" w:hAnsi="Arial" w:cs="Arial"/>
          <w:vanish/>
          <w:color w:val="0000FF"/>
          <w:sz w:val="20"/>
          <w:szCs w:val="20"/>
        </w:rPr>
        <w:t>d</w:t>
      </w:r>
      <w:r w:rsidRPr="00E57107">
        <w:rPr>
          <w:rFonts w:ascii="Arial" w:hAnsi="Arial" w:cs="Arial"/>
          <w:vanish/>
          <w:color w:val="0000FF"/>
          <w:sz w:val="20"/>
          <w:szCs w:val="20"/>
        </w:rPr>
        <w:t xml:space="preserve"> for the mats.</w:t>
      </w:r>
    </w:p>
    <w:p w14:paraId="6852185F" w14:textId="77777777" w:rsidR="00CD3988" w:rsidRPr="00E57107" w:rsidRDefault="00CD3988" w:rsidP="0022013D">
      <w:pPr>
        <w:pStyle w:val="ARCATParagraph"/>
        <w:numPr>
          <w:ilvl w:val="2"/>
          <w:numId w:val="13"/>
        </w:numPr>
        <w:spacing w:after="0"/>
        <w:ind w:left="2160"/>
        <w:rPr>
          <w:rFonts w:ascii="Arial" w:hAnsi="Arial" w:cs="Arial"/>
          <w:sz w:val="20"/>
          <w:szCs w:val="20"/>
        </w:rPr>
      </w:pPr>
      <w:r w:rsidRPr="00E57107">
        <w:rPr>
          <w:rFonts w:ascii="Arial" w:hAnsi="Arial" w:cs="Arial"/>
          <w:sz w:val="20"/>
          <w:szCs w:val="20"/>
        </w:rPr>
        <w:t>Header assembly: In-slab reverse-return header assembly shall be constructed of 3/4 inch (19 mm) Wirsbo hePEX with engineered polymer (EP) ASTM F1960 cold-expansion fittings.</w:t>
      </w:r>
    </w:p>
    <w:p w14:paraId="307DD6BE" w14:textId="77777777" w:rsidR="00CD3988" w:rsidRPr="00E57107" w:rsidRDefault="00CD3988" w:rsidP="0022013D">
      <w:pPr>
        <w:pStyle w:val="ARCATParagraph"/>
        <w:numPr>
          <w:ilvl w:val="2"/>
          <w:numId w:val="13"/>
        </w:numPr>
        <w:ind w:left="2160"/>
        <w:rPr>
          <w:rFonts w:ascii="Arial" w:hAnsi="Arial" w:cs="Arial"/>
          <w:sz w:val="20"/>
          <w:szCs w:val="20"/>
        </w:rPr>
      </w:pPr>
      <w:r w:rsidRPr="00E57107">
        <w:rPr>
          <w:rFonts w:ascii="Arial" w:hAnsi="Arial" w:cs="Arial"/>
          <w:sz w:val="20"/>
          <w:szCs w:val="20"/>
        </w:rPr>
        <w:t>Radiant Rollout Mats shall be pressure tested prior to shipping and shall be delivered to the job site under 20 psi (138 kPa) of pressure. The mats shall be labeled according to the Radiant Rollout Mat schedule.</w:t>
      </w:r>
    </w:p>
    <w:p w14:paraId="108EDE98" w14:textId="11DB4A4B" w:rsidR="00CB0A10" w:rsidRPr="005273E4" w:rsidRDefault="005273E4" w:rsidP="00970132">
      <w:pPr>
        <w:spacing w:after="240"/>
        <w:rPr>
          <w:rFonts w:ascii="Arial" w:hAnsi="Arial" w:cs="Arial"/>
          <w:bCs/>
          <w:vanish/>
          <w:color w:val="FF0000"/>
        </w:rPr>
      </w:pPr>
      <w:r>
        <w:rPr>
          <w:rFonts w:ascii="Arial" w:hAnsi="Arial" w:cs="Arial"/>
          <w:bCs/>
          <w:vanish/>
          <w:color w:val="FF0000"/>
        </w:rPr>
        <w:t xml:space="preserve">***NOTE to specifier*** </w:t>
      </w:r>
      <w:r w:rsidRPr="005273E4">
        <w:rPr>
          <w:rFonts w:ascii="Arial" w:hAnsi="Arial" w:cs="Arial"/>
          <w:bCs/>
          <w:vanish/>
          <w:color w:val="FF0000"/>
        </w:rPr>
        <w:t>[Select one manifold type below in “.2” below</w:t>
      </w:r>
      <w:r>
        <w:rPr>
          <w:rFonts w:ascii="Arial" w:hAnsi="Arial" w:cs="Arial"/>
          <w:bCs/>
          <w:vanish/>
          <w:color w:val="FF0000"/>
        </w:rPr>
        <w:t>]</w:t>
      </w:r>
      <w:r w:rsidRPr="005273E4">
        <w:rPr>
          <w:rFonts w:ascii="Arial" w:hAnsi="Arial" w:cs="Arial"/>
          <w:bCs/>
          <w:vanish/>
          <w:color w:val="FF0000"/>
        </w:rPr>
        <w:t xml:space="preserve">. Engineered Polymer (EP) manifold c/w visual loop flow meters, max.15.4 </w:t>
      </w:r>
      <w:proofErr w:type="spellStart"/>
      <w:r w:rsidRPr="005273E4">
        <w:rPr>
          <w:rFonts w:ascii="Arial" w:hAnsi="Arial" w:cs="Arial"/>
          <w:bCs/>
          <w:vanish/>
          <w:color w:val="FF0000"/>
        </w:rPr>
        <w:t>gpm</w:t>
      </w:r>
      <w:proofErr w:type="spellEnd"/>
      <w:r w:rsidRPr="005273E4">
        <w:rPr>
          <w:rFonts w:ascii="Arial" w:hAnsi="Arial" w:cs="Arial"/>
          <w:bCs/>
          <w:vanish/>
          <w:color w:val="FF0000"/>
        </w:rPr>
        <w:t xml:space="preserve"> for 8-loop manifold; 1” Stainless steel, c/w visual loop flow meters, max. 14 </w:t>
      </w:r>
      <w:proofErr w:type="spellStart"/>
      <w:r w:rsidRPr="005273E4">
        <w:rPr>
          <w:rFonts w:ascii="Arial" w:hAnsi="Arial" w:cs="Arial"/>
          <w:bCs/>
          <w:vanish/>
          <w:color w:val="FF0000"/>
        </w:rPr>
        <w:t>gpm</w:t>
      </w:r>
      <w:proofErr w:type="spellEnd"/>
      <w:r w:rsidRPr="005273E4">
        <w:rPr>
          <w:rFonts w:ascii="Arial" w:hAnsi="Arial" w:cs="Arial"/>
          <w:bCs/>
          <w:vanish/>
          <w:color w:val="FF0000"/>
        </w:rPr>
        <w:t xml:space="preserve"> for 12 –loop manifold; 1 1/4” Stainless steel, max. c/w visual loop flow meters, max. 21 </w:t>
      </w:r>
      <w:proofErr w:type="spellStart"/>
      <w:r w:rsidRPr="005273E4">
        <w:rPr>
          <w:rFonts w:ascii="Arial" w:hAnsi="Arial" w:cs="Arial"/>
          <w:bCs/>
          <w:vanish/>
          <w:color w:val="FF0000"/>
        </w:rPr>
        <w:t>gpm</w:t>
      </w:r>
      <w:proofErr w:type="spellEnd"/>
      <w:r w:rsidRPr="005273E4">
        <w:rPr>
          <w:rFonts w:ascii="Arial" w:hAnsi="Arial" w:cs="Arial"/>
          <w:bCs/>
          <w:vanish/>
          <w:color w:val="FF0000"/>
        </w:rPr>
        <w:t xml:space="preserve"> for 12 –loop manifold;</w:t>
      </w:r>
      <w:r w:rsidR="001B4624" w:rsidRPr="001B4624">
        <w:rPr>
          <w:rFonts w:ascii="Arial" w:hAnsi="Arial" w:cs="Arial"/>
          <w:bCs/>
          <w:vanish/>
          <w:color w:val="FF0000"/>
        </w:rPr>
        <w:t xml:space="preserve"> </w:t>
      </w:r>
      <w:r w:rsidR="001B4624">
        <w:rPr>
          <w:rFonts w:ascii="Arial" w:hAnsi="Arial" w:cs="Arial"/>
          <w:bCs/>
          <w:vanish/>
          <w:color w:val="FF0000"/>
        </w:rPr>
        <w:t xml:space="preserve">Commercial Stainless steel; max c/w visual loop flow meters, max 48 </w:t>
      </w:r>
      <w:proofErr w:type="spellStart"/>
      <w:r w:rsidR="001B4624">
        <w:rPr>
          <w:rFonts w:ascii="Arial" w:hAnsi="Arial" w:cs="Arial"/>
          <w:bCs/>
          <w:vanish/>
          <w:color w:val="FF0000"/>
        </w:rPr>
        <w:t>gpm</w:t>
      </w:r>
      <w:proofErr w:type="spellEnd"/>
      <w:r w:rsidR="001B4624">
        <w:rPr>
          <w:rFonts w:ascii="Arial" w:hAnsi="Arial" w:cs="Arial"/>
          <w:bCs/>
          <w:vanish/>
          <w:color w:val="FF0000"/>
        </w:rPr>
        <w:t xml:space="preserve"> for 12 – loop manifold.</w:t>
      </w:r>
    </w:p>
    <w:p w14:paraId="53FE1C59" w14:textId="77777777" w:rsidR="00CB0A10" w:rsidRDefault="005273E4" w:rsidP="0022013D">
      <w:pPr>
        <w:numPr>
          <w:ilvl w:val="3"/>
          <w:numId w:val="13"/>
        </w:numPr>
        <w:rPr>
          <w:rFonts w:ascii="Arial" w:hAnsi="Arial" w:cs="Arial"/>
          <w:bCs/>
        </w:rPr>
      </w:pPr>
      <w:r w:rsidRPr="005273E4">
        <w:rPr>
          <w:rFonts w:ascii="Arial" w:hAnsi="Arial" w:cs="Arial"/>
          <w:bCs/>
        </w:rPr>
        <w:t xml:space="preserve">Manifold Materials: Engineered Polymer (EP) manifold shall be fully assembled and mounted on a durable bracket with air vents and drains on both the supply and return manifold sections. Manifold shall be designed to handle maximum 15.4 </w:t>
      </w:r>
      <w:proofErr w:type="spellStart"/>
      <w:r w:rsidRPr="005273E4">
        <w:rPr>
          <w:rFonts w:ascii="Arial" w:hAnsi="Arial" w:cs="Arial"/>
          <w:bCs/>
        </w:rPr>
        <w:t>gpm</w:t>
      </w:r>
      <w:proofErr w:type="spellEnd"/>
      <w:r w:rsidRPr="005273E4">
        <w:rPr>
          <w:rFonts w:ascii="Arial" w:hAnsi="Arial" w:cs="Arial"/>
          <w:bCs/>
        </w:rPr>
        <w:t xml:space="preserve"> on 8-loop manifold. Manifold shall have R32 unions on the inlet side of the manifold to allow for various connection adapters. Visual flow meters shall be pre-mounted on the manifold assembly. Manifold shall be capable of full flow isolation on each loop.</w:t>
      </w:r>
    </w:p>
    <w:p w14:paraId="569265D6" w14:textId="77777777" w:rsidR="005273E4" w:rsidRDefault="005273E4" w:rsidP="0022013D">
      <w:pPr>
        <w:numPr>
          <w:ilvl w:val="4"/>
          <w:numId w:val="13"/>
        </w:numPr>
        <w:rPr>
          <w:rFonts w:ascii="Arial" w:hAnsi="Arial" w:cs="Arial"/>
          <w:bCs/>
        </w:rPr>
      </w:pPr>
      <w:r w:rsidRPr="005273E4">
        <w:rPr>
          <w:rFonts w:ascii="Arial" w:hAnsi="Arial" w:cs="Arial"/>
          <w:bCs/>
        </w:rPr>
        <w:t>Manifold Type: Uponor Engineered Polymer (EP) Manifold.</w:t>
      </w:r>
    </w:p>
    <w:p w14:paraId="4959A4F9" w14:textId="77777777" w:rsidR="005273E4" w:rsidRDefault="005273E4" w:rsidP="0022013D">
      <w:pPr>
        <w:numPr>
          <w:ilvl w:val="4"/>
          <w:numId w:val="13"/>
        </w:numPr>
        <w:rPr>
          <w:rFonts w:ascii="Arial" w:hAnsi="Arial" w:cs="Arial"/>
          <w:bCs/>
        </w:rPr>
      </w:pPr>
      <w:r w:rsidRPr="005273E4">
        <w:rPr>
          <w:rFonts w:ascii="Arial" w:hAnsi="Arial" w:cs="Arial"/>
          <w:bCs/>
        </w:rPr>
        <w:t>Manifolds shall be supplied by the PEX tubing manufacturer.</w:t>
      </w:r>
    </w:p>
    <w:p w14:paraId="0F1AC352" w14:textId="77777777" w:rsidR="005273E4" w:rsidRDefault="005273E4" w:rsidP="0022013D">
      <w:pPr>
        <w:numPr>
          <w:ilvl w:val="4"/>
          <w:numId w:val="13"/>
        </w:numPr>
        <w:rPr>
          <w:rFonts w:ascii="Arial" w:hAnsi="Arial" w:cs="Arial"/>
          <w:bCs/>
        </w:rPr>
      </w:pPr>
      <w:r w:rsidRPr="005273E4">
        <w:rPr>
          <w:rFonts w:ascii="Arial" w:hAnsi="Arial" w:cs="Arial"/>
          <w:bCs/>
        </w:rPr>
        <w:lastRenderedPageBreak/>
        <w:t>Manifolds shall have integral manual air vents on supply and return</w:t>
      </w:r>
    </w:p>
    <w:p w14:paraId="10C3D29F" w14:textId="77777777" w:rsidR="005273E4" w:rsidRDefault="005273E4" w:rsidP="0022013D">
      <w:pPr>
        <w:numPr>
          <w:ilvl w:val="4"/>
          <w:numId w:val="13"/>
        </w:numPr>
        <w:rPr>
          <w:rFonts w:ascii="Arial" w:hAnsi="Arial" w:cs="Arial"/>
          <w:bCs/>
        </w:rPr>
      </w:pPr>
      <w:r w:rsidRPr="005273E4">
        <w:rPr>
          <w:rFonts w:ascii="Arial" w:hAnsi="Arial" w:cs="Arial"/>
          <w:bCs/>
        </w:rPr>
        <w:t>Manifolds shall be manufactured from Engineered Polymer (EP).</w:t>
      </w:r>
    </w:p>
    <w:p w14:paraId="4373C938" w14:textId="77777777" w:rsidR="005273E4" w:rsidRDefault="005273E4" w:rsidP="0022013D">
      <w:pPr>
        <w:numPr>
          <w:ilvl w:val="4"/>
          <w:numId w:val="13"/>
        </w:numPr>
        <w:rPr>
          <w:rFonts w:ascii="Arial" w:hAnsi="Arial" w:cs="Arial"/>
          <w:bCs/>
        </w:rPr>
      </w:pPr>
      <w:r w:rsidRPr="005273E4">
        <w:rPr>
          <w:rFonts w:ascii="Arial" w:hAnsi="Arial" w:cs="Arial"/>
          <w:bCs/>
        </w:rPr>
        <w:t>Manifolds shall be supplied with manufacturers mounting brackets.</w:t>
      </w:r>
    </w:p>
    <w:p w14:paraId="4BFB50AB" w14:textId="77777777" w:rsidR="005273E4" w:rsidRPr="00CF1AFB" w:rsidRDefault="005273E4" w:rsidP="0022013D">
      <w:pPr>
        <w:numPr>
          <w:ilvl w:val="4"/>
          <w:numId w:val="13"/>
        </w:numPr>
        <w:rPr>
          <w:rFonts w:ascii="Arial" w:hAnsi="Arial" w:cs="Arial"/>
          <w:bCs/>
        </w:rPr>
      </w:pPr>
      <w:r w:rsidRPr="005273E4">
        <w:rPr>
          <w:rFonts w:ascii="Arial" w:hAnsi="Arial" w:cs="Arial"/>
          <w:bCs/>
        </w:rPr>
        <w:t>Manifolds shall be pre-assembled with visual flow indicators.</w:t>
      </w:r>
    </w:p>
    <w:p w14:paraId="03529C79" w14:textId="1C22E0EE" w:rsidR="005273E4" w:rsidRPr="00CF1AFB" w:rsidRDefault="005273E4" w:rsidP="003C65A1">
      <w:pPr>
        <w:numPr>
          <w:ilvl w:val="3"/>
          <w:numId w:val="4"/>
        </w:numPr>
        <w:rPr>
          <w:rFonts w:ascii="Arial" w:hAnsi="Arial" w:cs="Arial"/>
          <w:bCs/>
        </w:rPr>
      </w:pPr>
      <w:r w:rsidRPr="005273E4">
        <w:rPr>
          <w:rFonts w:ascii="Arial" w:hAnsi="Arial" w:cs="Arial"/>
          <w:bCs/>
        </w:rPr>
        <w:t>Manifold Materials: 1</w:t>
      </w:r>
      <w:r w:rsidR="000D6CC4">
        <w:rPr>
          <w:rFonts w:ascii="Arial" w:hAnsi="Arial" w:cs="Arial"/>
          <w:bCs/>
        </w:rPr>
        <w:t xml:space="preserve"> </w:t>
      </w:r>
      <w:r w:rsidR="008B5F54">
        <w:rPr>
          <w:rFonts w:ascii="Arial" w:hAnsi="Arial" w:cs="Arial"/>
          <w:bCs/>
        </w:rPr>
        <w:t>inch</w:t>
      </w:r>
      <w:r w:rsidRPr="005273E4">
        <w:rPr>
          <w:rFonts w:ascii="Arial" w:hAnsi="Arial" w:cs="Arial"/>
          <w:bCs/>
        </w:rPr>
        <w:t xml:space="preserve"> Stainless</w:t>
      </w:r>
      <w:r w:rsidR="005C41C7">
        <w:rPr>
          <w:rFonts w:ascii="Arial" w:hAnsi="Arial" w:cs="Arial"/>
          <w:bCs/>
        </w:rPr>
        <w:t>-</w:t>
      </w:r>
      <w:r w:rsidRPr="005273E4">
        <w:rPr>
          <w:rFonts w:ascii="Arial" w:hAnsi="Arial" w:cs="Arial"/>
          <w:bCs/>
        </w:rPr>
        <w:t xml:space="preserve">Steel </w:t>
      </w:r>
      <w:r w:rsidR="005C41C7">
        <w:rPr>
          <w:rFonts w:ascii="Arial" w:hAnsi="Arial" w:cs="Arial"/>
          <w:bCs/>
        </w:rPr>
        <w:t>M</w:t>
      </w:r>
      <w:r w:rsidRPr="005273E4">
        <w:rPr>
          <w:rFonts w:ascii="Arial" w:hAnsi="Arial" w:cs="Arial"/>
          <w:bCs/>
        </w:rPr>
        <w:t xml:space="preserve">anifold shall be fully assembled and mounted on a durable bracket with air vents and drains on both the supply and return manifold sections. Manifold shall be designed to handle maximum 14 </w:t>
      </w:r>
      <w:proofErr w:type="spellStart"/>
      <w:r w:rsidRPr="005273E4">
        <w:rPr>
          <w:rFonts w:ascii="Arial" w:hAnsi="Arial" w:cs="Arial"/>
          <w:bCs/>
        </w:rPr>
        <w:t>gpm</w:t>
      </w:r>
      <w:proofErr w:type="spellEnd"/>
      <w:r w:rsidRPr="005273E4">
        <w:rPr>
          <w:rFonts w:ascii="Arial" w:hAnsi="Arial" w:cs="Arial"/>
          <w:bCs/>
        </w:rPr>
        <w:t xml:space="preserve"> for 12-loop manifold. The included manifold supply and return ball valves come with an R32 x 1</w:t>
      </w:r>
      <w:r w:rsidR="008B5F54">
        <w:rPr>
          <w:rFonts w:ascii="Arial" w:hAnsi="Arial" w:cs="Arial"/>
          <w:bCs/>
        </w:rPr>
        <w:t xml:space="preserve"> inch</w:t>
      </w:r>
      <w:r w:rsidRPr="005273E4">
        <w:rPr>
          <w:rFonts w:ascii="Arial" w:hAnsi="Arial" w:cs="Arial"/>
          <w:bCs/>
        </w:rPr>
        <w:t xml:space="preserve"> NPT connection and thermometers. Visual flow meters shall be pre-mounted on the manifold assembly. Manifold shall be capable of full flow isolation on each loop</w:t>
      </w:r>
    </w:p>
    <w:p w14:paraId="13497419" w14:textId="00540895" w:rsidR="005273E4" w:rsidRDefault="005273E4" w:rsidP="003C65A1">
      <w:pPr>
        <w:numPr>
          <w:ilvl w:val="4"/>
          <w:numId w:val="2"/>
        </w:numPr>
        <w:rPr>
          <w:rFonts w:ascii="Arial" w:hAnsi="Arial" w:cs="Arial"/>
          <w:bCs/>
        </w:rPr>
      </w:pPr>
      <w:r w:rsidRPr="005273E4">
        <w:rPr>
          <w:rFonts w:ascii="Arial" w:hAnsi="Arial" w:cs="Arial"/>
          <w:bCs/>
        </w:rPr>
        <w:t>Manifold Type: Uponor 1</w:t>
      </w:r>
      <w:r w:rsidR="004E4E49">
        <w:rPr>
          <w:rFonts w:ascii="Arial" w:hAnsi="Arial" w:cs="Arial"/>
          <w:bCs/>
        </w:rPr>
        <w:t xml:space="preserve"> </w:t>
      </w:r>
      <w:r w:rsidR="008B5F54">
        <w:rPr>
          <w:rFonts w:ascii="Arial" w:hAnsi="Arial" w:cs="Arial"/>
          <w:bCs/>
        </w:rPr>
        <w:t>inch</w:t>
      </w:r>
      <w:r w:rsidRPr="005273E4">
        <w:rPr>
          <w:rFonts w:ascii="Arial" w:hAnsi="Arial" w:cs="Arial"/>
          <w:bCs/>
        </w:rPr>
        <w:t xml:space="preserve"> Stainless</w:t>
      </w:r>
      <w:r w:rsidR="005C41C7">
        <w:rPr>
          <w:rFonts w:ascii="Arial" w:hAnsi="Arial" w:cs="Arial"/>
          <w:bCs/>
        </w:rPr>
        <w:t>-S</w:t>
      </w:r>
      <w:r w:rsidRPr="005273E4">
        <w:rPr>
          <w:rFonts w:ascii="Arial" w:hAnsi="Arial" w:cs="Arial"/>
          <w:bCs/>
        </w:rPr>
        <w:t xml:space="preserve">teel </w:t>
      </w:r>
      <w:r w:rsidR="005C41C7">
        <w:rPr>
          <w:rFonts w:ascii="Arial" w:hAnsi="Arial" w:cs="Arial"/>
          <w:bCs/>
        </w:rPr>
        <w:t>M</w:t>
      </w:r>
      <w:r w:rsidRPr="005273E4">
        <w:rPr>
          <w:rFonts w:ascii="Arial" w:hAnsi="Arial" w:cs="Arial"/>
          <w:bCs/>
        </w:rPr>
        <w:t>anifold.</w:t>
      </w:r>
    </w:p>
    <w:p w14:paraId="03F7A806" w14:textId="77777777" w:rsidR="005273E4" w:rsidRDefault="005273E4" w:rsidP="003C65A1">
      <w:pPr>
        <w:numPr>
          <w:ilvl w:val="4"/>
          <w:numId w:val="2"/>
        </w:numPr>
        <w:rPr>
          <w:rFonts w:ascii="Arial" w:hAnsi="Arial" w:cs="Arial"/>
          <w:bCs/>
        </w:rPr>
      </w:pPr>
      <w:r w:rsidRPr="005273E4">
        <w:rPr>
          <w:rFonts w:ascii="Arial" w:hAnsi="Arial" w:cs="Arial"/>
          <w:bCs/>
        </w:rPr>
        <w:t>Manifolds shall be supplied by the PEX tubing manufacturer.</w:t>
      </w:r>
    </w:p>
    <w:p w14:paraId="4EF5967E" w14:textId="77777777" w:rsidR="005273E4" w:rsidRDefault="005273E4" w:rsidP="003C65A1">
      <w:pPr>
        <w:numPr>
          <w:ilvl w:val="4"/>
          <w:numId w:val="2"/>
        </w:numPr>
        <w:rPr>
          <w:rFonts w:ascii="Arial" w:hAnsi="Arial" w:cs="Arial"/>
          <w:bCs/>
        </w:rPr>
      </w:pPr>
      <w:r w:rsidRPr="005273E4">
        <w:rPr>
          <w:rFonts w:ascii="Arial" w:hAnsi="Arial" w:cs="Arial"/>
          <w:bCs/>
        </w:rPr>
        <w:t>Manifolds shall have integral manual air vent and drain on the supply and return manifold.</w:t>
      </w:r>
    </w:p>
    <w:p w14:paraId="3E9B2EF9" w14:textId="77777777" w:rsidR="005273E4" w:rsidRDefault="005273E4" w:rsidP="003C65A1">
      <w:pPr>
        <w:numPr>
          <w:ilvl w:val="4"/>
          <w:numId w:val="2"/>
        </w:numPr>
        <w:rPr>
          <w:rFonts w:ascii="Arial" w:hAnsi="Arial" w:cs="Arial"/>
          <w:bCs/>
        </w:rPr>
      </w:pPr>
      <w:r w:rsidRPr="005273E4">
        <w:rPr>
          <w:rFonts w:ascii="Arial" w:hAnsi="Arial" w:cs="Arial"/>
          <w:bCs/>
        </w:rPr>
        <w:t>Manifolds shall be manufactured from Stainless steel</w:t>
      </w:r>
    </w:p>
    <w:p w14:paraId="6265E012" w14:textId="77777777" w:rsidR="005273E4" w:rsidRDefault="005273E4" w:rsidP="003C65A1">
      <w:pPr>
        <w:numPr>
          <w:ilvl w:val="4"/>
          <w:numId w:val="2"/>
        </w:numPr>
        <w:rPr>
          <w:rFonts w:ascii="Arial" w:hAnsi="Arial" w:cs="Arial"/>
          <w:bCs/>
        </w:rPr>
      </w:pPr>
      <w:r w:rsidRPr="005273E4">
        <w:rPr>
          <w:rFonts w:ascii="Arial" w:hAnsi="Arial" w:cs="Arial"/>
          <w:bCs/>
        </w:rPr>
        <w:t>Manifolds shall be supplied with manufacturers mounting brackets.</w:t>
      </w:r>
    </w:p>
    <w:p w14:paraId="7951F5AB" w14:textId="032DA859" w:rsidR="005273E4" w:rsidRDefault="005273E4" w:rsidP="003C65A1">
      <w:pPr>
        <w:numPr>
          <w:ilvl w:val="4"/>
          <w:numId w:val="2"/>
        </w:numPr>
        <w:rPr>
          <w:rFonts w:ascii="Arial" w:hAnsi="Arial" w:cs="Arial"/>
          <w:bCs/>
        </w:rPr>
      </w:pPr>
      <w:r w:rsidRPr="005273E4">
        <w:rPr>
          <w:rFonts w:ascii="Arial" w:hAnsi="Arial" w:cs="Arial"/>
          <w:bCs/>
        </w:rPr>
        <w:t xml:space="preserve">Manifolds shall </w:t>
      </w:r>
      <w:r w:rsidR="008B5F54">
        <w:rPr>
          <w:rFonts w:ascii="Arial" w:hAnsi="Arial" w:cs="Arial"/>
          <w:bCs/>
        </w:rPr>
        <w:t xml:space="preserve">have </w:t>
      </w:r>
      <w:r w:rsidRPr="005273E4">
        <w:rPr>
          <w:rFonts w:ascii="Arial" w:hAnsi="Arial" w:cs="Arial"/>
          <w:bCs/>
        </w:rPr>
        <w:t>1</w:t>
      </w:r>
      <w:r w:rsidR="004E4E49">
        <w:rPr>
          <w:rFonts w:ascii="Arial" w:hAnsi="Arial" w:cs="Arial"/>
          <w:bCs/>
        </w:rPr>
        <w:t xml:space="preserve"> </w:t>
      </w:r>
      <w:r w:rsidR="008B5F54">
        <w:rPr>
          <w:rFonts w:ascii="Arial" w:hAnsi="Arial" w:cs="Arial"/>
          <w:bCs/>
        </w:rPr>
        <w:t>inch</w:t>
      </w:r>
      <w:r w:rsidRPr="005273E4">
        <w:rPr>
          <w:rFonts w:ascii="Arial" w:hAnsi="Arial" w:cs="Arial"/>
          <w:bCs/>
        </w:rPr>
        <w:t xml:space="preserve"> internal barrel diameter</w:t>
      </w:r>
      <w:r w:rsidR="008B5F54">
        <w:rPr>
          <w:rFonts w:ascii="Arial" w:hAnsi="Arial" w:cs="Arial"/>
          <w:bCs/>
        </w:rPr>
        <w:t>.</w:t>
      </w:r>
    </w:p>
    <w:p w14:paraId="584A86DF" w14:textId="5F7B857B" w:rsidR="005273E4" w:rsidRDefault="005273E4" w:rsidP="003C65A1">
      <w:pPr>
        <w:numPr>
          <w:ilvl w:val="3"/>
          <w:numId w:val="3"/>
        </w:numPr>
        <w:rPr>
          <w:rFonts w:ascii="Arial" w:hAnsi="Arial" w:cs="Arial"/>
          <w:bCs/>
        </w:rPr>
      </w:pPr>
      <w:r w:rsidRPr="005273E4">
        <w:rPr>
          <w:rFonts w:ascii="Arial" w:hAnsi="Arial" w:cs="Arial"/>
          <w:bCs/>
        </w:rPr>
        <w:t>Manifold Materials: 1</w:t>
      </w:r>
      <w:r w:rsidR="008B5F54">
        <w:rPr>
          <w:rFonts w:ascii="Arial" w:hAnsi="Arial" w:cs="Arial"/>
          <w:bCs/>
        </w:rPr>
        <w:t>-1/4</w:t>
      </w:r>
      <w:r w:rsidR="004E4E49">
        <w:rPr>
          <w:rFonts w:ascii="Arial" w:hAnsi="Arial" w:cs="Arial"/>
          <w:bCs/>
        </w:rPr>
        <w:t xml:space="preserve"> </w:t>
      </w:r>
      <w:r w:rsidR="008B5F54">
        <w:rPr>
          <w:rFonts w:ascii="Arial" w:hAnsi="Arial" w:cs="Arial"/>
          <w:bCs/>
        </w:rPr>
        <w:t>inch</w:t>
      </w:r>
      <w:r w:rsidRPr="005273E4">
        <w:rPr>
          <w:rFonts w:ascii="Arial" w:hAnsi="Arial" w:cs="Arial"/>
          <w:bCs/>
        </w:rPr>
        <w:t xml:space="preserve"> Stainless</w:t>
      </w:r>
      <w:r w:rsidR="00DD167F">
        <w:rPr>
          <w:rFonts w:ascii="Arial" w:hAnsi="Arial" w:cs="Arial"/>
          <w:bCs/>
        </w:rPr>
        <w:t>-</w:t>
      </w:r>
      <w:r w:rsidRPr="005273E4">
        <w:rPr>
          <w:rFonts w:ascii="Arial" w:hAnsi="Arial" w:cs="Arial"/>
          <w:bCs/>
        </w:rPr>
        <w:t xml:space="preserve">Steel </w:t>
      </w:r>
      <w:r w:rsidR="00DD167F">
        <w:rPr>
          <w:rFonts w:ascii="Arial" w:hAnsi="Arial" w:cs="Arial"/>
          <w:bCs/>
        </w:rPr>
        <w:t>M</w:t>
      </w:r>
      <w:r w:rsidRPr="005273E4">
        <w:rPr>
          <w:rFonts w:ascii="Arial" w:hAnsi="Arial" w:cs="Arial"/>
          <w:bCs/>
        </w:rPr>
        <w:t xml:space="preserve">anifold shall be fully assembled and mounted on a durable bracket with air vents and drains on both the supply and return manifold sections. Manifold shall be designed to handle maximum 21 </w:t>
      </w:r>
      <w:proofErr w:type="spellStart"/>
      <w:r w:rsidRPr="005273E4">
        <w:rPr>
          <w:rFonts w:ascii="Arial" w:hAnsi="Arial" w:cs="Arial"/>
          <w:bCs/>
        </w:rPr>
        <w:t>gpm</w:t>
      </w:r>
      <w:proofErr w:type="spellEnd"/>
      <w:r w:rsidRPr="005273E4">
        <w:rPr>
          <w:rFonts w:ascii="Arial" w:hAnsi="Arial" w:cs="Arial"/>
          <w:bCs/>
        </w:rPr>
        <w:t xml:space="preserve"> for 12-loop manifold. The included manifold supply and return ball valves come with an R32 x 1</w:t>
      </w:r>
      <w:r w:rsidR="002719C5">
        <w:rPr>
          <w:rFonts w:ascii="Arial" w:hAnsi="Arial" w:cs="Arial"/>
          <w:bCs/>
        </w:rPr>
        <w:t xml:space="preserve"> inch</w:t>
      </w:r>
      <w:r w:rsidRPr="005273E4">
        <w:rPr>
          <w:rFonts w:ascii="Arial" w:hAnsi="Arial" w:cs="Arial"/>
          <w:bCs/>
        </w:rPr>
        <w:t xml:space="preserve"> NPT connection for 2 to 7 loop models and R32 x 1</w:t>
      </w:r>
      <w:r w:rsidR="002719C5">
        <w:rPr>
          <w:rFonts w:ascii="Arial" w:hAnsi="Arial" w:cs="Arial"/>
          <w:bCs/>
        </w:rPr>
        <w:t>-1/4 inch</w:t>
      </w:r>
      <w:r w:rsidRPr="005273E4">
        <w:rPr>
          <w:rFonts w:ascii="Arial" w:hAnsi="Arial" w:cs="Arial"/>
          <w:bCs/>
        </w:rPr>
        <w:t xml:space="preserve"> NPT connection for 8 to 12 loop models. Ball valves come equipped with thermometers. Visual flow meters shall be pre-mounted on the manifold assembly. Manifold shall be capable of full flow isolation on each loop</w:t>
      </w:r>
    </w:p>
    <w:p w14:paraId="3E250CA0" w14:textId="2E3F846F" w:rsidR="005273E4" w:rsidRDefault="005273E4" w:rsidP="003C65A1">
      <w:pPr>
        <w:numPr>
          <w:ilvl w:val="4"/>
          <w:numId w:val="3"/>
        </w:numPr>
        <w:rPr>
          <w:rFonts w:ascii="Arial" w:hAnsi="Arial" w:cs="Arial"/>
          <w:bCs/>
        </w:rPr>
      </w:pPr>
      <w:r w:rsidRPr="005273E4">
        <w:rPr>
          <w:rFonts w:ascii="Arial" w:hAnsi="Arial" w:cs="Arial"/>
          <w:bCs/>
        </w:rPr>
        <w:t>Manifold Type: Uponor 1</w:t>
      </w:r>
      <w:r w:rsidR="006659E5">
        <w:rPr>
          <w:rFonts w:ascii="Arial" w:hAnsi="Arial" w:cs="Arial"/>
          <w:bCs/>
        </w:rPr>
        <w:t>-</w:t>
      </w:r>
      <w:r w:rsidRPr="005273E4">
        <w:rPr>
          <w:rFonts w:ascii="Arial" w:hAnsi="Arial" w:cs="Arial"/>
          <w:bCs/>
        </w:rPr>
        <w:t xml:space="preserve">1/4 </w:t>
      </w:r>
      <w:r w:rsidR="006659E5">
        <w:rPr>
          <w:rFonts w:ascii="Arial" w:hAnsi="Arial" w:cs="Arial"/>
          <w:bCs/>
        </w:rPr>
        <w:t xml:space="preserve">inch </w:t>
      </w:r>
      <w:r w:rsidRPr="005273E4">
        <w:rPr>
          <w:rFonts w:ascii="Arial" w:hAnsi="Arial" w:cs="Arial"/>
          <w:bCs/>
        </w:rPr>
        <w:t>Stainless</w:t>
      </w:r>
      <w:r w:rsidR="00DD167F">
        <w:rPr>
          <w:rFonts w:ascii="Arial" w:hAnsi="Arial" w:cs="Arial"/>
          <w:bCs/>
        </w:rPr>
        <w:t>-S</w:t>
      </w:r>
      <w:r w:rsidRPr="005273E4">
        <w:rPr>
          <w:rFonts w:ascii="Arial" w:hAnsi="Arial" w:cs="Arial"/>
          <w:bCs/>
        </w:rPr>
        <w:t xml:space="preserve">teel </w:t>
      </w:r>
      <w:r w:rsidR="00DD167F">
        <w:rPr>
          <w:rFonts w:ascii="Arial" w:hAnsi="Arial" w:cs="Arial"/>
          <w:bCs/>
        </w:rPr>
        <w:t>M</w:t>
      </w:r>
      <w:r w:rsidRPr="005273E4">
        <w:rPr>
          <w:rFonts w:ascii="Arial" w:hAnsi="Arial" w:cs="Arial"/>
          <w:bCs/>
        </w:rPr>
        <w:t>anifold.</w:t>
      </w:r>
    </w:p>
    <w:p w14:paraId="2E623A61" w14:textId="77777777" w:rsidR="005273E4" w:rsidRDefault="005273E4" w:rsidP="003C65A1">
      <w:pPr>
        <w:numPr>
          <w:ilvl w:val="4"/>
          <w:numId w:val="3"/>
        </w:numPr>
        <w:rPr>
          <w:rFonts w:ascii="Arial" w:hAnsi="Arial" w:cs="Arial"/>
          <w:bCs/>
        </w:rPr>
      </w:pPr>
      <w:r w:rsidRPr="005273E4">
        <w:rPr>
          <w:rFonts w:ascii="Arial" w:hAnsi="Arial" w:cs="Arial"/>
          <w:bCs/>
        </w:rPr>
        <w:t>Manifolds shall be supplied by the PEX tubing manufacturer.</w:t>
      </w:r>
    </w:p>
    <w:p w14:paraId="0966766E" w14:textId="77777777" w:rsidR="005273E4" w:rsidRDefault="005273E4" w:rsidP="003C65A1">
      <w:pPr>
        <w:numPr>
          <w:ilvl w:val="4"/>
          <w:numId w:val="3"/>
        </w:numPr>
        <w:rPr>
          <w:rFonts w:ascii="Arial" w:hAnsi="Arial" w:cs="Arial"/>
          <w:bCs/>
        </w:rPr>
      </w:pPr>
      <w:r w:rsidRPr="005273E4">
        <w:rPr>
          <w:rFonts w:ascii="Arial" w:hAnsi="Arial" w:cs="Arial"/>
          <w:bCs/>
        </w:rPr>
        <w:t>Manifolds shall have integral manual air vent and drain on the supply and return manifold.</w:t>
      </w:r>
    </w:p>
    <w:p w14:paraId="3ADA0F9C" w14:textId="77777777" w:rsidR="005273E4" w:rsidRDefault="005273E4" w:rsidP="003C65A1">
      <w:pPr>
        <w:numPr>
          <w:ilvl w:val="4"/>
          <w:numId w:val="3"/>
        </w:numPr>
        <w:rPr>
          <w:rFonts w:ascii="Arial" w:hAnsi="Arial" w:cs="Arial"/>
          <w:bCs/>
        </w:rPr>
      </w:pPr>
      <w:r w:rsidRPr="005273E4">
        <w:rPr>
          <w:rFonts w:ascii="Arial" w:hAnsi="Arial" w:cs="Arial"/>
          <w:bCs/>
        </w:rPr>
        <w:t>Manifolds shall be manufactured from Stainless steel</w:t>
      </w:r>
    </w:p>
    <w:p w14:paraId="5A95AF9C" w14:textId="77777777" w:rsidR="005273E4" w:rsidRDefault="005273E4" w:rsidP="003C65A1">
      <w:pPr>
        <w:numPr>
          <w:ilvl w:val="4"/>
          <w:numId w:val="3"/>
        </w:numPr>
        <w:rPr>
          <w:rFonts w:ascii="Arial" w:hAnsi="Arial" w:cs="Arial"/>
          <w:bCs/>
        </w:rPr>
      </w:pPr>
      <w:r w:rsidRPr="005273E4">
        <w:rPr>
          <w:rFonts w:ascii="Arial" w:hAnsi="Arial" w:cs="Arial"/>
          <w:bCs/>
        </w:rPr>
        <w:t>Manifolds shall be supplied with manufacturers mounting brackets.</w:t>
      </w:r>
    </w:p>
    <w:p w14:paraId="3B7EC8A4" w14:textId="00D87413" w:rsidR="005273E4" w:rsidRDefault="005273E4" w:rsidP="003C65A1">
      <w:pPr>
        <w:numPr>
          <w:ilvl w:val="4"/>
          <w:numId w:val="3"/>
        </w:numPr>
        <w:rPr>
          <w:rFonts w:ascii="Arial" w:hAnsi="Arial" w:cs="Arial"/>
          <w:bCs/>
        </w:rPr>
      </w:pPr>
      <w:r w:rsidRPr="005273E4">
        <w:rPr>
          <w:rFonts w:ascii="Arial" w:hAnsi="Arial" w:cs="Arial"/>
          <w:bCs/>
        </w:rPr>
        <w:t xml:space="preserve">Manifolds shall </w:t>
      </w:r>
      <w:r w:rsidR="006659E5">
        <w:rPr>
          <w:rFonts w:ascii="Arial" w:hAnsi="Arial" w:cs="Arial"/>
          <w:bCs/>
        </w:rPr>
        <w:t xml:space="preserve">have </w:t>
      </w:r>
      <w:r w:rsidRPr="005273E4">
        <w:rPr>
          <w:rFonts w:ascii="Arial" w:hAnsi="Arial" w:cs="Arial"/>
          <w:bCs/>
        </w:rPr>
        <w:t>1</w:t>
      </w:r>
      <w:r w:rsidR="006659E5">
        <w:rPr>
          <w:rFonts w:ascii="Arial" w:hAnsi="Arial" w:cs="Arial"/>
          <w:bCs/>
        </w:rPr>
        <w:t>-</w:t>
      </w:r>
      <w:r w:rsidRPr="005273E4">
        <w:rPr>
          <w:rFonts w:ascii="Arial" w:hAnsi="Arial" w:cs="Arial"/>
          <w:bCs/>
        </w:rPr>
        <w:t xml:space="preserve">1/4 </w:t>
      </w:r>
      <w:r w:rsidR="006659E5">
        <w:rPr>
          <w:rFonts w:ascii="Arial" w:hAnsi="Arial" w:cs="Arial"/>
          <w:bCs/>
        </w:rPr>
        <w:t xml:space="preserve">inch </w:t>
      </w:r>
      <w:r w:rsidRPr="005273E4">
        <w:rPr>
          <w:rFonts w:ascii="Arial" w:hAnsi="Arial" w:cs="Arial"/>
          <w:bCs/>
        </w:rPr>
        <w:t>internal barrel diameter</w:t>
      </w:r>
    </w:p>
    <w:p w14:paraId="09E414AC" w14:textId="0AE9A704" w:rsidR="00F8732B" w:rsidRPr="00C4662E" w:rsidRDefault="005273E4" w:rsidP="003C65A1">
      <w:pPr>
        <w:numPr>
          <w:ilvl w:val="3"/>
          <w:numId w:val="7"/>
        </w:numPr>
        <w:rPr>
          <w:rFonts w:ascii="Arial" w:hAnsi="Arial" w:cs="Arial"/>
          <w:bCs/>
        </w:rPr>
      </w:pPr>
      <w:r w:rsidRPr="005273E4">
        <w:rPr>
          <w:rFonts w:ascii="Arial" w:hAnsi="Arial" w:cs="Arial"/>
          <w:bCs/>
        </w:rPr>
        <w:t xml:space="preserve">Manifold Materials: </w:t>
      </w:r>
      <w:r w:rsidR="00DC5CE5">
        <w:rPr>
          <w:rFonts w:ascii="Arial" w:hAnsi="Arial" w:cs="Arial"/>
          <w:bCs/>
        </w:rPr>
        <w:t xml:space="preserve">Commercial </w:t>
      </w:r>
      <w:r w:rsidR="00C4662E" w:rsidRPr="00643679">
        <w:rPr>
          <w:rFonts w:ascii="Arial" w:hAnsi="Arial" w:cs="Arial"/>
          <w:bCs/>
        </w:rPr>
        <w:t>Stainles</w:t>
      </w:r>
      <w:r w:rsidR="006659E5">
        <w:rPr>
          <w:rFonts w:ascii="Arial" w:hAnsi="Arial" w:cs="Arial"/>
          <w:bCs/>
        </w:rPr>
        <w:t>s</w:t>
      </w:r>
      <w:r w:rsidR="005C6890">
        <w:rPr>
          <w:rFonts w:ascii="Arial" w:hAnsi="Arial" w:cs="Arial"/>
          <w:bCs/>
        </w:rPr>
        <w:t>-</w:t>
      </w:r>
      <w:r w:rsidR="00C4662E" w:rsidRPr="00643679">
        <w:rPr>
          <w:rFonts w:ascii="Arial" w:hAnsi="Arial" w:cs="Arial"/>
          <w:bCs/>
        </w:rPr>
        <w:t>Steel</w:t>
      </w:r>
      <w:r w:rsidRPr="00643679">
        <w:rPr>
          <w:rFonts w:ascii="Arial" w:hAnsi="Arial" w:cs="Arial"/>
          <w:bCs/>
        </w:rPr>
        <w:t xml:space="preserve"> </w:t>
      </w:r>
      <w:r w:rsidR="005C6890">
        <w:rPr>
          <w:rFonts w:ascii="Arial" w:hAnsi="Arial" w:cs="Arial"/>
          <w:bCs/>
        </w:rPr>
        <w:t>M</w:t>
      </w:r>
      <w:r w:rsidRPr="00643679">
        <w:rPr>
          <w:rFonts w:ascii="Arial" w:hAnsi="Arial" w:cs="Arial"/>
          <w:bCs/>
        </w:rPr>
        <w:t>anifold shall be fully assembled</w:t>
      </w:r>
      <w:r w:rsidRPr="005273E4">
        <w:rPr>
          <w:rFonts w:ascii="Arial" w:hAnsi="Arial" w:cs="Arial"/>
          <w:bCs/>
        </w:rPr>
        <w:t xml:space="preserve"> and mounted on a durable bracket with air vent and drain on the</w:t>
      </w:r>
      <w:r w:rsidR="00C4662E">
        <w:rPr>
          <w:rFonts w:ascii="Arial" w:hAnsi="Arial" w:cs="Arial"/>
          <w:bCs/>
        </w:rPr>
        <w:t xml:space="preserve"> </w:t>
      </w:r>
      <w:r w:rsidR="00C4662E" w:rsidRPr="00643679">
        <w:rPr>
          <w:rFonts w:ascii="Arial" w:hAnsi="Arial" w:cs="Arial"/>
          <w:bCs/>
        </w:rPr>
        <w:t>supply and</w:t>
      </w:r>
      <w:r w:rsidRPr="005273E4">
        <w:rPr>
          <w:rFonts w:ascii="Arial" w:hAnsi="Arial" w:cs="Arial"/>
          <w:bCs/>
        </w:rPr>
        <w:t xml:space="preserve"> return manifold sections. Manifold shall be designed to handle maximum </w:t>
      </w:r>
      <w:r w:rsidR="00C4662E">
        <w:rPr>
          <w:rFonts w:ascii="Arial" w:hAnsi="Arial" w:cs="Arial"/>
          <w:bCs/>
        </w:rPr>
        <w:t>48</w:t>
      </w:r>
      <w:r w:rsidRPr="005273E4">
        <w:rPr>
          <w:rFonts w:ascii="Arial" w:hAnsi="Arial" w:cs="Arial"/>
          <w:bCs/>
        </w:rPr>
        <w:t xml:space="preserve"> </w:t>
      </w:r>
      <w:proofErr w:type="spellStart"/>
      <w:r w:rsidRPr="005273E4">
        <w:rPr>
          <w:rFonts w:ascii="Arial" w:hAnsi="Arial" w:cs="Arial"/>
          <w:bCs/>
        </w:rPr>
        <w:t>gpm</w:t>
      </w:r>
      <w:proofErr w:type="spellEnd"/>
      <w:r w:rsidRPr="005273E4">
        <w:rPr>
          <w:rFonts w:ascii="Arial" w:hAnsi="Arial" w:cs="Arial"/>
          <w:bCs/>
        </w:rPr>
        <w:t xml:space="preserve"> for </w:t>
      </w:r>
      <w:r w:rsidR="00C4662E">
        <w:rPr>
          <w:rFonts w:ascii="Arial" w:hAnsi="Arial" w:cs="Arial"/>
          <w:bCs/>
        </w:rPr>
        <w:t>12</w:t>
      </w:r>
      <w:r w:rsidRPr="005273E4">
        <w:rPr>
          <w:rFonts w:ascii="Arial" w:hAnsi="Arial" w:cs="Arial"/>
          <w:bCs/>
        </w:rPr>
        <w:t xml:space="preserve">-loop manifold. </w:t>
      </w:r>
      <w:r w:rsidR="00C4662E" w:rsidRPr="00643679">
        <w:rPr>
          <w:rFonts w:ascii="Arial" w:hAnsi="Arial" w:cs="Arial"/>
          <w:bCs/>
        </w:rPr>
        <w:t>The included manifold supply and return ball valves come with an</w:t>
      </w:r>
      <w:r w:rsidR="00F571C7" w:rsidRPr="00643679">
        <w:rPr>
          <w:rFonts w:ascii="Arial" w:hAnsi="Arial" w:cs="Arial"/>
          <w:bCs/>
        </w:rPr>
        <w:t xml:space="preserve"> G2 male</w:t>
      </w:r>
      <w:r w:rsidR="00C4662E" w:rsidRPr="00643679">
        <w:rPr>
          <w:rFonts w:ascii="Arial" w:hAnsi="Arial" w:cs="Arial"/>
          <w:bCs/>
        </w:rPr>
        <w:t xml:space="preserve"> x 1</w:t>
      </w:r>
      <w:r w:rsidR="00580005" w:rsidRPr="00643679">
        <w:rPr>
          <w:rFonts w:ascii="Arial" w:hAnsi="Arial" w:cs="Arial"/>
          <w:bCs/>
        </w:rPr>
        <w:t>-1/2 inch</w:t>
      </w:r>
      <w:r w:rsidR="00C4662E" w:rsidRPr="00643679">
        <w:rPr>
          <w:rFonts w:ascii="Arial" w:hAnsi="Arial" w:cs="Arial"/>
          <w:bCs/>
        </w:rPr>
        <w:t xml:space="preserve"> </w:t>
      </w:r>
      <w:r w:rsidR="00F571C7" w:rsidRPr="00643679">
        <w:rPr>
          <w:rFonts w:ascii="Arial" w:hAnsi="Arial" w:cs="Arial"/>
          <w:bCs/>
        </w:rPr>
        <w:t>F</w:t>
      </w:r>
      <w:r w:rsidR="00C4662E" w:rsidRPr="00643679">
        <w:rPr>
          <w:rFonts w:ascii="Arial" w:hAnsi="Arial" w:cs="Arial"/>
          <w:bCs/>
        </w:rPr>
        <w:t xml:space="preserve">NPT connection for </w:t>
      </w:r>
      <w:r w:rsidR="00F571C7" w:rsidRPr="00643679">
        <w:rPr>
          <w:rFonts w:ascii="Arial" w:hAnsi="Arial" w:cs="Arial"/>
          <w:bCs/>
        </w:rPr>
        <w:t>3</w:t>
      </w:r>
      <w:r w:rsidR="00C4662E" w:rsidRPr="00643679">
        <w:rPr>
          <w:rFonts w:ascii="Arial" w:hAnsi="Arial" w:cs="Arial"/>
          <w:bCs/>
        </w:rPr>
        <w:t xml:space="preserve"> to 12 loop models. </w:t>
      </w:r>
      <w:r w:rsidR="00F571C7" w:rsidRPr="00643679">
        <w:rPr>
          <w:rFonts w:ascii="Arial" w:hAnsi="Arial" w:cs="Arial"/>
          <w:bCs/>
        </w:rPr>
        <w:t>Manifolds</w:t>
      </w:r>
      <w:r w:rsidR="00C4662E" w:rsidRPr="00643679">
        <w:rPr>
          <w:rFonts w:ascii="Arial" w:hAnsi="Arial" w:cs="Arial"/>
          <w:bCs/>
        </w:rPr>
        <w:t xml:space="preserve"> come equipped with thermometers. Visual flow meters shall be pre-mounted on the manifold assembly.</w:t>
      </w:r>
      <w:r w:rsidR="00C4662E" w:rsidRPr="005273E4">
        <w:rPr>
          <w:rFonts w:ascii="Arial" w:hAnsi="Arial" w:cs="Arial"/>
          <w:bCs/>
        </w:rPr>
        <w:t xml:space="preserve"> Manifold shall be capable of full flow isolation on each loop</w:t>
      </w:r>
    </w:p>
    <w:p w14:paraId="0DF9BCD7" w14:textId="77777777" w:rsidR="005273E4" w:rsidRDefault="005273E4" w:rsidP="003C65A1">
      <w:pPr>
        <w:numPr>
          <w:ilvl w:val="4"/>
          <w:numId w:val="5"/>
        </w:numPr>
        <w:rPr>
          <w:rFonts w:ascii="Arial" w:hAnsi="Arial" w:cs="Arial"/>
          <w:bCs/>
        </w:rPr>
      </w:pPr>
      <w:r w:rsidRPr="005273E4">
        <w:rPr>
          <w:rFonts w:ascii="Arial" w:hAnsi="Arial" w:cs="Arial"/>
          <w:bCs/>
        </w:rPr>
        <w:t xml:space="preserve">Manifold Type: </w:t>
      </w:r>
      <w:r w:rsidR="00C4662E">
        <w:rPr>
          <w:rFonts w:ascii="Arial" w:hAnsi="Arial" w:cs="Arial"/>
          <w:bCs/>
        </w:rPr>
        <w:t>Commercial Stainless-steel manifold assembly.</w:t>
      </w:r>
    </w:p>
    <w:p w14:paraId="40CE39FB" w14:textId="77777777" w:rsidR="005273E4" w:rsidRDefault="005273E4" w:rsidP="003C65A1">
      <w:pPr>
        <w:numPr>
          <w:ilvl w:val="4"/>
          <w:numId w:val="5"/>
        </w:numPr>
        <w:rPr>
          <w:rFonts w:ascii="Arial" w:hAnsi="Arial" w:cs="Arial"/>
          <w:bCs/>
        </w:rPr>
      </w:pPr>
      <w:r w:rsidRPr="005273E4">
        <w:rPr>
          <w:rFonts w:ascii="Arial" w:hAnsi="Arial" w:cs="Arial"/>
          <w:bCs/>
        </w:rPr>
        <w:t>Manifolds shall be supplied by the PEX tubing manufacturer.</w:t>
      </w:r>
    </w:p>
    <w:p w14:paraId="42931CAA" w14:textId="77777777" w:rsidR="005273E4" w:rsidRDefault="005273E4" w:rsidP="003C65A1">
      <w:pPr>
        <w:numPr>
          <w:ilvl w:val="4"/>
          <w:numId w:val="5"/>
        </w:numPr>
        <w:rPr>
          <w:rFonts w:ascii="Arial" w:hAnsi="Arial" w:cs="Arial"/>
          <w:bCs/>
        </w:rPr>
      </w:pPr>
      <w:r w:rsidRPr="005273E4">
        <w:rPr>
          <w:rFonts w:ascii="Arial" w:hAnsi="Arial" w:cs="Arial"/>
          <w:bCs/>
        </w:rPr>
        <w:t xml:space="preserve">Manifolds shall have integral manual air vent and drain on the </w:t>
      </w:r>
      <w:r w:rsidR="00C4662E" w:rsidRPr="00643679">
        <w:rPr>
          <w:rFonts w:ascii="Arial" w:hAnsi="Arial" w:cs="Arial"/>
          <w:bCs/>
        </w:rPr>
        <w:t>supply and</w:t>
      </w:r>
      <w:r w:rsidR="00C4662E">
        <w:rPr>
          <w:rFonts w:ascii="Arial" w:hAnsi="Arial" w:cs="Arial"/>
          <w:bCs/>
        </w:rPr>
        <w:t xml:space="preserve"> </w:t>
      </w:r>
      <w:r w:rsidRPr="005273E4">
        <w:rPr>
          <w:rFonts w:ascii="Arial" w:hAnsi="Arial" w:cs="Arial"/>
          <w:bCs/>
        </w:rPr>
        <w:t>return manifold.</w:t>
      </w:r>
    </w:p>
    <w:p w14:paraId="20BF6E5E" w14:textId="77777777" w:rsidR="005273E4" w:rsidRDefault="005273E4" w:rsidP="003C65A1">
      <w:pPr>
        <w:numPr>
          <w:ilvl w:val="4"/>
          <w:numId w:val="5"/>
        </w:numPr>
        <w:rPr>
          <w:rFonts w:ascii="Arial" w:hAnsi="Arial" w:cs="Arial"/>
          <w:bCs/>
        </w:rPr>
      </w:pPr>
      <w:r w:rsidRPr="005273E4">
        <w:rPr>
          <w:rFonts w:ascii="Arial" w:hAnsi="Arial" w:cs="Arial"/>
          <w:bCs/>
        </w:rPr>
        <w:t xml:space="preserve">Manifolds shall be manufactured from </w:t>
      </w:r>
      <w:r w:rsidR="00C4662E">
        <w:rPr>
          <w:rFonts w:ascii="Arial" w:hAnsi="Arial" w:cs="Arial"/>
          <w:bCs/>
        </w:rPr>
        <w:t>stainless steel.</w:t>
      </w:r>
    </w:p>
    <w:p w14:paraId="6AF9BFFF" w14:textId="77777777" w:rsidR="005273E4" w:rsidRDefault="005273E4" w:rsidP="003C65A1">
      <w:pPr>
        <w:numPr>
          <w:ilvl w:val="4"/>
          <w:numId w:val="5"/>
        </w:numPr>
        <w:rPr>
          <w:rFonts w:ascii="Arial" w:hAnsi="Arial" w:cs="Arial"/>
          <w:bCs/>
        </w:rPr>
      </w:pPr>
      <w:r w:rsidRPr="005273E4">
        <w:rPr>
          <w:rFonts w:ascii="Arial" w:hAnsi="Arial" w:cs="Arial"/>
          <w:bCs/>
        </w:rPr>
        <w:t>Manifolds shall be supplied with manufacturers mounting brackets.</w:t>
      </w:r>
    </w:p>
    <w:p w14:paraId="0A478E27" w14:textId="48535338" w:rsidR="005273E4" w:rsidRPr="00643679" w:rsidRDefault="005273E4" w:rsidP="003C65A1">
      <w:pPr>
        <w:numPr>
          <w:ilvl w:val="4"/>
          <w:numId w:val="5"/>
        </w:numPr>
        <w:rPr>
          <w:rFonts w:ascii="Arial" w:hAnsi="Arial" w:cs="Arial"/>
          <w:bCs/>
        </w:rPr>
      </w:pPr>
      <w:r w:rsidRPr="00643679">
        <w:rPr>
          <w:rFonts w:ascii="Arial" w:hAnsi="Arial" w:cs="Arial"/>
          <w:bCs/>
        </w:rPr>
        <w:t>Manifolds shall</w:t>
      </w:r>
      <w:r w:rsidR="00772A29" w:rsidRPr="00643679">
        <w:rPr>
          <w:rFonts w:ascii="Arial" w:hAnsi="Arial" w:cs="Arial"/>
          <w:bCs/>
        </w:rPr>
        <w:t xml:space="preserve"> have a</w:t>
      </w:r>
      <w:r w:rsidRPr="00643679">
        <w:rPr>
          <w:rFonts w:ascii="Arial" w:hAnsi="Arial" w:cs="Arial"/>
          <w:bCs/>
        </w:rPr>
        <w:t xml:space="preserve"> </w:t>
      </w:r>
      <w:r w:rsidR="00C4662E" w:rsidRPr="00643679">
        <w:rPr>
          <w:rFonts w:ascii="Arial" w:hAnsi="Arial" w:cs="Arial"/>
          <w:bCs/>
        </w:rPr>
        <w:t>2</w:t>
      </w:r>
      <w:r w:rsidR="00772A29" w:rsidRPr="00643679">
        <w:rPr>
          <w:rFonts w:ascii="Arial" w:hAnsi="Arial" w:cs="Arial"/>
          <w:bCs/>
        </w:rPr>
        <w:t xml:space="preserve"> inch</w:t>
      </w:r>
      <w:r w:rsidRPr="00643679">
        <w:rPr>
          <w:rFonts w:ascii="Arial" w:hAnsi="Arial" w:cs="Arial"/>
          <w:bCs/>
        </w:rPr>
        <w:t xml:space="preserve"> internal barrel diameter.</w:t>
      </w:r>
    </w:p>
    <w:p w14:paraId="76253306" w14:textId="32478503" w:rsidR="005273E4" w:rsidRDefault="00CF1AFB" w:rsidP="0022013D">
      <w:pPr>
        <w:numPr>
          <w:ilvl w:val="3"/>
          <w:numId w:val="13"/>
        </w:numPr>
        <w:rPr>
          <w:rFonts w:ascii="Arial" w:hAnsi="Arial" w:cs="Arial"/>
          <w:bCs/>
        </w:rPr>
      </w:pPr>
      <w:r w:rsidRPr="00CF1AFB">
        <w:rPr>
          <w:rFonts w:ascii="Arial" w:hAnsi="Arial" w:cs="Arial"/>
          <w:bCs/>
        </w:rPr>
        <w:t>Manifold Isolation Ball Valves (for EP manifolds only): Manifolds shall be isolated at the inlet and outlet of the manifold with full</w:t>
      </w:r>
      <w:r w:rsidR="006E3AA5">
        <w:rPr>
          <w:rFonts w:ascii="Arial" w:hAnsi="Arial" w:cs="Arial"/>
          <w:bCs/>
        </w:rPr>
        <w:t>-</w:t>
      </w:r>
      <w:r w:rsidRPr="00CF1AFB">
        <w:rPr>
          <w:rFonts w:ascii="Arial" w:hAnsi="Arial" w:cs="Arial"/>
          <w:bCs/>
        </w:rPr>
        <w:t>flow ball valves.</w:t>
      </w:r>
    </w:p>
    <w:p w14:paraId="0C236A9D" w14:textId="77777777" w:rsidR="00CF1AFB" w:rsidRDefault="00CF1AFB" w:rsidP="0022013D">
      <w:pPr>
        <w:numPr>
          <w:ilvl w:val="4"/>
          <w:numId w:val="13"/>
        </w:numPr>
        <w:rPr>
          <w:rFonts w:ascii="Arial" w:hAnsi="Arial" w:cs="Arial"/>
          <w:bCs/>
        </w:rPr>
      </w:pPr>
      <w:r w:rsidRPr="00CF1AFB">
        <w:rPr>
          <w:rFonts w:ascii="Arial" w:hAnsi="Arial" w:cs="Arial"/>
          <w:bCs/>
        </w:rPr>
        <w:t>Isolation Ball Valve Type: Uponor supply and return ball valves.</w:t>
      </w:r>
    </w:p>
    <w:p w14:paraId="45BDBF35" w14:textId="77777777" w:rsidR="00CF1AFB" w:rsidRDefault="00CF1AFB" w:rsidP="0022013D">
      <w:pPr>
        <w:numPr>
          <w:ilvl w:val="4"/>
          <w:numId w:val="13"/>
        </w:numPr>
        <w:rPr>
          <w:rFonts w:ascii="Arial" w:hAnsi="Arial" w:cs="Arial"/>
          <w:bCs/>
        </w:rPr>
      </w:pPr>
      <w:r w:rsidRPr="00CF1AFB">
        <w:rPr>
          <w:rFonts w:ascii="Arial" w:hAnsi="Arial" w:cs="Arial"/>
          <w:bCs/>
        </w:rPr>
        <w:t>Isolation ball valves shall be supplied by the PEX tubing manufacturer.</w:t>
      </w:r>
    </w:p>
    <w:p w14:paraId="1B5D3A9C" w14:textId="0C940517" w:rsidR="00CF1AFB" w:rsidRDefault="00CF1AFB" w:rsidP="0022013D">
      <w:pPr>
        <w:numPr>
          <w:ilvl w:val="3"/>
          <w:numId w:val="13"/>
        </w:numPr>
        <w:rPr>
          <w:rFonts w:ascii="Arial" w:hAnsi="Arial" w:cs="Arial"/>
          <w:bCs/>
        </w:rPr>
      </w:pPr>
      <w:r w:rsidRPr="00CF1AFB">
        <w:rPr>
          <w:rFonts w:ascii="Arial" w:hAnsi="Arial" w:cs="Arial"/>
          <w:bCs/>
        </w:rPr>
        <w:t>Manifold Fitting Materials: Fittings shall be manufactured of brass. Fittings shall be nose</w:t>
      </w:r>
      <w:r w:rsidR="003079BA">
        <w:rPr>
          <w:rFonts w:ascii="Arial" w:hAnsi="Arial" w:cs="Arial"/>
          <w:bCs/>
        </w:rPr>
        <w:t>-</w:t>
      </w:r>
      <w:r w:rsidRPr="00CF1AFB">
        <w:rPr>
          <w:rFonts w:ascii="Arial" w:hAnsi="Arial" w:cs="Arial"/>
          <w:bCs/>
        </w:rPr>
        <w:t>cone insert</w:t>
      </w:r>
      <w:r w:rsidR="00AD1FCA">
        <w:rPr>
          <w:rFonts w:ascii="Arial" w:hAnsi="Arial" w:cs="Arial"/>
          <w:bCs/>
        </w:rPr>
        <w:t>-</w:t>
      </w:r>
      <w:r w:rsidRPr="00CF1AFB">
        <w:rPr>
          <w:rFonts w:ascii="Arial" w:hAnsi="Arial" w:cs="Arial"/>
          <w:bCs/>
        </w:rPr>
        <w:t>type compression fitting, nose</w:t>
      </w:r>
      <w:r w:rsidR="00AD1FCA">
        <w:rPr>
          <w:rFonts w:ascii="Arial" w:hAnsi="Arial" w:cs="Arial"/>
          <w:bCs/>
        </w:rPr>
        <w:t>-</w:t>
      </w:r>
      <w:r w:rsidRPr="00CF1AFB">
        <w:rPr>
          <w:rFonts w:ascii="Arial" w:hAnsi="Arial" w:cs="Arial"/>
          <w:bCs/>
        </w:rPr>
        <w:t>cone insert</w:t>
      </w:r>
      <w:r w:rsidR="00AD1FCA">
        <w:rPr>
          <w:rFonts w:ascii="Arial" w:hAnsi="Arial" w:cs="Arial"/>
          <w:bCs/>
        </w:rPr>
        <w:t>-</w:t>
      </w:r>
      <w:r w:rsidRPr="00CF1AFB">
        <w:rPr>
          <w:rFonts w:ascii="Arial" w:hAnsi="Arial" w:cs="Arial"/>
          <w:bCs/>
        </w:rPr>
        <w:t>type swivel fitting</w:t>
      </w:r>
      <w:r w:rsidR="00AD1FCA">
        <w:rPr>
          <w:rFonts w:ascii="Arial" w:hAnsi="Arial" w:cs="Arial"/>
          <w:bCs/>
        </w:rPr>
        <w:t>,</w:t>
      </w:r>
      <w:r w:rsidRPr="00CF1AFB">
        <w:rPr>
          <w:rFonts w:ascii="Arial" w:hAnsi="Arial" w:cs="Arial"/>
          <w:bCs/>
        </w:rPr>
        <w:t xml:space="preserve"> or PEX-a cold expansion type fitting.</w:t>
      </w:r>
    </w:p>
    <w:p w14:paraId="629E2ACB" w14:textId="77777777" w:rsidR="00CF1AFB" w:rsidRDefault="00CF1AFB" w:rsidP="0022013D">
      <w:pPr>
        <w:numPr>
          <w:ilvl w:val="4"/>
          <w:numId w:val="13"/>
        </w:numPr>
        <w:rPr>
          <w:rFonts w:ascii="Arial" w:hAnsi="Arial" w:cs="Arial"/>
          <w:bCs/>
        </w:rPr>
      </w:pPr>
      <w:r w:rsidRPr="00CF1AFB">
        <w:rPr>
          <w:rFonts w:ascii="Arial" w:hAnsi="Arial" w:cs="Arial"/>
          <w:bCs/>
        </w:rPr>
        <w:t>Fittings shall be supplied by the PEX tubing manufacturer.</w:t>
      </w:r>
    </w:p>
    <w:p w14:paraId="68DC8975" w14:textId="77777777" w:rsidR="00CF1AFB" w:rsidRDefault="00CF1AFB" w:rsidP="0022013D">
      <w:pPr>
        <w:numPr>
          <w:ilvl w:val="4"/>
          <w:numId w:val="13"/>
        </w:numPr>
        <w:rPr>
          <w:rFonts w:ascii="Arial" w:hAnsi="Arial" w:cs="Arial"/>
          <w:bCs/>
        </w:rPr>
      </w:pPr>
      <w:r w:rsidRPr="00CF1AFB">
        <w:rPr>
          <w:rFonts w:ascii="Arial" w:hAnsi="Arial" w:cs="Arial"/>
          <w:bCs/>
        </w:rPr>
        <w:lastRenderedPageBreak/>
        <w:t>Compression fitting shall be an assembly consisting of nose cone insert, compression ring and compression nut.</w:t>
      </w:r>
    </w:p>
    <w:p w14:paraId="6F9233EE" w14:textId="7CC6837A" w:rsidR="00CF1AFB" w:rsidRDefault="00CF1AFB" w:rsidP="0022013D">
      <w:pPr>
        <w:numPr>
          <w:ilvl w:val="4"/>
          <w:numId w:val="13"/>
        </w:numPr>
        <w:rPr>
          <w:rFonts w:ascii="Arial" w:hAnsi="Arial" w:cs="Arial"/>
          <w:bCs/>
        </w:rPr>
      </w:pPr>
      <w:r w:rsidRPr="00CF1AFB">
        <w:rPr>
          <w:rFonts w:ascii="Arial" w:hAnsi="Arial" w:cs="Arial"/>
          <w:bCs/>
        </w:rPr>
        <w:t>Swivel fitting shall be an assembly consisting of nose cone insert, swivel nut</w:t>
      </w:r>
      <w:r w:rsidR="006E3AA5">
        <w:rPr>
          <w:rFonts w:ascii="Arial" w:hAnsi="Arial" w:cs="Arial"/>
          <w:bCs/>
        </w:rPr>
        <w:t>,</w:t>
      </w:r>
      <w:r w:rsidRPr="00CF1AFB">
        <w:rPr>
          <w:rFonts w:ascii="Arial" w:hAnsi="Arial" w:cs="Arial"/>
          <w:bCs/>
        </w:rPr>
        <w:t xml:space="preserve"> and PEX-a cold expansion ring.</w:t>
      </w:r>
    </w:p>
    <w:p w14:paraId="56DF16EA" w14:textId="77777777" w:rsidR="00CF1AFB" w:rsidRDefault="00CF1AFB" w:rsidP="0022013D">
      <w:pPr>
        <w:numPr>
          <w:ilvl w:val="4"/>
          <w:numId w:val="13"/>
        </w:numPr>
        <w:rPr>
          <w:rFonts w:ascii="Arial" w:hAnsi="Arial" w:cs="Arial"/>
          <w:bCs/>
        </w:rPr>
      </w:pPr>
      <w:r w:rsidRPr="00CF1AFB">
        <w:rPr>
          <w:rFonts w:ascii="Arial" w:hAnsi="Arial" w:cs="Arial"/>
          <w:bCs/>
        </w:rPr>
        <w:t>PEX-a cold expansion type fitting shall be an assembly consisting of insert and PEX-a cold expansion ring.</w:t>
      </w:r>
    </w:p>
    <w:p w14:paraId="477EE6C0" w14:textId="3F18F1F8" w:rsidR="00CF1AFB" w:rsidRDefault="00CF1AFB" w:rsidP="0022013D">
      <w:pPr>
        <w:numPr>
          <w:ilvl w:val="3"/>
          <w:numId w:val="13"/>
        </w:numPr>
        <w:rPr>
          <w:rFonts w:ascii="Arial" w:hAnsi="Arial" w:cs="Arial"/>
          <w:bCs/>
        </w:rPr>
      </w:pPr>
      <w:r w:rsidRPr="00CF1AFB">
        <w:rPr>
          <w:rFonts w:ascii="Arial" w:hAnsi="Arial" w:cs="Arial"/>
          <w:bCs/>
        </w:rPr>
        <w:t>Pro</w:t>
      </w:r>
      <w:r w:rsidR="0086257C">
        <w:rPr>
          <w:rFonts w:ascii="Arial" w:hAnsi="Arial" w:cs="Arial"/>
          <w:bCs/>
        </w:rPr>
        <w:t>PEX</w:t>
      </w:r>
      <w:r w:rsidRPr="00CF1AFB">
        <w:rPr>
          <w:rFonts w:ascii="Arial" w:hAnsi="Arial" w:cs="Arial"/>
          <w:bCs/>
        </w:rPr>
        <w:t xml:space="preserve"> fitting Materials: Fittings shall be manufactured of Engineered Polymer (EP). Lead free brass materials are allowed only for transition fittings. Fitting connections shall be made to the requirements of ASTM F1960.</w:t>
      </w:r>
    </w:p>
    <w:p w14:paraId="6A67221F" w14:textId="77777777" w:rsidR="00CF1AFB" w:rsidRDefault="00CF1AFB" w:rsidP="0022013D">
      <w:pPr>
        <w:numPr>
          <w:ilvl w:val="4"/>
          <w:numId w:val="13"/>
        </w:numPr>
        <w:rPr>
          <w:rFonts w:ascii="Arial" w:hAnsi="Arial" w:cs="Arial"/>
          <w:bCs/>
        </w:rPr>
      </w:pPr>
      <w:r w:rsidRPr="00CF1AFB">
        <w:rPr>
          <w:rFonts w:ascii="Arial" w:hAnsi="Arial" w:cs="Arial"/>
          <w:bCs/>
        </w:rPr>
        <w:t>Fittings shall be supplied by the PEX tubing manufacturer.</w:t>
      </w:r>
    </w:p>
    <w:p w14:paraId="1194FF51" w14:textId="77777777" w:rsidR="00CF1AFB" w:rsidRDefault="00CF1AFB" w:rsidP="0022013D">
      <w:pPr>
        <w:numPr>
          <w:ilvl w:val="4"/>
          <w:numId w:val="13"/>
        </w:numPr>
        <w:rPr>
          <w:rFonts w:ascii="Arial" w:hAnsi="Arial" w:cs="Arial"/>
          <w:bCs/>
        </w:rPr>
      </w:pPr>
      <w:r w:rsidRPr="00CF1AFB">
        <w:rPr>
          <w:rFonts w:ascii="Arial" w:hAnsi="Arial" w:cs="Arial"/>
          <w:bCs/>
        </w:rPr>
        <w:t>PEX-a cold expansion type fittings shall be an assembly consisting of insert and PEX-a cold expansion ring.</w:t>
      </w:r>
    </w:p>
    <w:p w14:paraId="1C138A2A" w14:textId="77777777" w:rsidR="00CF1AFB" w:rsidRDefault="00CF1AFB" w:rsidP="0022013D">
      <w:pPr>
        <w:numPr>
          <w:ilvl w:val="4"/>
          <w:numId w:val="13"/>
        </w:numPr>
        <w:rPr>
          <w:rFonts w:ascii="Arial" w:hAnsi="Arial" w:cs="Arial"/>
          <w:bCs/>
        </w:rPr>
      </w:pPr>
      <w:r w:rsidRPr="00CF1AFB">
        <w:rPr>
          <w:rFonts w:ascii="Arial" w:hAnsi="Arial" w:cs="Arial"/>
          <w:bCs/>
        </w:rPr>
        <w:t>Polymer Fitting Type: Uponor Engineered Polymer (EP) fittings.</w:t>
      </w:r>
    </w:p>
    <w:p w14:paraId="34A82887" w14:textId="77777777" w:rsidR="00CF1AFB" w:rsidRDefault="00CF1AFB" w:rsidP="0022013D">
      <w:pPr>
        <w:numPr>
          <w:ilvl w:val="4"/>
          <w:numId w:val="13"/>
        </w:numPr>
        <w:rPr>
          <w:rFonts w:ascii="Arial" w:hAnsi="Arial" w:cs="Arial"/>
          <w:bCs/>
        </w:rPr>
      </w:pPr>
      <w:r w:rsidRPr="00CF1AFB">
        <w:rPr>
          <w:rFonts w:ascii="Arial" w:hAnsi="Arial" w:cs="Arial"/>
          <w:bCs/>
        </w:rPr>
        <w:t>Brass Fitting Type: Uponor lead free brass fittings.</w:t>
      </w:r>
    </w:p>
    <w:p w14:paraId="32279085" w14:textId="7B21A59F" w:rsidR="00744B81" w:rsidRDefault="00CF1AFB" w:rsidP="0022013D">
      <w:pPr>
        <w:numPr>
          <w:ilvl w:val="3"/>
          <w:numId w:val="13"/>
        </w:numPr>
        <w:rPr>
          <w:rFonts w:ascii="Arial" w:hAnsi="Arial" w:cs="Arial"/>
          <w:bCs/>
        </w:rPr>
      </w:pPr>
      <w:r w:rsidRPr="00CF1AFB">
        <w:rPr>
          <w:rFonts w:ascii="Arial" w:hAnsi="Arial" w:cs="Arial"/>
          <w:bCs/>
        </w:rPr>
        <w:t>Supply and Return Piping to Manifolds: Piping run in heated spaces shall be cross-linked tubing with oxygen diffusion barrier capable of limiting oxygen migration through the tube wall to no greater than 0.10 g/m3/day at 104</w:t>
      </w:r>
      <w:r w:rsidR="00AC1FD1">
        <w:rPr>
          <w:rFonts w:ascii="Arial" w:hAnsi="Arial" w:cs="Arial"/>
          <w:bCs/>
        </w:rPr>
        <w:t>°</w:t>
      </w:r>
      <w:r w:rsidRPr="00CF1AFB">
        <w:rPr>
          <w:rFonts w:ascii="Arial" w:hAnsi="Arial" w:cs="Arial"/>
          <w:bCs/>
        </w:rPr>
        <w:t>F (40</w:t>
      </w:r>
      <w:r w:rsidR="00AC1FD1">
        <w:rPr>
          <w:rFonts w:ascii="Arial" w:hAnsi="Arial" w:cs="Arial"/>
          <w:bCs/>
        </w:rPr>
        <w:t>°</w:t>
      </w:r>
      <w:r w:rsidRPr="00CF1AFB">
        <w:rPr>
          <w:rFonts w:ascii="Arial" w:hAnsi="Arial" w:cs="Arial"/>
          <w:bCs/>
        </w:rPr>
        <w:t>C) water temperature per the requirements of DIN 4726. Supply and return piping run underground shall be crosslinked tube encased in a pre-insulated polyethylene corrugated jacket.</w:t>
      </w:r>
    </w:p>
    <w:p w14:paraId="32E0111D" w14:textId="163CDA4D" w:rsidR="00CF1AFB" w:rsidRDefault="00CF1AFB" w:rsidP="0022013D">
      <w:pPr>
        <w:numPr>
          <w:ilvl w:val="4"/>
          <w:numId w:val="13"/>
        </w:numPr>
        <w:rPr>
          <w:rFonts w:ascii="Arial" w:hAnsi="Arial" w:cs="Arial"/>
          <w:bCs/>
        </w:rPr>
      </w:pPr>
      <w:r w:rsidRPr="00CF1AFB">
        <w:rPr>
          <w:rFonts w:ascii="Arial" w:hAnsi="Arial" w:cs="Arial"/>
          <w:bCs/>
        </w:rPr>
        <w:t xml:space="preserve">Supply and Return Piping Type: Wirsbo </w:t>
      </w:r>
      <w:r w:rsidR="000D79E6">
        <w:rPr>
          <w:rFonts w:ascii="Arial" w:hAnsi="Arial" w:cs="Arial"/>
          <w:bCs/>
        </w:rPr>
        <w:t>h</w:t>
      </w:r>
      <w:r w:rsidRPr="00CF1AFB">
        <w:rPr>
          <w:rFonts w:ascii="Arial" w:hAnsi="Arial" w:cs="Arial"/>
          <w:bCs/>
        </w:rPr>
        <w:t>ePE</w:t>
      </w:r>
      <w:r w:rsidR="003408AF">
        <w:rPr>
          <w:rFonts w:ascii="Arial" w:hAnsi="Arial" w:cs="Arial"/>
          <w:bCs/>
        </w:rPr>
        <w:t>X</w:t>
      </w:r>
      <w:r w:rsidRPr="00CF1AFB">
        <w:rPr>
          <w:rFonts w:ascii="Arial" w:hAnsi="Arial" w:cs="Arial"/>
          <w:bCs/>
        </w:rPr>
        <w:t xml:space="preserve"> tubing</w:t>
      </w:r>
      <w:r w:rsidR="00324DCD">
        <w:rPr>
          <w:rFonts w:ascii="Arial" w:hAnsi="Arial" w:cs="Arial"/>
          <w:bCs/>
        </w:rPr>
        <w:t>.</w:t>
      </w:r>
    </w:p>
    <w:p w14:paraId="6F8AD50C" w14:textId="5260A862" w:rsidR="00B77AE0" w:rsidRDefault="00324DCD" w:rsidP="0022013D">
      <w:pPr>
        <w:numPr>
          <w:ilvl w:val="4"/>
          <w:numId w:val="13"/>
        </w:numPr>
        <w:rPr>
          <w:rFonts w:ascii="Arial" w:hAnsi="Arial" w:cs="Arial"/>
          <w:bCs/>
        </w:rPr>
      </w:pPr>
      <w:r>
        <w:rPr>
          <w:rFonts w:ascii="Arial" w:hAnsi="Arial" w:cs="Arial"/>
          <w:bCs/>
        </w:rPr>
        <w:t xml:space="preserve">Supply and Return Piping Type: Uponor </w:t>
      </w:r>
      <w:proofErr w:type="spellStart"/>
      <w:r>
        <w:rPr>
          <w:rFonts w:ascii="Arial" w:hAnsi="Arial" w:cs="Arial"/>
          <w:bCs/>
        </w:rPr>
        <w:t>helioPE</w:t>
      </w:r>
      <w:r w:rsidR="003408AF">
        <w:rPr>
          <w:rFonts w:ascii="Arial" w:hAnsi="Arial" w:cs="Arial"/>
          <w:bCs/>
        </w:rPr>
        <w:t>X</w:t>
      </w:r>
      <w:proofErr w:type="spellEnd"/>
      <w:r>
        <w:rPr>
          <w:rFonts w:ascii="Arial" w:hAnsi="Arial" w:cs="Arial"/>
          <w:bCs/>
        </w:rPr>
        <w:t xml:space="preserve"> X2 tubing.</w:t>
      </w:r>
    </w:p>
    <w:p w14:paraId="58FD545C" w14:textId="3CEBBE37" w:rsidR="004A2C79" w:rsidRPr="00CF1AFB" w:rsidRDefault="00CF1AFB" w:rsidP="0022013D">
      <w:pPr>
        <w:numPr>
          <w:ilvl w:val="4"/>
          <w:numId w:val="13"/>
        </w:numPr>
        <w:spacing w:after="240"/>
        <w:rPr>
          <w:rFonts w:ascii="Arial" w:hAnsi="Arial" w:cs="Arial"/>
          <w:bCs/>
        </w:rPr>
      </w:pPr>
      <w:r w:rsidRPr="00CF1AFB">
        <w:rPr>
          <w:rFonts w:ascii="Arial" w:hAnsi="Arial" w:cs="Arial"/>
          <w:bCs/>
        </w:rPr>
        <w:t>Pre-insulated Supply and Return Piping Type: Uponor Ecoflex</w:t>
      </w:r>
      <w:r w:rsidR="007A4531" w:rsidRPr="007A4531">
        <w:rPr>
          <w:rFonts w:ascii="Arial" w:hAnsi="Arial" w:cs="Arial"/>
          <w:bCs/>
          <w:vertAlign w:val="superscript"/>
        </w:rPr>
        <w:t>®</w:t>
      </w:r>
      <w:r w:rsidR="00324DCD">
        <w:rPr>
          <w:rFonts w:ascii="Arial" w:hAnsi="Arial" w:cs="Arial"/>
          <w:bCs/>
        </w:rPr>
        <w:t>.</w:t>
      </w:r>
    </w:p>
    <w:p w14:paraId="099A2A90" w14:textId="77777777" w:rsidR="00EE7C67" w:rsidRDefault="00EE7C67" w:rsidP="0022013D">
      <w:pPr>
        <w:numPr>
          <w:ilvl w:val="1"/>
          <w:numId w:val="13"/>
        </w:numPr>
        <w:spacing w:after="240"/>
        <w:rPr>
          <w:rFonts w:ascii="Arial" w:hAnsi="Arial" w:cs="Arial"/>
          <w:b/>
        </w:rPr>
      </w:pPr>
      <w:r w:rsidRPr="007E405D">
        <w:rPr>
          <w:rFonts w:ascii="Arial" w:hAnsi="Arial" w:cs="Arial"/>
          <w:b/>
        </w:rPr>
        <w:t>ACCESSORIES</w:t>
      </w:r>
    </w:p>
    <w:p w14:paraId="7A5F8151" w14:textId="77777777" w:rsidR="00CF1AFB" w:rsidRDefault="00CF1AFB" w:rsidP="0022013D">
      <w:pPr>
        <w:numPr>
          <w:ilvl w:val="2"/>
          <w:numId w:val="13"/>
        </w:numPr>
        <w:rPr>
          <w:rFonts w:ascii="Arial" w:hAnsi="Arial" w:cs="Arial"/>
          <w:bCs/>
        </w:rPr>
      </w:pPr>
      <w:r w:rsidRPr="00CF1AFB">
        <w:rPr>
          <w:rFonts w:ascii="Arial" w:hAnsi="Arial" w:cs="Arial"/>
          <w:bCs/>
        </w:rPr>
        <w:t>Water Temperature and HVAC Controls: Refer to the controls section of the tender document.</w:t>
      </w:r>
    </w:p>
    <w:p w14:paraId="3CF10AAB" w14:textId="5B5443E5" w:rsidR="00CF1AFB" w:rsidRDefault="00CF1AFB" w:rsidP="0022013D">
      <w:pPr>
        <w:numPr>
          <w:ilvl w:val="2"/>
          <w:numId w:val="13"/>
        </w:numPr>
        <w:rPr>
          <w:rFonts w:ascii="Arial" w:hAnsi="Arial" w:cs="Arial"/>
          <w:bCs/>
        </w:rPr>
      </w:pPr>
      <w:r w:rsidRPr="00CF1AFB">
        <w:rPr>
          <w:rFonts w:ascii="Arial" w:hAnsi="Arial" w:cs="Arial"/>
          <w:bCs/>
        </w:rPr>
        <w:t>Thermostats: Thermostats shall be of type designed specifically for Radiant Heating and shall have slab sensing capability. Thermostats shall be supplied by PEX tubing manufacturer.</w:t>
      </w:r>
    </w:p>
    <w:p w14:paraId="063320E9" w14:textId="77777777" w:rsidR="004B511B" w:rsidRPr="004B511B" w:rsidRDefault="004B511B" w:rsidP="004B511B">
      <w:pPr>
        <w:jc w:val="center"/>
        <w:rPr>
          <w:rFonts w:ascii="Arial" w:hAnsi="Arial" w:cs="Arial"/>
          <w:vanish/>
          <w:color w:val="FF0000"/>
        </w:rPr>
      </w:pPr>
      <w:r w:rsidRPr="00CF1AFB">
        <w:rPr>
          <w:rFonts w:ascii="Arial" w:hAnsi="Arial" w:cs="Arial"/>
          <w:vanish/>
          <w:color w:val="FF0000"/>
        </w:rPr>
        <w:t>[Select one thermostat type in “.</w:t>
      </w:r>
      <w:r>
        <w:rPr>
          <w:rFonts w:ascii="Arial" w:hAnsi="Arial" w:cs="Arial"/>
          <w:vanish/>
          <w:color w:val="FF0000"/>
        </w:rPr>
        <w:t>1</w:t>
      </w:r>
      <w:r w:rsidRPr="00CF1AFB">
        <w:rPr>
          <w:rFonts w:ascii="Arial" w:hAnsi="Arial" w:cs="Arial"/>
          <w:vanish/>
          <w:color w:val="FF0000"/>
        </w:rPr>
        <w:t>” below]</w:t>
      </w:r>
    </w:p>
    <w:p w14:paraId="72823580" w14:textId="5C4D6E23" w:rsidR="00CF1AFB" w:rsidRPr="00E4694D" w:rsidRDefault="00CF1AFB" w:rsidP="0022013D">
      <w:pPr>
        <w:numPr>
          <w:ilvl w:val="3"/>
          <w:numId w:val="13"/>
        </w:numPr>
        <w:rPr>
          <w:rFonts w:ascii="Arial" w:hAnsi="Arial" w:cs="Arial"/>
          <w:bCs/>
        </w:rPr>
      </w:pPr>
      <w:r w:rsidRPr="00E4694D">
        <w:rPr>
          <w:rFonts w:ascii="Arial" w:hAnsi="Arial" w:cs="Arial"/>
          <w:bCs/>
        </w:rPr>
        <w:t xml:space="preserve">Thermostat Type: </w:t>
      </w:r>
      <w:r w:rsidR="00F571C7" w:rsidRPr="00E4694D">
        <w:rPr>
          <w:rFonts w:ascii="Arial" w:hAnsi="Arial" w:cs="Arial"/>
          <w:bCs/>
        </w:rPr>
        <w:t>Uponor Heat-only Thermostat with Touchscreen</w:t>
      </w:r>
      <w:r w:rsidR="006B3E7E">
        <w:rPr>
          <w:rFonts w:ascii="Arial" w:hAnsi="Arial" w:cs="Arial"/>
          <w:bCs/>
        </w:rPr>
        <w:t>.</w:t>
      </w:r>
    </w:p>
    <w:p w14:paraId="084B6BCF" w14:textId="044EC0F7" w:rsidR="00CF1AFB" w:rsidRPr="00E4694D" w:rsidRDefault="00CF1AFB" w:rsidP="003C65A1">
      <w:pPr>
        <w:numPr>
          <w:ilvl w:val="3"/>
          <w:numId w:val="6"/>
        </w:numPr>
        <w:rPr>
          <w:rFonts w:ascii="Arial" w:hAnsi="Arial" w:cs="Arial"/>
          <w:bCs/>
        </w:rPr>
      </w:pPr>
      <w:r w:rsidRPr="00E4694D">
        <w:rPr>
          <w:rFonts w:ascii="Arial" w:hAnsi="Arial" w:cs="Arial"/>
          <w:bCs/>
        </w:rPr>
        <w:t xml:space="preserve">Thermostat Type: </w:t>
      </w:r>
      <w:r w:rsidR="00F571C7" w:rsidRPr="00E4694D">
        <w:rPr>
          <w:rFonts w:ascii="Arial" w:hAnsi="Arial" w:cs="Arial"/>
          <w:bCs/>
        </w:rPr>
        <w:t xml:space="preserve">Uponor </w:t>
      </w:r>
      <w:proofErr w:type="spellStart"/>
      <w:r w:rsidR="00F571C7" w:rsidRPr="00E4694D">
        <w:rPr>
          <w:rFonts w:ascii="Arial" w:hAnsi="Arial" w:cs="Arial"/>
          <w:bCs/>
        </w:rPr>
        <w:t>SetPoint</w:t>
      </w:r>
      <w:proofErr w:type="spellEnd"/>
      <w:r w:rsidR="00F571C7" w:rsidRPr="00E4694D">
        <w:rPr>
          <w:rFonts w:ascii="Arial" w:hAnsi="Arial" w:cs="Arial"/>
          <w:bCs/>
        </w:rPr>
        <w:t xml:space="preserve"> 521, Programmable Thermostat with floor sensor</w:t>
      </w:r>
      <w:r w:rsidR="006B3E7E">
        <w:rPr>
          <w:rFonts w:ascii="Arial" w:hAnsi="Arial" w:cs="Arial"/>
          <w:bCs/>
        </w:rPr>
        <w:t>.</w:t>
      </w:r>
    </w:p>
    <w:p w14:paraId="5073A4DD" w14:textId="29DFA878" w:rsidR="00F571C7" w:rsidRPr="006E3AA5" w:rsidRDefault="00F571C7" w:rsidP="003C65A1">
      <w:pPr>
        <w:numPr>
          <w:ilvl w:val="3"/>
          <w:numId w:val="8"/>
        </w:numPr>
        <w:rPr>
          <w:rFonts w:ascii="Arial" w:hAnsi="Arial" w:cs="Arial"/>
          <w:bCs/>
        </w:rPr>
      </w:pPr>
      <w:r w:rsidRPr="006E3AA5">
        <w:rPr>
          <w:rFonts w:ascii="Arial" w:hAnsi="Arial" w:cs="Arial"/>
          <w:bCs/>
        </w:rPr>
        <w:t xml:space="preserve">Thermostat Type: </w:t>
      </w:r>
      <w:r w:rsidR="001539FD" w:rsidRPr="006E3AA5">
        <w:rPr>
          <w:rFonts w:ascii="Arial" w:hAnsi="Arial" w:cs="Arial"/>
          <w:bCs/>
        </w:rPr>
        <w:t xml:space="preserve">Uponor </w:t>
      </w:r>
      <w:proofErr w:type="spellStart"/>
      <w:r w:rsidR="001539FD" w:rsidRPr="006E3AA5">
        <w:rPr>
          <w:rFonts w:ascii="Arial" w:hAnsi="Arial" w:cs="Arial"/>
          <w:bCs/>
        </w:rPr>
        <w:t>Smatrix</w:t>
      </w:r>
      <w:proofErr w:type="spellEnd"/>
      <w:r w:rsidR="001539FD" w:rsidRPr="006E3AA5">
        <w:rPr>
          <w:rFonts w:ascii="Arial" w:hAnsi="Arial" w:cs="Arial"/>
          <w:bCs/>
        </w:rPr>
        <w:t xml:space="preserve"> Pulse Digital Thermostat (T-169) </w:t>
      </w:r>
      <w:r w:rsidR="006B3E7E" w:rsidRPr="006E3AA5">
        <w:rPr>
          <w:rFonts w:ascii="Arial" w:hAnsi="Arial" w:cs="Arial"/>
          <w:bCs/>
        </w:rPr>
        <w:t>[</w:t>
      </w:r>
      <w:r w:rsidR="001539FD" w:rsidRPr="006E3AA5">
        <w:rPr>
          <w:rFonts w:ascii="Arial" w:hAnsi="Arial" w:cs="Arial"/>
          <w:bCs/>
        </w:rPr>
        <w:t xml:space="preserve">must be used with </w:t>
      </w:r>
      <w:proofErr w:type="spellStart"/>
      <w:r w:rsidR="001539FD" w:rsidRPr="006E3AA5">
        <w:rPr>
          <w:rFonts w:ascii="Arial" w:hAnsi="Arial" w:cs="Arial"/>
          <w:bCs/>
        </w:rPr>
        <w:t>Smatrix</w:t>
      </w:r>
      <w:proofErr w:type="spellEnd"/>
      <w:r w:rsidR="001539FD" w:rsidRPr="006E3AA5">
        <w:rPr>
          <w:rFonts w:ascii="Arial" w:hAnsi="Arial" w:cs="Arial"/>
          <w:bCs/>
        </w:rPr>
        <w:t xml:space="preserve"> Pulse Controller (X-265)</w:t>
      </w:r>
      <w:r w:rsidR="006B3E7E" w:rsidRPr="006E3AA5">
        <w:rPr>
          <w:rFonts w:ascii="Arial" w:hAnsi="Arial" w:cs="Arial"/>
          <w:bCs/>
        </w:rPr>
        <w:t>].</w:t>
      </w:r>
    </w:p>
    <w:p w14:paraId="7F8882C1" w14:textId="77777777" w:rsidR="004B511B" w:rsidRDefault="004B511B" w:rsidP="0022013D">
      <w:pPr>
        <w:numPr>
          <w:ilvl w:val="2"/>
          <w:numId w:val="13"/>
        </w:numPr>
        <w:rPr>
          <w:rFonts w:ascii="Arial" w:hAnsi="Arial" w:cs="Arial"/>
          <w:bCs/>
        </w:rPr>
      </w:pPr>
      <w:r w:rsidRPr="004B511B">
        <w:rPr>
          <w:rFonts w:ascii="Arial" w:hAnsi="Arial" w:cs="Arial"/>
          <w:bCs/>
        </w:rPr>
        <w:t>Loop Valve Actuators: Individual loop actuators shall be thermally actuated for quiet operation. Valve actuators shall be supplied by PEX tubing manufacturer.</w:t>
      </w:r>
    </w:p>
    <w:p w14:paraId="330D2977" w14:textId="77777777" w:rsidR="004B511B" w:rsidRDefault="004B511B" w:rsidP="0022013D">
      <w:pPr>
        <w:numPr>
          <w:ilvl w:val="2"/>
          <w:numId w:val="13"/>
        </w:numPr>
        <w:rPr>
          <w:rFonts w:ascii="Arial" w:hAnsi="Arial" w:cs="Arial"/>
          <w:bCs/>
        </w:rPr>
      </w:pPr>
      <w:r w:rsidRPr="004B511B">
        <w:rPr>
          <w:rFonts w:ascii="Arial" w:hAnsi="Arial" w:cs="Arial"/>
          <w:bCs/>
        </w:rPr>
        <w:t>Zone Control Panels: Zone control panels with LED lights indicating zone operational status shall be provided for each manifold location</w:t>
      </w:r>
      <w:r w:rsidR="001539FD">
        <w:rPr>
          <w:rFonts w:ascii="Arial" w:hAnsi="Arial" w:cs="Arial"/>
          <w:bCs/>
        </w:rPr>
        <w:t xml:space="preserve"> </w:t>
      </w:r>
      <w:r w:rsidR="001539FD" w:rsidRPr="00AC3915">
        <w:rPr>
          <w:rFonts w:ascii="Arial" w:hAnsi="Arial" w:cs="Arial"/>
          <w:bCs/>
        </w:rPr>
        <w:t xml:space="preserve">or </w:t>
      </w:r>
      <w:proofErr w:type="spellStart"/>
      <w:r w:rsidR="001539FD" w:rsidRPr="00AC3915">
        <w:rPr>
          <w:rFonts w:ascii="Arial" w:hAnsi="Arial" w:cs="Arial"/>
          <w:bCs/>
        </w:rPr>
        <w:t>Smatrix</w:t>
      </w:r>
      <w:proofErr w:type="spellEnd"/>
      <w:r w:rsidR="001539FD" w:rsidRPr="00AC3915">
        <w:rPr>
          <w:rFonts w:ascii="Arial" w:hAnsi="Arial" w:cs="Arial"/>
          <w:bCs/>
        </w:rPr>
        <w:t xml:space="preserve"> Pulse Controller (X-265)</w:t>
      </w:r>
      <w:r w:rsidRPr="00AC3915">
        <w:rPr>
          <w:rFonts w:ascii="Arial" w:hAnsi="Arial" w:cs="Arial"/>
          <w:bCs/>
        </w:rPr>
        <w:t>.</w:t>
      </w:r>
      <w:r w:rsidRPr="004B511B">
        <w:rPr>
          <w:rFonts w:ascii="Arial" w:hAnsi="Arial" w:cs="Arial"/>
          <w:bCs/>
        </w:rPr>
        <w:t xml:space="preserve"> Zone control panels shall be supplied by PEX tubing manufacturer.</w:t>
      </w:r>
    </w:p>
    <w:p w14:paraId="1AFC7DBE" w14:textId="77777777" w:rsidR="004B511B" w:rsidRDefault="004B511B" w:rsidP="0022013D">
      <w:pPr>
        <w:numPr>
          <w:ilvl w:val="2"/>
          <w:numId w:val="13"/>
        </w:numPr>
        <w:rPr>
          <w:rFonts w:ascii="Arial" w:hAnsi="Arial" w:cs="Arial"/>
          <w:bCs/>
        </w:rPr>
      </w:pPr>
      <w:r w:rsidRPr="004B511B">
        <w:rPr>
          <w:rFonts w:ascii="Arial" w:hAnsi="Arial" w:cs="Arial"/>
          <w:bCs/>
        </w:rPr>
        <w:t xml:space="preserve">Manifold Cabinets: All manifolds shall be mounted in a </w:t>
      </w:r>
      <w:r w:rsidR="001539FD" w:rsidRPr="00AC3915">
        <w:rPr>
          <w:rFonts w:ascii="Arial" w:hAnsi="Arial" w:cs="Arial"/>
          <w:bCs/>
        </w:rPr>
        <w:t>surface mounted or</w:t>
      </w:r>
      <w:r w:rsidR="001539FD">
        <w:rPr>
          <w:rFonts w:ascii="Arial" w:hAnsi="Arial" w:cs="Arial"/>
          <w:bCs/>
        </w:rPr>
        <w:t xml:space="preserve"> </w:t>
      </w:r>
      <w:r w:rsidRPr="004B511B">
        <w:rPr>
          <w:rFonts w:ascii="Arial" w:hAnsi="Arial" w:cs="Arial"/>
          <w:bCs/>
        </w:rPr>
        <w:t>recessed metal cabinet. The cabinet shall be lockable and be able to be painted. The cabinets shall be supplied by the PEX tubing manufacturer.</w:t>
      </w:r>
    </w:p>
    <w:p w14:paraId="6370AEC0" w14:textId="77777777" w:rsidR="004B511B" w:rsidRDefault="004B511B" w:rsidP="0022013D">
      <w:pPr>
        <w:numPr>
          <w:ilvl w:val="2"/>
          <w:numId w:val="13"/>
        </w:numPr>
        <w:rPr>
          <w:rFonts w:ascii="Arial" w:hAnsi="Arial" w:cs="Arial"/>
          <w:bCs/>
        </w:rPr>
      </w:pPr>
      <w:r w:rsidRPr="004B511B">
        <w:rPr>
          <w:rFonts w:ascii="Arial" w:hAnsi="Arial" w:cs="Arial"/>
          <w:bCs/>
        </w:rPr>
        <w:t>Shut-Off Valves: Shut-Off valves shall be supplied by the PEX tubing manufacturer.</w:t>
      </w:r>
    </w:p>
    <w:p w14:paraId="74ECD596" w14:textId="17258035" w:rsidR="004B511B" w:rsidRDefault="004B511B" w:rsidP="0022013D">
      <w:pPr>
        <w:numPr>
          <w:ilvl w:val="2"/>
          <w:numId w:val="13"/>
        </w:numPr>
        <w:rPr>
          <w:rFonts w:ascii="Arial" w:hAnsi="Arial" w:cs="Arial"/>
          <w:bCs/>
        </w:rPr>
      </w:pPr>
      <w:r w:rsidRPr="004B511B">
        <w:rPr>
          <w:rFonts w:ascii="Arial" w:hAnsi="Arial" w:cs="Arial"/>
          <w:bCs/>
        </w:rPr>
        <w:t xml:space="preserve">Horizontal Pipe Support Channels: All horizontal pipe supports for PEX sizes </w:t>
      </w:r>
      <w:r w:rsidR="00214DD0">
        <w:rPr>
          <w:rFonts w:ascii="Arial" w:hAnsi="Arial" w:cs="Arial"/>
          <w:bCs/>
        </w:rPr>
        <w:t>1/2</w:t>
      </w:r>
      <w:r w:rsidR="00083A48">
        <w:rPr>
          <w:rFonts w:ascii="Arial" w:hAnsi="Arial" w:cs="Arial"/>
          <w:bCs/>
        </w:rPr>
        <w:t xml:space="preserve"> inch</w:t>
      </w:r>
      <w:r w:rsidRPr="004B511B">
        <w:rPr>
          <w:rFonts w:ascii="Arial" w:hAnsi="Arial" w:cs="Arial"/>
          <w:bCs/>
        </w:rPr>
        <w:t xml:space="preserve"> and greater shall be gauge 23 galvanized steel channels and be supplied by the PEX tubing manufacturer.</w:t>
      </w:r>
    </w:p>
    <w:p w14:paraId="3CCAD387" w14:textId="51D53366" w:rsidR="00EE7C67" w:rsidRPr="004B511B" w:rsidRDefault="004B511B" w:rsidP="0022013D">
      <w:pPr>
        <w:numPr>
          <w:ilvl w:val="3"/>
          <w:numId w:val="13"/>
        </w:numPr>
        <w:spacing w:after="240"/>
        <w:rPr>
          <w:rFonts w:ascii="Arial" w:hAnsi="Arial" w:cs="Arial"/>
          <w:bCs/>
        </w:rPr>
      </w:pPr>
      <w:r w:rsidRPr="004B511B">
        <w:rPr>
          <w:rFonts w:ascii="Arial" w:hAnsi="Arial" w:cs="Arial"/>
          <w:bCs/>
        </w:rPr>
        <w:t>Pipe Support Type: Uponor PEX-a Pipe Support</w:t>
      </w:r>
      <w:r w:rsidR="008A1B41">
        <w:rPr>
          <w:rFonts w:ascii="Arial" w:hAnsi="Arial" w:cs="Arial"/>
          <w:bCs/>
        </w:rPr>
        <w:t>.</w:t>
      </w:r>
    </w:p>
    <w:p w14:paraId="4C21BB95" w14:textId="77777777" w:rsidR="00EE7C67" w:rsidRDefault="00EE7C67" w:rsidP="0022013D">
      <w:pPr>
        <w:numPr>
          <w:ilvl w:val="1"/>
          <w:numId w:val="13"/>
        </w:numPr>
        <w:spacing w:after="240"/>
        <w:rPr>
          <w:rFonts w:ascii="Arial" w:hAnsi="Arial" w:cs="Arial"/>
          <w:b/>
        </w:rPr>
      </w:pPr>
      <w:r w:rsidRPr="007E405D">
        <w:rPr>
          <w:rFonts w:ascii="Arial" w:hAnsi="Arial" w:cs="Arial"/>
          <w:b/>
        </w:rPr>
        <w:t>RELATED MATERIALS</w:t>
      </w:r>
    </w:p>
    <w:p w14:paraId="45261F4A" w14:textId="77777777" w:rsidR="006073F8" w:rsidRDefault="004B511B" w:rsidP="0022013D">
      <w:pPr>
        <w:numPr>
          <w:ilvl w:val="2"/>
          <w:numId w:val="13"/>
        </w:numPr>
        <w:spacing w:after="240"/>
        <w:rPr>
          <w:rFonts w:ascii="Arial" w:hAnsi="Arial" w:cs="Arial"/>
          <w:bCs/>
        </w:rPr>
      </w:pPr>
      <w:r w:rsidRPr="004B511B">
        <w:rPr>
          <w:rFonts w:ascii="Arial" w:hAnsi="Arial" w:cs="Arial"/>
          <w:bCs/>
        </w:rPr>
        <w:t>Related Materials: Refer to other sections listed in Related Sections paragraph herein for related materials.</w:t>
      </w:r>
    </w:p>
    <w:p w14:paraId="628B43C1" w14:textId="6E982CCE" w:rsidR="004B511B" w:rsidRPr="004B511B" w:rsidRDefault="00970132" w:rsidP="0022013D">
      <w:pPr>
        <w:numPr>
          <w:ilvl w:val="0"/>
          <w:numId w:val="13"/>
        </w:numPr>
        <w:spacing w:after="240"/>
        <w:rPr>
          <w:rFonts w:ascii="Arial" w:hAnsi="Arial" w:cs="Arial"/>
          <w:bCs/>
        </w:rPr>
      </w:pPr>
      <w:r w:rsidRPr="004B511B">
        <w:rPr>
          <w:rFonts w:ascii="Arial" w:hAnsi="Arial" w:cs="Arial"/>
          <w:b/>
          <w:bCs/>
        </w:rPr>
        <w:lastRenderedPageBreak/>
        <w:t>EXECUTIO</w:t>
      </w:r>
      <w:r>
        <w:rPr>
          <w:rFonts w:ascii="Arial" w:hAnsi="Arial" w:cs="Arial"/>
          <w:b/>
          <w:bCs/>
        </w:rPr>
        <w:t>N</w:t>
      </w:r>
    </w:p>
    <w:p w14:paraId="13B33635" w14:textId="77777777" w:rsidR="004B511B" w:rsidRDefault="004B511B" w:rsidP="0022013D">
      <w:pPr>
        <w:numPr>
          <w:ilvl w:val="1"/>
          <w:numId w:val="13"/>
        </w:numPr>
        <w:spacing w:after="240"/>
        <w:rPr>
          <w:rFonts w:ascii="Arial" w:hAnsi="Arial" w:cs="Arial"/>
          <w:b/>
        </w:rPr>
      </w:pPr>
      <w:r w:rsidRPr="007E405D">
        <w:rPr>
          <w:rFonts w:ascii="Arial" w:hAnsi="Arial" w:cs="Arial"/>
          <w:b/>
        </w:rPr>
        <w:t>MANUFACTURER’S INSTRUCTIONS</w:t>
      </w:r>
    </w:p>
    <w:p w14:paraId="5D3342BA" w14:textId="77777777" w:rsidR="004B511B" w:rsidRPr="004B511B" w:rsidRDefault="004B511B" w:rsidP="0022013D">
      <w:pPr>
        <w:numPr>
          <w:ilvl w:val="2"/>
          <w:numId w:val="13"/>
        </w:numPr>
        <w:spacing w:after="240"/>
        <w:rPr>
          <w:rFonts w:ascii="Arial" w:hAnsi="Arial" w:cs="Arial"/>
          <w:bCs/>
        </w:rPr>
      </w:pPr>
      <w:r w:rsidRPr="004B511B">
        <w:rPr>
          <w:rFonts w:ascii="Arial" w:hAnsi="Arial" w:cs="Arial"/>
          <w:bCs/>
        </w:rPr>
        <w:t>Compliance: Comply with manufacturer’s product data, including product technical bulletins, installation instructions and product packaging instructions for installation.</w:t>
      </w:r>
    </w:p>
    <w:p w14:paraId="1293D19C" w14:textId="77777777" w:rsidR="004B511B" w:rsidRPr="007E405D" w:rsidRDefault="004B511B" w:rsidP="0022013D">
      <w:pPr>
        <w:numPr>
          <w:ilvl w:val="1"/>
          <w:numId w:val="13"/>
        </w:numPr>
        <w:spacing w:after="240"/>
        <w:rPr>
          <w:rFonts w:ascii="Arial" w:hAnsi="Arial" w:cs="Arial"/>
          <w:b/>
        </w:rPr>
      </w:pPr>
      <w:r w:rsidRPr="007E405D">
        <w:rPr>
          <w:rFonts w:ascii="Arial" w:hAnsi="Arial" w:cs="Arial"/>
          <w:b/>
        </w:rPr>
        <w:t>EXAMINATION</w:t>
      </w:r>
    </w:p>
    <w:p w14:paraId="4BDD00B3" w14:textId="77777777" w:rsidR="004B511B" w:rsidRDefault="004B511B" w:rsidP="0022013D">
      <w:pPr>
        <w:numPr>
          <w:ilvl w:val="2"/>
          <w:numId w:val="13"/>
        </w:numPr>
        <w:spacing w:after="240"/>
        <w:rPr>
          <w:rFonts w:ascii="Arial" w:hAnsi="Arial" w:cs="Arial"/>
          <w:bCs/>
        </w:rPr>
      </w:pPr>
      <w:r w:rsidRPr="004B511B">
        <w:rPr>
          <w:rFonts w:ascii="Arial" w:hAnsi="Arial" w:cs="Arial"/>
          <w:bCs/>
        </w:rPr>
        <w:t>Site Verification of Conditions: Verify substrate conditions which have been previously installed under other sections, are acceptable for installation in accordance with manufacturer’s instructions.</w:t>
      </w:r>
    </w:p>
    <w:p w14:paraId="7870A140" w14:textId="77777777" w:rsidR="004B511B" w:rsidRPr="007E405D" w:rsidRDefault="004B511B" w:rsidP="0022013D">
      <w:pPr>
        <w:numPr>
          <w:ilvl w:val="1"/>
          <w:numId w:val="13"/>
        </w:numPr>
        <w:spacing w:after="240"/>
        <w:rPr>
          <w:rFonts w:ascii="Arial" w:hAnsi="Arial" w:cs="Arial"/>
          <w:b/>
        </w:rPr>
      </w:pPr>
      <w:r w:rsidRPr="007E405D">
        <w:rPr>
          <w:rFonts w:ascii="Arial" w:hAnsi="Arial" w:cs="Arial"/>
          <w:b/>
        </w:rPr>
        <w:t>INSTALLATION</w:t>
      </w:r>
    </w:p>
    <w:p w14:paraId="13E7065E" w14:textId="77777777" w:rsidR="004B511B" w:rsidRDefault="004B511B" w:rsidP="0022013D">
      <w:pPr>
        <w:numPr>
          <w:ilvl w:val="2"/>
          <w:numId w:val="13"/>
        </w:numPr>
        <w:rPr>
          <w:rFonts w:ascii="Arial" w:hAnsi="Arial" w:cs="Arial"/>
          <w:bCs/>
        </w:rPr>
      </w:pPr>
      <w:r w:rsidRPr="004B511B">
        <w:rPr>
          <w:rFonts w:ascii="Arial" w:hAnsi="Arial" w:cs="Arial"/>
          <w:bCs/>
        </w:rPr>
        <w:t>Radiant Heating and Cooling Installation:</w:t>
      </w:r>
    </w:p>
    <w:p w14:paraId="20EC1034" w14:textId="77777777" w:rsidR="00EE7C67" w:rsidRDefault="004B511B" w:rsidP="0022013D">
      <w:pPr>
        <w:numPr>
          <w:ilvl w:val="3"/>
          <w:numId w:val="13"/>
        </w:numPr>
        <w:rPr>
          <w:rFonts w:ascii="Arial" w:hAnsi="Arial" w:cs="Arial"/>
          <w:bCs/>
        </w:rPr>
      </w:pPr>
      <w:r w:rsidRPr="004B511B">
        <w:rPr>
          <w:rFonts w:ascii="Arial" w:hAnsi="Arial" w:cs="Arial"/>
          <w:bCs/>
        </w:rPr>
        <w:t>Install hydronic radiant heat and cooling tubing loops in accordance with tubing manufacturer’s recommendations and as indicated on Contract Drawings. Installation shall follow shop drawings for tube layout, tube spacing, manifold configuration, and manifold location. Comply with notes on shop drawings.</w:t>
      </w:r>
    </w:p>
    <w:p w14:paraId="1B365C61" w14:textId="77777777" w:rsidR="004B511B" w:rsidRDefault="004B511B" w:rsidP="0022013D">
      <w:pPr>
        <w:numPr>
          <w:ilvl w:val="3"/>
          <w:numId w:val="13"/>
        </w:numPr>
        <w:rPr>
          <w:rFonts w:ascii="Arial" w:hAnsi="Arial" w:cs="Arial"/>
          <w:bCs/>
        </w:rPr>
      </w:pPr>
      <w:r w:rsidRPr="004B511B">
        <w:rPr>
          <w:rFonts w:ascii="Arial" w:hAnsi="Arial" w:cs="Arial"/>
          <w:bCs/>
        </w:rPr>
        <w:t>Manifolds supply and return piping shall be isolated with ball valves.</w:t>
      </w:r>
    </w:p>
    <w:p w14:paraId="0F82C5A4" w14:textId="77777777" w:rsidR="004B511B" w:rsidRDefault="004B511B" w:rsidP="0022013D">
      <w:pPr>
        <w:numPr>
          <w:ilvl w:val="3"/>
          <w:numId w:val="13"/>
        </w:numPr>
        <w:rPr>
          <w:rFonts w:ascii="Arial" w:hAnsi="Arial" w:cs="Arial"/>
          <w:bCs/>
        </w:rPr>
      </w:pPr>
      <w:r w:rsidRPr="004B511B">
        <w:rPr>
          <w:rFonts w:ascii="Arial" w:hAnsi="Arial" w:cs="Arial"/>
          <w:bCs/>
        </w:rPr>
        <w:t>Fittings and manifolds shall be accessible for maintenance. The only exceptions are for repair splice with manufacturer’s approved fittings and procedure for concealed connections.</w:t>
      </w:r>
    </w:p>
    <w:p w14:paraId="26E4D43C" w14:textId="77777777" w:rsidR="004B511B" w:rsidRDefault="004B511B" w:rsidP="0022013D">
      <w:pPr>
        <w:numPr>
          <w:ilvl w:val="3"/>
          <w:numId w:val="13"/>
        </w:numPr>
        <w:rPr>
          <w:rFonts w:ascii="Arial" w:hAnsi="Arial" w:cs="Arial"/>
          <w:bCs/>
        </w:rPr>
      </w:pPr>
      <w:r w:rsidRPr="004B511B">
        <w:rPr>
          <w:rFonts w:ascii="Arial" w:hAnsi="Arial" w:cs="Arial"/>
          <w:bCs/>
        </w:rPr>
        <w:t>Install tubing loops without splices. It is acceptable to install a repair splice within the embedded loop should on-site damage occur and an emergency repair be authorized. Refer to PEX tubing manufacturer’s installation handbook for instructions on the proper installation of the repair splice.</w:t>
      </w:r>
    </w:p>
    <w:p w14:paraId="33AEC95B" w14:textId="77777777" w:rsidR="004B511B" w:rsidRDefault="004B511B" w:rsidP="0022013D">
      <w:pPr>
        <w:numPr>
          <w:ilvl w:val="3"/>
          <w:numId w:val="13"/>
        </w:numPr>
        <w:rPr>
          <w:rFonts w:ascii="Arial" w:hAnsi="Arial" w:cs="Arial"/>
          <w:bCs/>
        </w:rPr>
      </w:pPr>
      <w:r w:rsidRPr="004B511B">
        <w:rPr>
          <w:rFonts w:ascii="Arial" w:hAnsi="Arial" w:cs="Arial"/>
          <w:bCs/>
        </w:rPr>
        <w:t>Ensure that no glues, solvents, sealants or chemicals come in contact with the tubing without prior permission from the tube manufacturer.</w:t>
      </w:r>
    </w:p>
    <w:p w14:paraId="536F6D71" w14:textId="77777777" w:rsidR="004B511B" w:rsidRDefault="004B511B" w:rsidP="0022013D">
      <w:pPr>
        <w:numPr>
          <w:ilvl w:val="3"/>
          <w:numId w:val="13"/>
        </w:numPr>
        <w:rPr>
          <w:rFonts w:ascii="Arial" w:hAnsi="Arial" w:cs="Arial"/>
          <w:bCs/>
        </w:rPr>
      </w:pPr>
      <w:r w:rsidRPr="004B511B">
        <w:rPr>
          <w:rFonts w:ascii="Arial" w:hAnsi="Arial" w:cs="Arial"/>
          <w:bCs/>
        </w:rPr>
        <w:t>Manufacturer’s bend supports shall be used where tubing enters and exits the slab.</w:t>
      </w:r>
    </w:p>
    <w:p w14:paraId="28E922D0" w14:textId="77777777" w:rsidR="005511C2" w:rsidRDefault="005511C2" w:rsidP="0022013D">
      <w:pPr>
        <w:numPr>
          <w:ilvl w:val="3"/>
          <w:numId w:val="13"/>
        </w:numPr>
        <w:rPr>
          <w:rFonts w:ascii="Arial" w:hAnsi="Arial" w:cs="Arial"/>
          <w:bCs/>
        </w:rPr>
      </w:pPr>
      <w:r w:rsidRPr="00AC1985">
        <w:rPr>
          <w:rFonts w:ascii="Arial" w:hAnsi="Arial" w:cs="Arial"/>
          <w:bCs/>
        </w:rPr>
        <w:t xml:space="preserve">All fitting connections to the PEX tubing shall </w:t>
      </w:r>
      <w:r>
        <w:rPr>
          <w:rFonts w:ascii="Arial" w:hAnsi="Arial" w:cs="Arial"/>
          <w:bCs/>
        </w:rPr>
        <w:t xml:space="preserve">be </w:t>
      </w:r>
      <w:r w:rsidRPr="00AC1985">
        <w:rPr>
          <w:rFonts w:ascii="Arial" w:hAnsi="Arial" w:cs="Arial"/>
          <w:bCs/>
        </w:rPr>
        <w:t xml:space="preserve">made </w:t>
      </w:r>
      <w:proofErr w:type="gramStart"/>
      <w:r w:rsidRPr="00AC1985">
        <w:rPr>
          <w:rFonts w:ascii="Arial" w:hAnsi="Arial" w:cs="Arial"/>
          <w:bCs/>
        </w:rPr>
        <w:t>to</w:t>
      </w:r>
      <w:proofErr w:type="gramEnd"/>
      <w:r w:rsidRPr="00AC1985">
        <w:rPr>
          <w:rFonts w:ascii="Arial" w:hAnsi="Arial" w:cs="Arial"/>
          <w:bCs/>
        </w:rPr>
        <w:t xml:space="preserve"> the requirements of ASTM F1960.</w:t>
      </w:r>
    </w:p>
    <w:p w14:paraId="4DA9EF4D" w14:textId="77777777" w:rsidR="00C60E05" w:rsidRPr="00AC1985" w:rsidRDefault="00C60E05" w:rsidP="0022013D">
      <w:pPr>
        <w:numPr>
          <w:ilvl w:val="3"/>
          <w:numId w:val="13"/>
        </w:numPr>
        <w:rPr>
          <w:rFonts w:ascii="Arial" w:hAnsi="Arial" w:cs="Arial"/>
          <w:bCs/>
        </w:rPr>
      </w:pPr>
      <w:r w:rsidRPr="001D1361">
        <w:rPr>
          <w:rFonts w:ascii="Arial" w:hAnsi="Arial" w:cs="Arial"/>
          <w:bCs/>
        </w:rPr>
        <w:t>Ensure the required</w:t>
      </w:r>
      <w:r>
        <w:rPr>
          <w:rFonts w:ascii="Arial" w:hAnsi="Arial" w:cs="Arial"/>
          <w:bCs/>
        </w:rPr>
        <w:t xml:space="preserve"> </w:t>
      </w:r>
      <w:r w:rsidRPr="001D1361">
        <w:rPr>
          <w:rFonts w:ascii="Arial" w:hAnsi="Arial" w:cs="Arial"/>
          <w:bCs/>
        </w:rPr>
        <w:t>firestop material defined in</w:t>
      </w:r>
      <w:r>
        <w:rPr>
          <w:rFonts w:ascii="Arial" w:hAnsi="Arial" w:cs="Arial"/>
          <w:bCs/>
        </w:rPr>
        <w:t xml:space="preserve"> </w:t>
      </w:r>
      <w:r w:rsidRPr="001D1361">
        <w:rPr>
          <w:rFonts w:ascii="Arial" w:hAnsi="Arial" w:cs="Arial"/>
          <w:bCs/>
        </w:rPr>
        <w:t>the assembly (i.e., sealant)</w:t>
      </w:r>
      <w:r>
        <w:rPr>
          <w:rFonts w:ascii="Arial" w:hAnsi="Arial" w:cs="Arial"/>
          <w:bCs/>
        </w:rPr>
        <w:t xml:space="preserve"> </w:t>
      </w:r>
      <w:r w:rsidRPr="001D1361">
        <w:rPr>
          <w:rFonts w:ascii="Arial" w:hAnsi="Arial" w:cs="Arial"/>
          <w:bCs/>
        </w:rPr>
        <w:t>does not come into contact</w:t>
      </w:r>
      <w:r>
        <w:rPr>
          <w:rFonts w:ascii="Arial" w:hAnsi="Arial" w:cs="Arial"/>
          <w:bCs/>
        </w:rPr>
        <w:t xml:space="preserve"> </w:t>
      </w:r>
      <w:r w:rsidRPr="001D1361">
        <w:rPr>
          <w:rFonts w:ascii="Arial" w:hAnsi="Arial" w:cs="Arial"/>
          <w:bCs/>
        </w:rPr>
        <w:t>with Uponor EP fittings</w:t>
      </w:r>
    </w:p>
    <w:p w14:paraId="6CED4D52" w14:textId="77777777" w:rsidR="00AC059E" w:rsidRPr="00AC1985" w:rsidRDefault="00AC059E" w:rsidP="0022013D">
      <w:pPr>
        <w:numPr>
          <w:ilvl w:val="3"/>
          <w:numId w:val="13"/>
        </w:numPr>
        <w:rPr>
          <w:rFonts w:ascii="Arial" w:hAnsi="Arial" w:cs="Arial"/>
          <w:bCs/>
        </w:rPr>
      </w:pPr>
      <w:r w:rsidRPr="00AC1985">
        <w:rPr>
          <w:rFonts w:ascii="Arial" w:hAnsi="Arial" w:cs="Arial"/>
          <w:bCs/>
        </w:rPr>
        <w:t xml:space="preserve">PEX piping shall be installed per CAN/ULC-S102.2 requirements for plenum applications. </w:t>
      </w:r>
    </w:p>
    <w:p w14:paraId="74C66988" w14:textId="77777777" w:rsidR="004B511B" w:rsidRDefault="004B511B" w:rsidP="0022013D">
      <w:pPr>
        <w:numPr>
          <w:ilvl w:val="3"/>
          <w:numId w:val="13"/>
        </w:numPr>
        <w:rPr>
          <w:rFonts w:ascii="Arial" w:hAnsi="Arial" w:cs="Arial"/>
          <w:bCs/>
        </w:rPr>
      </w:pPr>
      <w:r w:rsidRPr="004B511B">
        <w:rPr>
          <w:rFonts w:ascii="Arial" w:hAnsi="Arial" w:cs="Arial"/>
          <w:bCs/>
        </w:rPr>
        <w:t>Methods of tubing attachment shall be to manufacturer’s installation handbook.</w:t>
      </w:r>
    </w:p>
    <w:p w14:paraId="7ACB6C4E" w14:textId="375199FC" w:rsidR="004B511B" w:rsidRDefault="004B511B" w:rsidP="0022013D">
      <w:pPr>
        <w:numPr>
          <w:ilvl w:val="3"/>
          <w:numId w:val="13"/>
        </w:numPr>
        <w:rPr>
          <w:rFonts w:ascii="Arial" w:hAnsi="Arial" w:cs="Arial"/>
          <w:bCs/>
        </w:rPr>
      </w:pPr>
      <w:r w:rsidRPr="004B511B">
        <w:rPr>
          <w:rFonts w:ascii="Arial" w:hAnsi="Arial" w:cs="Arial"/>
          <w:bCs/>
        </w:rPr>
        <w:t>Pressurize tubing system with air or water in accordance with applicable codes</w:t>
      </w:r>
      <w:r w:rsidR="00A97D2C">
        <w:rPr>
          <w:rFonts w:ascii="Arial" w:hAnsi="Arial" w:cs="Arial"/>
          <w:bCs/>
        </w:rPr>
        <w:t xml:space="preserve"> and manufacturer's recommendations.</w:t>
      </w:r>
    </w:p>
    <w:p w14:paraId="6906EDBC" w14:textId="42A042AA" w:rsidR="004B511B" w:rsidRDefault="004B511B" w:rsidP="0022013D">
      <w:pPr>
        <w:numPr>
          <w:ilvl w:val="3"/>
          <w:numId w:val="13"/>
        </w:numPr>
        <w:rPr>
          <w:rFonts w:ascii="Arial" w:hAnsi="Arial" w:cs="Arial"/>
          <w:bCs/>
        </w:rPr>
      </w:pPr>
      <w:r w:rsidRPr="004B511B">
        <w:rPr>
          <w:rFonts w:ascii="Arial" w:hAnsi="Arial" w:cs="Arial"/>
          <w:bCs/>
        </w:rPr>
        <w:t>Comply with safety precautions when pressure testing, including use of compressed air, where applicable. Water shall not be used to pressurize the system if ambient air temperature has the possibility of dropping below 32</w:t>
      </w:r>
      <w:r w:rsidR="00895609">
        <w:rPr>
          <w:rFonts w:ascii="Arial" w:hAnsi="Arial" w:cs="Arial"/>
          <w:bCs/>
        </w:rPr>
        <w:t>°</w:t>
      </w:r>
      <w:r w:rsidRPr="004B511B">
        <w:rPr>
          <w:rFonts w:ascii="Arial" w:hAnsi="Arial" w:cs="Arial"/>
          <w:bCs/>
        </w:rPr>
        <w:t>F (0</w:t>
      </w:r>
      <w:r w:rsidR="00895609">
        <w:rPr>
          <w:rFonts w:ascii="Arial" w:hAnsi="Arial" w:cs="Arial"/>
          <w:bCs/>
        </w:rPr>
        <w:t>°</w:t>
      </w:r>
      <w:r w:rsidRPr="004B511B">
        <w:rPr>
          <w:rFonts w:ascii="Arial" w:hAnsi="Arial" w:cs="Arial"/>
          <w:bCs/>
        </w:rPr>
        <w:t>C).</w:t>
      </w:r>
    </w:p>
    <w:p w14:paraId="49DB39CF" w14:textId="761BFF3B" w:rsidR="004B511B" w:rsidRDefault="001B37EC" w:rsidP="0022013D">
      <w:pPr>
        <w:numPr>
          <w:ilvl w:val="3"/>
          <w:numId w:val="13"/>
        </w:numPr>
        <w:rPr>
          <w:rFonts w:ascii="Arial" w:hAnsi="Arial" w:cs="Arial"/>
          <w:bCs/>
        </w:rPr>
      </w:pPr>
      <w:r>
        <w:rPr>
          <w:rFonts w:ascii="Arial" w:hAnsi="Arial" w:cs="Arial"/>
          <w:bCs/>
        </w:rPr>
        <w:t>Ensure system to be protected from freezing conditions.</w:t>
      </w:r>
    </w:p>
    <w:p w14:paraId="7A45A558" w14:textId="3BCDA854" w:rsidR="004B511B" w:rsidRDefault="004B511B" w:rsidP="0022013D">
      <w:pPr>
        <w:numPr>
          <w:ilvl w:val="3"/>
          <w:numId w:val="13"/>
        </w:numPr>
        <w:rPr>
          <w:rFonts w:ascii="Arial" w:hAnsi="Arial" w:cs="Arial"/>
          <w:bCs/>
        </w:rPr>
      </w:pPr>
      <w:r w:rsidRPr="004B511B">
        <w:rPr>
          <w:rFonts w:ascii="Arial" w:hAnsi="Arial" w:cs="Arial"/>
          <w:bCs/>
        </w:rPr>
        <w:t xml:space="preserve">Initial Balancing: Adjust flow to all loops as indicated on shop drawings. Flow adjustment settings are to be generated by the Uponor </w:t>
      </w:r>
      <w:proofErr w:type="spellStart"/>
      <w:r w:rsidR="00C90A1C">
        <w:rPr>
          <w:rFonts w:ascii="Arial" w:hAnsi="Arial" w:cs="Arial"/>
          <w:bCs/>
          <w:iCs/>
        </w:rPr>
        <w:t>LoopCAD</w:t>
      </w:r>
      <w:proofErr w:type="spellEnd"/>
      <w:r w:rsidRPr="004B511B">
        <w:rPr>
          <w:rFonts w:ascii="Arial" w:hAnsi="Arial" w:cs="Arial"/>
          <w:bCs/>
        </w:rPr>
        <w:t xml:space="preserve"> software.</w:t>
      </w:r>
    </w:p>
    <w:p w14:paraId="5CE5176E" w14:textId="77777777" w:rsidR="004B511B" w:rsidRDefault="004B511B" w:rsidP="0022013D">
      <w:pPr>
        <w:numPr>
          <w:ilvl w:val="3"/>
          <w:numId w:val="13"/>
        </w:numPr>
        <w:rPr>
          <w:rFonts w:ascii="Arial" w:hAnsi="Arial" w:cs="Arial"/>
          <w:bCs/>
        </w:rPr>
      </w:pPr>
      <w:r w:rsidRPr="004B511B">
        <w:rPr>
          <w:rFonts w:ascii="Arial" w:hAnsi="Arial" w:cs="Arial"/>
          <w:bCs/>
        </w:rPr>
        <w:t>System shall not be operated during panel concrete curing period unless permission has been granted and specific instructions on panel pre-heating has been provided.</w:t>
      </w:r>
    </w:p>
    <w:p w14:paraId="7DFF1404" w14:textId="77777777" w:rsidR="00EE7C67" w:rsidRPr="00B769F7" w:rsidRDefault="004B511B" w:rsidP="0022013D">
      <w:pPr>
        <w:numPr>
          <w:ilvl w:val="2"/>
          <w:numId w:val="13"/>
        </w:numPr>
        <w:spacing w:after="240"/>
        <w:rPr>
          <w:rFonts w:ascii="Arial" w:hAnsi="Arial" w:cs="Arial"/>
          <w:bCs/>
        </w:rPr>
      </w:pPr>
      <w:r w:rsidRPr="004B511B">
        <w:rPr>
          <w:rFonts w:ascii="Arial" w:hAnsi="Arial" w:cs="Arial"/>
          <w:bCs/>
        </w:rPr>
        <w:t>Related Products Installation: Refer to other sections listed in Related Sections paragraph herein for related products installation.</w:t>
      </w:r>
    </w:p>
    <w:p w14:paraId="44EE372C" w14:textId="77777777" w:rsidR="00654E8F" w:rsidRDefault="00654E8F">
      <w:pPr>
        <w:rPr>
          <w:rFonts w:ascii="Arial" w:hAnsi="Arial" w:cs="Arial"/>
          <w:b/>
        </w:rPr>
      </w:pPr>
      <w:r>
        <w:rPr>
          <w:rFonts w:ascii="Arial" w:hAnsi="Arial" w:cs="Arial"/>
          <w:b/>
        </w:rPr>
        <w:br w:type="page"/>
      </w:r>
    </w:p>
    <w:p w14:paraId="3DAFD869" w14:textId="72B92C87" w:rsidR="00EE7C67" w:rsidRDefault="00EE7C67" w:rsidP="0022013D">
      <w:pPr>
        <w:numPr>
          <w:ilvl w:val="1"/>
          <w:numId w:val="13"/>
        </w:numPr>
        <w:spacing w:after="240"/>
        <w:rPr>
          <w:rFonts w:ascii="Arial" w:hAnsi="Arial" w:cs="Arial"/>
          <w:b/>
        </w:rPr>
      </w:pPr>
      <w:r w:rsidRPr="007E405D">
        <w:rPr>
          <w:rFonts w:ascii="Arial" w:hAnsi="Arial" w:cs="Arial"/>
          <w:b/>
        </w:rPr>
        <w:lastRenderedPageBreak/>
        <w:t>FIELD QUALITY REQUIREMENTS</w:t>
      </w:r>
    </w:p>
    <w:p w14:paraId="1E0E10D5" w14:textId="600961D9" w:rsidR="00B769F7" w:rsidRDefault="00B769F7" w:rsidP="0022013D">
      <w:pPr>
        <w:numPr>
          <w:ilvl w:val="2"/>
          <w:numId w:val="13"/>
        </w:numPr>
        <w:rPr>
          <w:rFonts w:ascii="Arial" w:hAnsi="Arial" w:cs="Arial"/>
          <w:bCs/>
        </w:rPr>
      </w:pPr>
      <w:r w:rsidRPr="00B769F7">
        <w:rPr>
          <w:rFonts w:ascii="Arial" w:hAnsi="Arial" w:cs="Arial"/>
          <w:bCs/>
        </w:rPr>
        <w:t xml:space="preserve">Site Tests (Installation and Post-Installation Testing): [Specify applicable test requirements to be </w:t>
      </w:r>
      <w:r w:rsidR="00140999">
        <w:rPr>
          <w:rFonts w:ascii="Arial" w:hAnsi="Arial" w:cs="Arial"/>
          <w:bCs/>
        </w:rPr>
        <w:t>performed</w:t>
      </w:r>
      <w:r w:rsidRPr="00B769F7">
        <w:rPr>
          <w:rFonts w:ascii="Arial" w:hAnsi="Arial" w:cs="Arial"/>
          <w:bCs/>
        </w:rPr>
        <w:t xml:space="preserve"> during and after product installation].</w:t>
      </w:r>
    </w:p>
    <w:p w14:paraId="1CA8894F" w14:textId="77777777" w:rsidR="00B769F7" w:rsidRDefault="00B769F7" w:rsidP="0022013D">
      <w:pPr>
        <w:numPr>
          <w:ilvl w:val="2"/>
          <w:numId w:val="13"/>
        </w:numPr>
        <w:rPr>
          <w:rFonts w:ascii="Arial" w:hAnsi="Arial" w:cs="Arial"/>
          <w:bCs/>
        </w:rPr>
      </w:pPr>
      <w:r w:rsidRPr="00B769F7">
        <w:rPr>
          <w:rFonts w:ascii="Arial" w:hAnsi="Arial" w:cs="Arial"/>
          <w:bCs/>
        </w:rPr>
        <w:t>Manufacturer’s Field Services: Provide manufacturer’s field service consisting of product use recommendations and periodic site visit for inspection of product installation in accordance with manufacturer’s instructions.</w:t>
      </w:r>
    </w:p>
    <w:p w14:paraId="08A84B95" w14:textId="77777777" w:rsidR="00EE7C67" w:rsidRPr="00B769F7" w:rsidRDefault="00B769F7" w:rsidP="0022013D">
      <w:pPr>
        <w:numPr>
          <w:ilvl w:val="3"/>
          <w:numId w:val="13"/>
        </w:numPr>
        <w:spacing w:after="240"/>
        <w:rPr>
          <w:rFonts w:ascii="Arial" w:hAnsi="Arial" w:cs="Arial"/>
          <w:bCs/>
        </w:rPr>
      </w:pPr>
      <w:r w:rsidRPr="00B769F7">
        <w:rPr>
          <w:rFonts w:ascii="Arial" w:hAnsi="Arial" w:cs="Arial"/>
          <w:bCs/>
        </w:rPr>
        <w:t>Site Visits: [Specify number and duration of periodic site visits].</w:t>
      </w:r>
    </w:p>
    <w:p w14:paraId="3B68493A" w14:textId="77777777" w:rsidR="00EE7C67" w:rsidRDefault="00EE7C67" w:rsidP="0022013D">
      <w:pPr>
        <w:numPr>
          <w:ilvl w:val="1"/>
          <w:numId w:val="13"/>
        </w:numPr>
        <w:spacing w:after="240"/>
        <w:rPr>
          <w:rFonts w:ascii="Arial" w:hAnsi="Arial" w:cs="Arial"/>
          <w:b/>
        </w:rPr>
      </w:pPr>
      <w:r w:rsidRPr="007E405D">
        <w:rPr>
          <w:rFonts w:ascii="Arial" w:hAnsi="Arial" w:cs="Arial"/>
          <w:b/>
        </w:rPr>
        <w:t>ADJUSTING</w:t>
      </w:r>
    </w:p>
    <w:p w14:paraId="2ACE1575" w14:textId="4B7FB997" w:rsidR="00B769F7" w:rsidRDefault="00B769F7" w:rsidP="0022013D">
      <w:pPr>
        <w:numPr>
          <w:ilvl w:val="2"/>
          <w:numId w:val="13"/>
        </w:numPr>
        <w:rPr>
          <w:rFonts w:ascii="Arial" w:hAnsi="Arial" w:cs="Arial"/>
          <w:bCs/>
        </w:rPr>
      </w:pPr>
      <w:r w:rsidRPr="00B769F7">
        <w:rPr>
          <w:rFonts w:ascii="Arial" w:hAnsi="Arial" w:cs="Arial"/>
          <w:bCs/>
        </w:rPr>
        <w:t xml:space="preserve">Adjusting: Balance all loops </w:t>
      </w:r>
      <w:r w:rsidR="00BB77A5">
        <w:rPr>
          <w:rFonts w:ascii="Arial" w:hAnsi="Arial" w:cs="Arial"/>
          <w:bCs/>
        </w:rPr>
        <w:t xml:space="preserve">by adjusting flowmeter to the desired setting according to </w:t>
      </w:r>
      <w:proofErr w:type="spellStart"/>
      <w:r w:rsidR="00BB77A5">
        <w:rPr>
          <w:rFonts w:ascii="Arial" w:hAnsi="Arial" w:cs="Arial"/>
          <w:bCs/>
        </w:rPr>
        <w:t>LoopCAD</w:t>
      </w:r>
      <w:proofErr w:type="spellEnd"/>
      <w:r w:rsidR="00BB77A5">
        <w:rPr>
          <w:rFonts w:ascii="Arial" w:hAnsi="Arial" w:cs="Arial"/>
          <w:bCs/>
        </w:rPr>
        <w:t xml:space="preserve"> design or designer recommendation</w:t>
      </w:r>
      <w:r w:rsidR="001D720C">
        <w:rPr>
          <w:rFonts w:ascii="Arial" w:hAnsi="Arial" w:cs="Arial"/>
          <w:bCs/>
        </w:rPr>
        <w:t xml:space="preserve">. </w:t>
      </w:r>
    </w:p>
    <w:p w14:paraId="3F19E5BF" w14:textId="6558F7D0" w:rsidR="00B769F7" w:rsidRPr="00B769F7" w:rsidRDefault="00B769F7" w:rsidP="0022013D">
      <w:pPr>
        <w:numPr>
          <w:ilvl w:val="2"/>
          <w:numId w:val="13"/>
        </w:numPr>
        <w:spacing w:after="240"/>
        <w:rPr>
          <w:rFonts w:ascii="Arial" w:hAnsi="Arial" w:cs="Arial"/>
          <w:bCs/>
        </w:rPr>
      </w:pPr>
      <w:r w:rsidRPr="00B769F7">
        <w:rPr>
          <w:rFonts w:ascii="Arial" w:hAnsi="Arial" w:cs="Arial"/>
          <w:bCs/>
        </w:rPr>
        <w:t>Adjusting: Balance all hydronic distribution lines based on manifold or terminal unit requirement</w:t>
      </w:r>
      <w:r w:rsidR="0097580B">
        <w:rPr>
          <w:rFonts w:ascii="Arial" w:hAnsi="Arial" w:cs="Arial"/>
          <w:bCs/>
        </w:rPr>
        <w:t>.</w:t>
      </w:r>
    </w:p>
    <w:p w14:paraId="5F8FABB9" w14:textId="77777777" w:rsidR="00EE7C67" w:rsidRDefault="00EE7C67" w:rsidP="0022013D">
      <w:pPr>
        <w:numPr>
          <w:ilvl w:val="1"/>
          <w:numId w:val="13"/>
        </w:numPr>
        <w:spacing w:after="240"/>
        <w:rPr>
          <w:rFonts w:ascii="Arial" w:hAnsi="Arial" w:cs="Arial"/>
          <w:b/>
        </w:rPr>
      </w:pPr>
      <w:r w:rsidRPr="007E405D">
        <w:rPr>
          <w:rFonts w:ascii="Arial" w:hAnsi="Arial" w:cs="Arial"/>
          <w:b/>
        </w:rPr>
        <w:t>CLEANING</w:t>
      </w:r>
    </w:p>
    <w:p w14:paraId="25BBC228" w14:textId="6305D0E3" w:rsidR="009F0337" w:rsidRDefault="00B769F7" w:rsidP="0022013D">
      <w:pPr>
        <w:numPr>
          <w:ilvl w:val="2"/>
          <w:numId w:val="13"/>
        </w:numPr>
        <w:rPr>
          <w:rFonts w:ascii="Arial" w:hAnsi="Arial" w:cs="Arial"/>
          <w:bCs/>
        </w:rPr>
      </w:pPr>
      <w:r w:rsidRPr="00B769F7">
        <w:rPr>
          <w:rFonts w:ascii="Arial" w:hAnsi="Arial" w:cs="Arial"/>
          <w:bCs/>
        </w:rPr>
        <w:t>Cleaning: Remove temporary coverings and protection of adjacent work areas. Repair or replace damaged installed products. Clean installed products in accordance with manufacturer’s instructions prior to Owner’s acceptance. Remove construction debris from project site and legally dispose of debris.</w:t>
      </w:r>
      <w:r w:rsidR="00F54888">
        <w:rPr>
          <w:rFonts w:ascii="Arial" w:hAnsi="Arial" w:cs="Arial"/>
          <w:bCs/>
        </w:rPr>
        <w:t xml:space="preserve"> If a chemical disinfection product is used, care must be given to either isolate the PEX from the rest of the system or use a procedure recommended </w:t>
      </w:r>
      <w:r w:rsidR="004815E7">
        <w:rPr>
          <w:rFonts w:ascii="Arial" w:hAnsi="Arial" w:cs="Arial"/>
          <w:bCs/>
        </w:rPr>
        <w:t xml:space="preserve">by </w:t>
      </w:r>
      <w:r w:rsidR="00140999">
        <w:rPr>
          <w:rFonts w:ascii="Arial" w:hAnsi="Arial" w:cs="Arial"/>
          <w:bCs/>
        </w:rPr>
        <w:t xml:space="preserve">the </w:t>
      </w:r>
      <w:r w:rsidR="004815E7">
        <w:rPr>
          <w:rFonts w:ascii="Arial" w:hAnsi="Arial" w:cs="Arial"/>
          <w:bCs/>
        </w:rPr>
        <w:t>manufacturer.</w:t>
      </w:r>
    </w:p>
    <w:p w14:paraId="0F037700" w14:textId="77777777" w:rsidR="00500AD4" w:rsidRPr="008A70F5" w:rsidRDefault="00500AD4" w:rsidP="0022013D">
      <w:pPr>
        <w:pStyle w:val="ARCATParagraph"/>
        <w:numPr>
          <w:ilvl w:val="2"/>
          <w:numId w:val="13"/>
        </w:numPr>
        <w:spacing w:after="0"/>
        <w:rPr>
          <w:rFonts w:ascii="Arial" w:hAnsi="Arial" w:cs="Arial"/>
          <w:sz w:val="20"/>
          <w:szCs w:val="20"/>
        </w:rPr>
      </w:pPr>
      <w:r w:rsidRPr="008A70F5">
        <w:rPr>
          <w:rFonts w:ascii="Arial" w:hAnsi="Arial" w:cs="Arial"/>
          <w:sz w:val="20"/>
          <w:szCs w:val="20"/>
        </w:rPr>
        <w:t>Water system disinfection</w:t>
      </w:r>
    </w:p>
    <w:p w14:paraId="12F8FCB7" w14:textId="77777777" w:rsidR="00500AD4" w:rsidRPr="008A70F5" w:rsidRDefault="00500AD4" w:rsidP="0022013D">
      <w:pPr>
        <w:pStyle w:val="ARCATSubPara"/>
        <w:numPr>
          <w:ilvl w:val="3"/>
          <w:numId w:val="13"/>
        </w:numPr>
        <w:spacing w:after="0"/>
        <w:rPr>
          <w:rFonts w:ascii="Arial" w:hAnsi="Arial" w:cs="Arial"/>
          <w:sz w:val="20"/>
          <w:szCs w:val="20"/>
        </w:rPr>
      </w:pPr>
      <w:r w:rsidRPr="008A70F5">
        <w:rPr>
          <w:rFonts w:ascii="Arial" w:hAnsi="Arial" w:cs="Arial"/>
          <w:sz w:val="20"/>
          <w:szCs w:val="20"/>
        </w:rPr>
        <w:t xml:space="preserve">Uponor AquaPEX piping should be disinfected in accordance with </w:t>
      </w:r>
      <w:hyperlink r:id="rId21" w:history="1">
        <w:r w:rsidRPr="008A70F5">
          <w:rPr>
            <w:rStyle w:val="Hyperlink"/>
            <w:rFonts w:ascii="Arial" w:hAnsi="Arial" w:cs="Arial"/>
            <w:sz w:val="20"/>
            <w:szCs w:val="20"/>
          </w:rPr>
          <w:t>Uponor Disinfection Guidelines</w:t>
        </w:r>
      </w:hyperlink>
      <w:r w:rsidRPr="008A70F5">
        <w:rPr>
          <w:rFonts w:ascii="Arial" w:hAnsi="Arial" w:cs="Arial"/>
          <w:sz w:val="20"/>
          <w:szCs w:val="20"/>
        </w:rPr>
        <w:t xml:space="preserve"> or local codes. </w:t>
      </w:r>
    </w:p>
    <w:p w14:paraId="7503B76B" w14:textId="77777777" w:rsidR="00500AD4" w:rsidRPr="008A70F5" w:rsidRDefault="00500AD4" w:rsidP="0022013D">
      <w:pPr>
        <w:pStyle w:val="ARCATSubPara"/>
        <w:numPr>
          <w:ilvl w:val="3"/>
          <w:numId w:val="13"/>
        </w:numPr>
        <w:spacing w:after="0"/>
        <w:rPr>
          <w:rFonts w:ascii="Arial" w:hAnsi="Arial" w:cs="Arial"/>
          <w:sz w:val="20"/>
          <w:szCs w:val="20"/>
        </w:rPr>
      </w:pPr>
      <w:r w:rsidRPr="008A70F5">
        <w:rPr>
          <w:rFonts w:ascii="Arial" w:hAnsi="Arial" w:cs="Arial"/>
          <w:sz w:val="20"/>
          <w:szCs w:val="20"/>
        </w:rPr>
        <w:t>Use non-petroleum-based cleaners.</w:t>
      </w:r>
    </w:p>
    <w:p w14:paraId="2AA073E4" w14:textId="77777777" w:rsidR="00500AD4" w:rsidRPr="008A70F5" w:rsidRDefault="00500AD4" w:rsidP="0022013D">
      <w:pPr>
        <w:pStyle w:val="ARCATSubPara"/>
        <w:numPr>
          <w:ilvl w:val="3"/>
          <w:numId w:val="13"/>
        </w:numPr>
        <w:spacing w:after="0"/>
        <w:rPr>
          <w:rFonts w:ascii="Arial" w:hAnsi="Arial" w:cs="Arial"/>
          <w:sz w:val="20"/>
          <w:szCs w:val="20"/>
        </w:rPr>
      </w:pPr>
      <w:r w:rsidRPr="008A70F5">
        <w:rPr>
          <w:rFonts w:ascii="Arial" w:hAnsi="Arial" w:cs="Arial"/>
          <w:sz w:val="20"/>
          <w:szCs w:val="20"/>
        </w:rPr>
        <w:t>Not exceed a pH of 11.</w:t>
      </w:r>
    </w:p>
    <w:p w14:paraId="688ABA95" w14:textId="77777777" w:rsidR="00500AD4" w:rsidRPr="008A70F5" w:rsidRDefault="00500AD4" w:rsidP="0022013D">
      <w:pPr>
        <w:pStyle w:val="ARCATSubPara"/>
        <w:numPr>
          <w:ilvl w:val="3"/>
          <w:numId w:val="13"/>
        </w:numPr>
        <w:spacing w:after="0"/>
        <w:rPr>
          <w:rFonts w:ascii="Arial" w:hAnsi="Arial" w:cs="Arial"/>
          <w:sz w:val="20"/>
          <w:szCs w:val="20"/>
        </w:rPr>
      </w:pPr>
      <w:r w:rsidRPr="008A70F5">
        <w:rPr>
          <w:rFonts w:ascii="Arial" w:hAnsi="Arial" w:cs="Arial"/>
          <w:sz w:val="20"/>
          <w:szCs w:val="20"/>
        </w:rPr>
        <w:t>Do not allow system to exceed 80 psi</w:t>
      </w:r>
      <w:r>
        <w:rPr>
          <w:rFonts w:ascii="Arial" w:hAnsi="Arial" w:cs="Arial"/>
          <w:sz w:val="20"/>
          <w:szCs w:val="20"/>
        </w:rPr>
        <w:t>.</w:t>
      </w:r>
    </w:p>
    <w:p w14:paraId="2D24CE48" w14:textId="77777777" w:rsidR="00500AD4" w:rsidRPr="008A70F5" w:rsidRDefault="00500AD4" w:rsidP="0022013D">
      <w:pPr>
        <w:pStyle w:val="ARCATSubPara"/>
        <w:numPr>
          <w:ilvl w:val="3"/>
          <w:numId w:val="13"/>
        </w:numPr>
        <w:spacing w:after="0"/>
        <w:rPr>
          <w:rFonts w:ascii="Arial" w:hAnsi="Arial" w:cs="Arial"/>
          <w:sz w:val="20"/>
          <w:szCs w:val="20"/>
        </w:rPr>
      </w:pPr>
      <w:r w:rsidRPr="008A70F5">
        <w:rPr>
          <w:rFonts w:ascii="Arial" w:hAnsi="Arial" w:cs="Arial"/>
          <w:sz w:val="20"/>
          <w:szCs w:val="20"/>
        </w:rPr>
        <w:t>Use a disinfecting solution (chlorine or chloramine) solution of:</w:t>
      </w:r>
    </w:p>
    <w:p w14:paraId="780A6610" w14:textId="77777777" w:rsidR="00500AD4" w:rsidRPr="008A70F5" w:rsidRDefault="00500AD4" w:rsidP="0022013D">
      <w:pPr>
        <w:pStyle w:val="ARCATSubSub1"/>
        <w:numPr>
          <w:ilvl w:val="4"/>
          <w:numId w:val="13"/>
        </w:numPr>
        <w:spacing w:after="0"/>
        <w:rPr>
          <w:rFonts w:ascii="Arial" w:hAnsi="Arial" w:cs="Arial"/>
          <w:sz w:val="20"/>
          <w:szCs w:val="20"/>
        </w:rPr>
      </w:pPr>
      <w:r w:rsidRPr="008A70F5">
        <w:rPr>
          <w:rFonts w:ascii="Arial" w:hAnsi="Arial" w:cs="Arial"/>
          <w:sz w:val="20"/>
          <w:szCs w:val="20"/>
        </w:rPr>
        <w:t xml:space="preserve">200 parts per million (ppm) for 3 hours at a maximum temperature of 77°F (25°C). </w:t>
      </w:r>
    </w:p>
    <w:p w14:paraId="41FA5FB6" w14:textId="77777777" w:rsidR="00500AD4" w:rsidRPr="008A70F5" w:rsidRDefault="00500AD4" w:rsidP="0022013D">
      <w:pPr>
        <w:pStyle w:val="ARCATSubSub1"/>
        <w:numPr>
          <w:ilvl w:val="4"/>
          <w:numId w:val="13"/>
        </w:numPr>
        <w:spacing w:after="0"/>
        <w:rPr>
          <w:rFonts w:ascii="Arial" w:hAnsi="Arial" w:cs="Arial"/>
          <w:sz w:val="20"/>
          <w:szCs w:val="20"/>
        </w:rPr>
      </w:pPr>
      <w:r w:rsidRPr="008A70F5">
        <w:rPr>
          <w:rFonts w:ascii="Arial" w:hAnsi="Arial" w:cs="Arial"/>
          <w:sz w:val="20"/>
          <w:szCs w:val="20"/>
        </w:rPr>
        <w:t>50 ppm for 24 hours at a maximum temperature of 77°F (25°C).</w:t>
      </w:r>
    </w:p>
    <w:p w14:paraId="3D36922C" w14:textId="77777777" w:rsidR="00500AD4" w:rsidRPr="008A70F5" w:rsidRDefault="00500AD4" w:rsidP="0022013D">
      <w:pPr>
        <w:pStyle w:val="ARCATSubSub1"/>
        <w:numPr>
          <w:ilvl w:val="4"/>
          <w:numId w:val="13"/>
        </w:numPr>
        <w:spacing w:after="0"/>
        <w:rPr>
          <w:rFonts w:ascii="Arial" w:hAnsi="Arial" w:cs="Arial"/>
          <w:sz w:val="20"/>
          <w:szCs w:val="20"/>
        </w:rPr>
      </w:pPr>
      <w:r w:rsidRPr="008A70F5">
        <w:rPr>
          <w:rFonts w:ascii="Arial" w:hAnsi="Arial" w:cs="Arial"/>
          <w:sz w:val="20"/>
          <w:szCs w:val="20"/>
        </w:rPr>
        <w:t xml:space="preserve">4 ppm for 72 hours at a maximum temperature of 140°F (60°C). </w:t>
      </w:r>
    </w:p>
    <w:p w14:paraId="71927FA4" w14:textId="77777777" w:rsidR="00500AD4" w:rsidRPr="008A70F5" w:rsidRDefault="00500AD4" w:rsidP="0022013D">
      <w:pPr>
        <w:pStyle w:val="ARCATSubPara"/>
        <w:numPr>
          <w:ilvl w:val="3"/>
          <w:numId w:val="13"/>
        </w:numPr>
        <w:spacing w:after="0"/>
        <w:rPr>
          <w:rFonts w:ascii="Arial" w:hAnsi="Arial" w:cs="Arial"/>
          <w:sz w:val="20"/>
          <w:szCs w:val="20"/>
        </w:rPr>
      </w:pPr>
      <w:r w:rsidRPr="008A70F5">
        <w:rPr>
          <w:rFonts w:ascii="Arial" w:hAnsi="Arial" w:cs="Arial"/>
          <w:sz w:val="20"/>
          <w:szCs w:val="20"/>
        </w:rPr>
        <w:t xml:space="preserve">To prevent reduced service life of system components, disinfection solutions should not stand in the system longer than 72 hours per </w:t>
      </w:r>
      <w:hyperlink r:id="rId22" w:history="1">
        <w:r w:rsidRPr="008A70F5">
          <w:rPr>
            <w:rStyle w:val="Hyperlink"/>
            <w:rFonts w:ascii="Arial" w:hAnsi="Arial" w:cs="Arial"/>
            <w:sz w:val="20"/>
            <w:szCs w:val="20"/>
          </w:rPr>
          <w:t>Uponor Disinfection Guidelines</w:t>
        </w:r>
      </w:hyperlink>
      <w:r w:rsidRPr="008A70F5">
        <w:rPr>
          <w:rFonts w:ascii="Arial" w:hAnsi="Arial" w:cs="Arial"/>
          <w:sz w:val="20"/>
          <w:szCs w:val="20"/>
        </w:rPr>
        <w:t>. Flush the system with potable water after disinfection.</w:t>
      </w:r>
    </w:p>
    <w:p w14:paraId="1C37B8BB" w14:textId="77777777" w:rsidR="00500AD4" w:rsidRPr="008A70F5" w:rsidRDefault="00500AD4" w:rsidP="0022013D">
      <w:pPr>
        <w:pStyle w:val="ARCATSubPara"/>
        <w:numPr>
          <w:ilvl w:val="3"/>
          <w:numId w:val="13"/>
        </w:numPr>
        <w:spacing w:after="0"/>
        <w:rPr>
          <w:rFonts w:ascii="Arial" w:hAnsi="Arial" w:cs="Arial"/>
          <w:sz w:val="20"/>
          <w:szCs w:val="20"/>
        </w:rPr>
      </w:pPr>
      <w:r w:rsidRPr="008A70F5">
        <w:rPr>
          <w:rFonts w:ascii="Arial" w:hAnsi="Arial" w:cs="Arial"/>
          <w:sz w:val="20"/>
          <w:szCs w:val="20"/>
        </w:rPr>
        <w:t>Chlorine Dioxide is not recommended for system disinfection.</w:t>
      </w:r>
    </w:p>
    <w:p w14:paraId="20B6A50B" w14:textId="77777777" w:rsidR="00500AD4" w:rsidRPr="008A70F5" w:rsidRDefault="00500AD4" w:rsidP="0022013D">
      <w:pPr>
        <w:pStyle w:val="ARCATSubPara"/>
        <w:numPr>
          <w:ilvl w:val="3"/>
          <w:numId w:val="13"/>
        </w:numPr>
        <w:rPr>
          <w:rFonts w:ascii="Arial" w:hAnsi="Arial" w:cs="Arial"/>
          <w:sz w:val="20"/>
          <w:szCs w:val="20"/>
        </w:rPr>
      </w:pPr>
      <w:r w:rsidRPr="008A70F5">
        <w:rPr>
          <w:rFonts w:ascii="Arial" w:hAnsi="Arial" w:cs="Arial"/>
          <w:sz w:val="20"/>
          <w:szCs w:val="20"/>
        </w:rPr>
        <w:t>Consult piping manufacturer for compatibility if alternative disinfectants are to be used.</w:t>
      </w:r>
    </w:p>
    <w:p w14:paraId="2F144C3A" w14:textId="77777777" w:rsidR="00EE7C67" w:rsidRDefault="00EE7C67" w:rsidP="0022013D">
      <w:pPr>
        <w:numPr>
          <w:ilvl w:val="1"/>
          <w:numId w:val="13"/>
        </w:numPr>
        <w:spacing w:after="240"/>
        <w:rPr>
          <w:rFonts w:ascii="Arial" w:hAnsi="Arial" w:cs="Arial"/>
          <w:b/>
        </w:rPr>
      </w:pPr>
      <w:r w:rsidRPr="007E405D">
        <w:rPr>
          <w:rFonts w:ascii="Arial" w:hAnsi="Arial" w:cs="Arial"/>
          <w:b/>
        </w:rPr>
        <w:t>PROTECTION</w:t>
      </w:r>
    </w:p>
    <w:p w14:paraId="38BD22CA" w14:textId="77777777" w:rsidR="00EE7C67" w:rsidRPr="00B769F7" w:rsidRDefault="00B769F7" w:rsidP="0022013D">
      <w:pPr>
        <w:numPr>
          <w:ilvl w:val="2"/>
          <w:numId w:val="13"/>
        </w:numPr>
        <w:rPr>
          <w:rFonts w:ascii="Arial" w:hAnsi="Arial" w:cs="Arial"/>
          <w:bCs/>
        </w:rPr>
      </w:pPr>
      <w:r w:rsidRPr="00B769F7">
        <w:rPr>
          <w:rFonts w:ascii="Arial" w:hAnsi="Arial" w:cs="Arial"/>
          <w:bCs/>
        </w:rPr>
        <w:t>Protection: Protect installed product and finish surfaces from damage during construction.</w:t>
      </w:r>
    </w:p>
    <w:p w14:paraId="4AEC716E" w14:textId="77777777" w:rsidR="00EE7C67" w:rsidRPr="007E405D" w:rsidRDefault="00EE7C67">
      <w:pPr>
        <w:rPr>
          <w:rFonts w:ascii="Arial" w:hAnsi="Arial" w:cs="Arial"/>
        </w:rPr>
      </w:pPr>
    </w:p>
    <w:p w14:paraId="6BC85ED4" w14:textId="77777777" w:rsidR="00EE7C67" w:rsidRPr="007E405D" w:rsidRDefault="00EE7C67" w:rsidP="00E335B7">
      <w:pPr>
        <w:pStyle w:val="Heading3"/>
        <w:rPr>
          <w:rFonts w:ascii="Arial" w:hAnsi="Arial" w:cs="Arial"/>
          <w:sz w:val="20"/>
        </w:rPr>
      </w:pPr>
      <w:r w:rsidRPr="007E405D">
        <w:rPr>
          <w:rFonts w:ascii="Arial" w:hAnsi="Arial" w:cs="Arial"/>
          <w:sz w:val="20"/>
        </w:rPr>
        <w:t>END OF SECTION</w:t>
      </w:r>
    </w:p>
    <w:sectPr w:rsidR="00EE7C67" w:rsidRPr="007E405D" w:rsidSect="0043482D">
      <w:headerReference w:type="even" r:id="rId23"/>
      <w:headerReference w:type="default" r:id="rId24"/>
      <w:footerReference w:type="default" r:id="rId25"/>
      <w:headerReference w:type="first" r:id="rId26"/>
      <w:pgSz w:w="12240" w:h="15840"/>
      <w:pgMar w:top="144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71736" w14:textId="77777777" w:rsidR="00843D77" w:rsidRDefault="00843D77">
      <w:r>
        <w:separator/>
      </w:r>
    </w:p>
  </w:endnote>
  <w:endnote w:type="continuationSeparator" w:id="0">
    <w:p w14:paraId="6AABE59F" w14:textId="77777777" w:rsidR="00843D77" w:rsidRDefault="00843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C66B" w14:textId="4CCCFC7E" w:rsidR="004A2C79" w:rsidRPr="003F2F5A" w:rsidRDefault="004902C5" w:rsidP="00416EE0">
    <w:pPr>
      <w:pStyle w:val="Footer"/>
      <w:jc w:val="center"/>
      <w:rPr>
        <w:rFonts w:ascii="Arial" w:hAnsi="Arial" w:cs="Arial"/>
      </w:rPr>
    </w:pPr>
    <w:r>
      <w:rPr>
        <w:rFonts w:ascii="Arial" w:hAnsi="Arial" w:cs="Arial"/>
      </w:rPr>
      <w:t xml:space="preserve">GF Building Flow Solutions </w:t>
    </w:r>
    <w:r w:rsidR="00416EE0" w:rsidRPr="003F2F5A">
      <w:rPr>
        <w:rFonts w:ascii="Arial" w:hAnsi="Arial" w:cs="Arial"/>
      </w:rPr>
      <w:t>Radiant Heating and Cooling Specification (Full Version)</w:t>
    </w:r>
  </w:p>
  <w:p w14:paraId="79C6F413" w14:textId="63C75FAF" w:rsidR="00EE7C67" w:rsidRPr="003F2F5A" w:rsidRDefault="002D5AB2" w:rsidP="00416EE0">
    <w:pPr>
      <w:pStyle w:val="Footer"/>
      <w:jc w:val="center"/>
      <w:rPr>
        <w:rFonts w:ascii="Arial" w:hAnsi="Arial" w:cs="Arial"/>
      </w:rPr>
    </w:pPr>
    <w:r>
      <w:rPr>
        <w:rFonts w:ascii="Arial" w:hAnsi="Arial" w:cs="Arial"/>
      </w:rPr>
      <w:t>February</w:t>
    </w:r>
    <w:r w:rsidR="003F2F5A">
      <w:rPr>
        <w:rFonts w:ascii="Arial" w:hAnsi="Arial" w:cs="Arial"/>
      </w:rPr>
      <w:t xml:space="preserve"> </w:t>
    </w:r>
    <w:r w:rsidR="00AE20F9">
      <w:rPr>
        <w:rFonts w:ascii="Arial" w:hAnsi="Arial" w:cs="Arial"/>
      </w:rPr>
      <w:t>1</w:t>
    </w:r>
    <w:r>
      <w:rPr>
        <w:rFonts w:ascii="Arial" w:hAnsi="Arial" w:cs="Arial"/>
      </w:rPr>
      <w:t>7</w:t>
    </w:r>
    <w:r w:rsidR="005A5C54" w:rsidRPr="003F2F5A">
      <w:rPr>
        <w:rFonts w:ascii="Arial" w:hAnsi="Arial" w:cs="Arial"/>
      </w:rPr>
      <w:t>, 202</w:t>
    </w:r>
    <w:r w:rsidR="00CA1218">
      <w:rPr>
        <w:rFonts w:ascii="Arial" w:hAnsi="Arial" w:cs="Arial"/>
      </w:rPr>
      <w:t>6</w:t>
    </w:r>
  </w:p>
  <w:p w14:paraId="608E6AD2" w14:textId="0BFB1B85" w:rsidR="00416EE0" w:rsidRPr="003F2F5A" w:rsidRDefault="00416EE0" w:rsidP="004A2C79">
    <w:pPr>
      <w:pStyle w:val="Footer"/>
      <w:jc w:val="center"/>
      <w:rPr>
        <w:rFonts w:ascii="Arial" w:hAnsi="Arial" w:cs="Arial"/>
      </w:rPr>
    </w:pPr>
    <w:r w:rsidRPr="003F2F5A">
      <w:rPr>
        <w:rFonts w:ascii="Arial" w:hAnsi="Arial" w:cs="Arial"/>
      </w:rPr>
      <w:t xml:space="preserve">23 </w:t>
    </w:r>
    <w:r w:rsidR="009B6205" w:rsidRPr="003F2F5A">
      <w:rPr>
        <w:rFonts w:ascii="Arial" w:hAnsi="Arial" w:cs="Arial"/>
      </w:rPr>
      <w:t>83 16</w:t>
    </w:r>
    <w:r w:rsidRPr="003F2F5A">
      <w:rPr>
        <w:rFonts w:ascii="Arial" w:hAnsi="Arial" w:cs="Arial"/>
      </w:rPr>
      <w:t xml:space="preserve"> - </w:t>
    </w:r>
    <w:r w:rsidRPr="003F2F5A">
      <w:rPr>
        <w:rFonts w:ascii="Arial" w:hAnsi="Arial" w:cs="Arial"/>
      </w:rPr>
      <w:fldChar w:fldCharType="begin"/>
    </w:r>
    <w:r w:rsidRPr="003F2F5A">
      <w:rPr>
        <w:rFonts w:ascii="Arial" w:hAnsi="Arial" w:cs="Arial"/>
      </w:rPr>
      <w:instrText xml:space="preserve"> PAGE   \* MERGEFORMAT </w:instrText>
    </w:r>
    <w:r w:rsidRPr="003F2F5A">
      <w:rPr>
        <w:rFonts w:ascii="Arial" w:hAnsi="Arial" w:cs="Arial"/>
      </w:rPr>
      <w:fldChar w:fldCharType="separate"/>
    </w:r>
    <w:r w:rsidR="00EF451C" w:rsidRPr="003F2F5A">
      <w:rPr>
        <w:rFonts w:ascii="Arial" w:hAnsi="Arial" w:cs="Arial"/>
        <w:noProof/>
      </w:rPr>
      <w:t>11</w:t>
    </w:r>
    <w:r w:rsidRPr="003F2F5A">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15B35" w14:textId="77777777" w:rsidR="00843D77" w:rsidRDefault="00843D77">
      <w:r>
        <w:separator/>
      </w:r>
    </w:p>
  </w:footnote>
  <w:footnote w:type="continuationSeparator" w:id="0">
    <w:p w14:paraId="40640C5B" w14:textId="77777777" w:rsidR="00843D77" w:rsidRDefault="00843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2F82" w14:textId="2F4F88DD" w:rsidR="00F46BA5" w:rsidRDefault="00F46BA5">
    <w:pPr>
      <w:pStyle w:val="Header"/>
    </w:pPr>
    <w:r>
      <w:rPr>
        <w:noProof/>
      </w:rPr>
      <mc:AlternateContent>
        <mc:Choice Requires="wps">
          <w:drawing>
            <wp:anchor distT="0" distB="0" distL="0" distR="0" simplePos="0" relativeHeight="251657216" behindDoc="0" locked="0" layoutInCell="1" allowOverlap="1" wp14:anchorId="19423FAF" wp14:editId="5DA29CBC">
              <wp:simplePos x="635" y="635"/>
              <wp:positionH relativeFrom="page">
                <wp:align>center</wp:align>
              </wp:positionH>
              <wp:positionV relativeFrom="page">
                <wp:align>top</wp:align>
              </wp:positionV>
              <wp:extent cx="502920" cy="307340"/>
              <wp:effectExtent l="0" t="0" r="11430" b="16510"/>
              <wp:wrapNone/>
              <wp:docPr id="618647564" name="Text Box 2"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07340"/>
                      </a:xfrm>
                      <a:prstGeom prst="rect">
                        <a:avLst/>
                      </a:prstGeom>
                      <a:noFill/>
                      <a:ln>
                        <a:noFill/>
                      </a:ln>
                    </wps:spPr>
                    <wps:txbx>
                      <w:txbxContent>
                        <w:p w14:paraId="55DE746D" w14:textId="5225621F" w:rsidR="00F46BA5" w:rsidRPr="00F46BA5" w:rsidRDefault="00F46BA5" w:rsidP="00F46BA5">
                          <w:pPr>
                            <w:rPr>
                              <w:rFonts w:ascii="Arial" w:eastAsia="Arial" w:hAnsi="Arial" w:cs="Arial"/>
                              <w:noProof/>
                              <w:color w:val="FF0000"/>
                              <w:sz w:val="16"/>
                              <w:szCs w:val="16"/>
                            </w:rPr>
                          </w:pPr>
                          <w:r w:rsidRPr="00F46BA5">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423FAF" id="_x0000_t202" coordsize="21600,21600" o:spt="202" path="m,l,21600r21600,l21600,xe">
              <v:stroke joinstyle="miter"/>
              <v:path gradientshapeok="t" o:connecttype="rect"/>
            </v:shapetype>
            <v:shape id="Text Box 2" o:spid="_x0000_s1026" type="#_x0000_t202" alt="INTERNAL " style="position:absolute;margin-left:0;margin-top:0;width:39.6pt;height:24.2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" filled="f" stroked="f">
              <v:textbox style="mso-fit-shape-to-text:t" inset="0,15pt,0,0">
                <w:txbxContent>
                  <w:p w14:paraId="55DE746D" w14:textId="5225621F" w:rsidR="00F46BA5" w:rsidRPr="00F46BA5" w:rsidRDefault="00F46BA5" w:rsidP="00F46BA5">
                    <w:pPr>
                      <w:rPr>
                        <w:rFonts w:ascii="Arial" w:eastAsia="Arial" w:hAnsi="Arial" w:cs="Arial"/>
                        <w:noProof/>
                        <w:color w:val="FF0000"/>
                        <w:sz w:val="16"/>
                        <w:szCs w:val="16"/>
                      </w:rPr>
                    </w:pPr>
                    <w:r w:rsidRPr="00F46BA5">
                      <w:rPr>
                        <w:rFonts w:ascii="Arial" w:eastAsia="Arial" w:hAnsi="Arial" w:cs="Arial"/>
                        <w:noProof/>
                        <w:color w:val="FF0000"/>
                        <w:sz w:val="16"/>
                        <w:szCs w:val="16"/>
                      </w:rPr>
                      <w:t xml:space="preserve">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CF49" w14:textId="701C6C41" w:rsidR="00EA7763" w:rsidRPr="001E0044" w:rsidRDefault="00EA7763" w:rsidP="004A2C79">
    <w:pPr>
      <w:pStyle w:val="Header"/>
      <w:tabs>
        <w:tab w:val="clear" w:pos="4320"/>
        <w:tab w:val="clear" w:pos="8640"/>
      </w:tabs>
      <w:jc w:val="right"/>
      <w:rPr>
        <w:rFonts w:ascii="Arial" w:hAnsi="Arial" w:cs="Arial"/>
        <w:lang w:val="en-CA"/>
      </w:rPr>
    </w:pPr>
    <w:r w:rsidRPr="001E0044">
      <w:rPr>
        <w:rFonts w:ascii="Arial" w:hAnsi="Arial" w:cs="Arial"/>
        <w:lang w:val="en-CA"/>
      </w:rPr>
      <w:tab/>
    </w:r>
    <w:r w:rsidR="006C62EE" w:rsidRPr="001E0044">
      <w:rPr>
        <w:rFonts w:ascii="Arial" w:hAnsi="Arial" w:cs="Arial"/>
        <w:lang w:val="en-CA"/>
      </w:rPr>
      <w:t>Radiant Heating and Cooling Equipment</w:t>
    </w:r>
    <w:r w:rsidR="00416EE0" w:rsidRPr="001E0044">
      <w:rPr>
        <w:rFonts w:ascii="Arial" w:hAnsi="Arial" w:cs="Arial"/>
        <w:lang w:val="en-CA"/>
      </w:rPr>
      <w:t xml:space="preserve"> 23 </w:t>
    </w:r>
    <w:r w:rsidR="00D763AA" w:rsidRPr="001E0044">
      <w:rPr>
        <w:rFonts w:ascii="Arial" w:hAnsi="Arial" w:cs="Arial"/>
        <w:lang w:val="en-CA"/>
      </w:rPr>
      <w:t>83 16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C5EE" w14:textId="65BB4957" w:rsidR="00F46BA5" w:rsidRDefault="00F46BA5">
    <w:pPr>
      <w:pStyle w:val="Header"/>
    </w:pPr>
    <w:r>
      <w:rPr>
        <w:noProof/>
      </w:rPr>
      <mc:AlternateContent>
        <mc:Choice Requires="wps">
          <w:drawing>
            <wp:anchor distT="0" distB="0" distL="0" distR="0" simplePos="0" relativeHeight="251659264" behindDoc="0" locked="0" layoutInCell="1" allowOverlap="1" wp14:anchorId="5CF96FA3" wp14:editId="7204B82E">
              <wp:simplePos x="635" y="635"/>
              <wp:positionH relativeFrom="page">
                <wp:align>center</wp:align>
              </wp:positionH>
              <wp:positionV relativeFrom="page">
                <wp:align>top</wp:align>
              </wp:positionV>
              <wp:extent cx="502920" cy="307340"/>
              <wp:effectExtent l="0" t="0" r="11430" b="16510"/>
              <wp:wrapNone/>
              <wp:docPr id="375732062" name="Text Box 1"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07340"/>
                      </a:xfrm>
                      <a:prstGeom prst="rect">
                        <a:avLst/>
                      </a:prstGeom>
                      <a:noFill/>
                      <a:ln>
                        <a:noFill/>
                      </a:ln>
                    </wps:spPr>
                    <wps:txbx>
                      <w:txbxContent>
                        <w:p w14:paraId="2B39694B" w14:textId="54893531" w:rsidR="00F46BA5" w:rsidRPr="00F46BA5" w:rsidRDefault="00F46BA5" w:rsidP="00F46BA5">
                          <w:pPr>
                            <w:rPr>
                              <w:rFonts w:ascii="Arial" w:eastAsia="Arial" w:hAnsi="Arial" w:cs="Arial"/>
                              <w:noProof/>
                              <w:color w:val="FF0000"/>
                              <w:sz w:val="16"/>
                              <w:szCs w:val="16"/>
                            </w:rPr>
                          </w:pPr>
                          <w:r w:rsidRPr="00F46BA5">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F96FA3" id="_x0000_t202" coordsize="21600,21600" o:spt="202" path="m,l,21600r21600,l21600,xe">
              <v:stroke joinstyle="miter"/>
              <v:path gradientshapeok="t" o:connecttype="rect"/>
            </v:shapetype>
            <v:shape id="Text Box 1" o:spid="_x0000_s1027" type="#_x0000_t202" alt="INTERNAL " style="position:absolute;margin-left:0;margin-top:0;width:39.6pt;height:24.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" filled="f" stroked="f">
              <v:textbox style="mso-fit-shape-to-text:t" inset="0,15pt,0,0">
                <w:txbxContent>
                  <w:p w14:paraId="2B39694B" w14:textId="54893531" w:rsidR="00F46BA5" w:rsidRPr="00F46BA5" w:rsidRDefault="00F46BA5" w:rsidP="00F46BA5">
                    <w:pPr>
                      <w:rPr>
                        <w:rFonts w:ascii="Arial" w:eastAsia="Arial" w:hAnsi="Arial" w:cs="Arial"/>
                        <w:noProof/>
                        <w:color w:val="FF0000"/>
                        <w:sz w:val="16"/>
                        <w:szCs w:val="16"/>
                      </w:rPr>
                    </w:pPr>
                    <w:r w:rsidRPr="00F46BA5">
                      <w:rPr>
                        <w:rFonts w:ascii="Arial" w:eastAsia="Arial" w:hAnsi="Arial" w:cs="Arial"/>
                        <w:noProof/>
                        <w:color w:val="FF0000"/>
                        <w:sz w:val="16"/>
                        <w:szCs w:val="16"/>
                      </w:rPr>
                      <w:t xml:space="preserve">INTERNAL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552A4"/>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24201122"/>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28DE78B9"/>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3" w15:restartNumberingAfterBreak="0">
    <w:nsid w:val="34E15ABA"/>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4" w15:restartNumberingAfterBreak="0">
    <w:nsid w:val="39A072C5"/>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5" w15:restartNumberingAfterBreak="0">
    <w:nsid w:val="3B4C07A9"/>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3EDC4D23"/>
    <w:multiLevelType w:val="multilevel"/>
    <w:tmpl w:val="F6EC79E6"/>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7" w15:restartNumberingAfterBreak="0">
    <w:nsid w:val="48E6624A"/>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8" w15:restartNumberingAfterBreak="0">
    <w:nsid w:val="5B24508C"/>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9" w15:restartNumberingAfterBreak="0">
    <w:nsid w:val="5EC4442C"/>
    <w:multiLevelType w:val="multilevel"/>
    <w:tmpl w:val="F6EC79E6"/>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0" w15:restartNumberingAfterBreak="0">
    <w:nsid w:val="69327DCF"/>
    <w:multiLevelType w:val="multilevel"/>
    <w:tmpl w:val="7908AC00"/>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1" w15:restartNumberingAfterBreak="0">
    <w:nsid w:val="75382DC9"/>
    <w:multiLevelType w:val="multilevel"/>
    <w:tmpl w:val="D7FC7972"/>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2" w15:restartNumberingAfterBreak="0">
    <w:nsid w:val="7E125D56"/>
    <w:multiLevelType w:val="multilevel"/>
    <w:tmpl w:val="C3309E08"/>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strike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num w:numId="1" w16cid:durableId="6518878">
    <w:abstractNumId w:val="2"/>
  </w:num>
  <w:num w:numId="2" w16cid:durableId="813255289">
    <w:abstractNumId w:val="4"/>
  </w:num>
  <w:num w:numId="3" w16cid:durableId="1002664774">
    <w:abstractNumId w:val="6"/>
  </w:num>
  <w:num w:numId="4" w16cid:durableId="517013941">
    <w:abstractNumId w:val="10"/>
  </w:num>
  <w:num w:numId="5" w16cid:durableId="812792384">
    <w:abstractNumId w:val="11"/>
  </w:num>
  <w:num w:numId="6" w16cid:durableId="1628045936">
    <w:abstractNumId w:val="8"/>
  </w:num>
  <w:num w:numId="7" w16cid:durableId="1199198859">
    <w:abstractNumId w:val="9"/>
  </w:num>
  <w:num w:numId="8" w16cid:durableId="1987660827">
    <w:abstractNumId w:val="3"/>
  </w:num>
  <w:num w:numId="9" w16cid:durableId="1273127241">
    <w:abstractNumId w:val="12"/>
  </w:num>
  <w:num w:numId="10" w16cid:durableId="1929121640">
    <w:abstractNumId w:val="0"/>
  </w:num>
  <w:num w:numId="11" w16cid:durableId="1504541698">
    <w:abstractNumId w:val="5"/>
  </w:num>
  <w:num w:numId="12" w16cid:durableId="1428845679">
    <w:abstractNumId w:val="1"/>
  </w:num>
  <w:num w:numId="13" w16cid:durableId="212287458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B7"/>
    <w:rsid w:val="000047F0"/>
    <w:rsid w:val="00011E67"/>
    <w:rsid w:val="00027655"/>
    <w:rsid w:val="00047D1C"/>
    <w:rsid w:val="00053C75"/>
    <w:rsid w:val="000744E2"/>
    <w:rsid w:val="00074B6B"/>
    <w:rsid w:val="00077C50"/>
    <w:rsid w:val="00081034"/>
    <w:rsid w:val="000835C0"/>
    <w:rsid w:val="00083A48"/>
    <w:rsid w:val="00087D0D"/>
    <w:rsid w:val="000965AE"/>
    <w:rsid w:val="000A01C6"/>
    <w:rsid w:val="000A79DC"/>
    <w:rsid w:val="000B77EB"/>
    <w:rsid w:val="000D16B9"/>
    <w:rsid w:val="000D6CC4"/>
    <w:rsid w:val="000D74C8"/>
    <w:rsid w:val="000D79E6"/>
    <w:rsid w:val="000E7A72"/>
    <w:rsid w:val="00111555"/>
    <w:rsid w:val="00114338"/>
    <w:rsid w:val="0011501A"/>
    <w:rsid w:val="00120E26"/>
    <w:rsid w:val="001215CB"/>
    <w:rsid w:val="00122FDC"/>
    <w:rsid w:val="00131EC5"/>
    <w:rsid w:val="001323FC"/>
    <w:rsid w:val="00135629"/>
    <w:rsid w:val="00140999"/>
    <w:rsid w:val="00150D45"/>
    <w:rsid w:val="00152B59"/>
    <w:rsid w:val="00153360"/>
    <w:rsid w:val="001539FD"/>
    <w:rsid w:val="00153A9B"/>
    <w:rsid w:val="00153C9C"/>
    <w:rsid w:val="00155532"/>
    <w:rsid w:val="00160CFC"/>
    <w:rsid w:val="00166BB5"/>
    <w:rsid w:val="00174702"/>
    <w:rsid w:val="0017549C"/>
    <w:rsid w:val="0018424E"/>
    <w:rsid w:val="001A00C2"/>
    <w:rsid w:val="001A00F3"/>
    <w:rsid w:val="001B37EC"/>
    <w:rsid w:val="001B4624"/>
    <w:rsid w:val="001B607F"/>
    <w:rsid w:val="001C00C8"/>
    <w:rsid w:val="001C2B2E"/>
    <w:rsid w:val="001C46C3"/>
    <w:rsid w:val="001D720C"/>
    <w:rsid w:val="001E0044"/>
    <w:rsid w:val="001E6CA1"/>
    <w:rsid w:val="001E74A4"/>
    <w:rsid w:val="001F5B63"/>
    <w:rsid w:val="00201EE7"/>
    <w:rsid w:val="0020438F"/>
    <w:rsid w:val="0021282B"/>
    <w:rsid w:val="00214796"/>
    <w:rsid w:val="00214DD0"/>
    <w:rsid w:val="0021737F"/>
    <w:rsid w:val="00217843"/>
    <w:rsid w:val="0022013D"/>
    <w:rsid w:val="002425EA"/>
    <w:rsid w:val="00254661"/>
    <w:rsid w:val="00264B42"/>
    <w:rsid w:val="00265511"/>
    <w:rsid w:val="0026799F"/>
    <w:rsid w:val="002719C5"/>
    <w:rsid w:val="00281B19"/>
    <w:rsid w:val="00285623"/>
    <w:rsid w:val="00285C19"/>
    <w:rsid w:val="00285CD4"/>
    <w:rsid w:val="002A1AA8"/>
    <w:rsid w:val="002B275E"/>
    <w:rsid w:val="002B7E16"/>
    <w:rsid w:val="002C1282"/>
    <w:rsid w:val="002C1897"/>
    <w:rsid w:val="002C334A"/>
    <w:rsid w:val="002C588D"/>
    <w:rsid w:val="002D360B"/>
    <w:rsid w:val="002D4611"/>
    <w:rsid w:val="002D5712"/>
    <w:rsid w:val="002D5AB2"/>
    <w:rsid w:val="002D74FC"/>
    <w:rsid w:val="002F3694"/>
    <w:rsid w:val="00301B88"/>
    <w:rsid w:val="003072FF"/>
    <w:rsid w:val="003079BA"/>
    <w:rsid w:val="0031479D"/>
    <w:rsid w:val="00317933"/>
    <w:rsid w:val="00317BEA"/>
    <w:rsid w:val="003201B1"/>
    <w:rsid w:val="00324DCD"/>
    <w:rsid w:val="003367DC"/>
    <w:rsid w:val="003408AF"/>
    <w:rsid w:val="00357D07"/>
    <w:rsid w:val="0036680B"/>
    <w:rsid w:val="0037275D"/>
    <w:rsid w:val="0037280C"/>
    <w:rsid w:val="00397648"/>
    <w:rsid w:val="003A2066"/>
    <w:rsid w:val="003B41DD"/>
    <w:rsid w:val="003B57F7"/>
    <w:rsid w:val="003C08B8"/>
    <w:rsid w:val="003C65A1"/>
    <w:rsid w:val="003E0CC6"/>
    <w:rsid w:val="003F2F5A"/>
    <w:rsid w:val="00400158"/>
    <w:rsid w:val="00415A03"/>
    <w:rsid w:val="00416EE0"/>
    <w:rsid w:val="00422801"/>
    <w:rsid w:val="0042413A"/>
    <w:rsid w:val="0043482D"/>
    <w:rsid w:val="004408B5"/>
    <w:rsid w:val="004512E3"/>
    <w:rsid w:val="00451C6F"/>
    <w:rsid w:val="00452A4D"/>
    <w:rsid w:val="004600D7"/>
    <w:rsid w:val="00460665"/>
    <w:rsid w:val="00460D96"/>
    <w:rsid w:val="004618E6"/>
    <w:rsid w:val="004815E7"/>
    <w:rsid w:val="00482A36"/>
    <w:rsid w:val="004840E5"/>
    <w:rsid w:val="004902C5"/>
    <w:rsid w:val="004974EC"/>
    <w:rsid w:val="004A0B05"/>
    <w:rsid w:val="004A2C79"/>
    <w:rsid w:val="004A470E"/>
    <w:rsid w:val="004B511B"/>
    <w:rsid w:val="004B7339"/>
    <w:rsid w:val="004B7D25"/>
    <w:rsid w:val="004D0C86"/>
    <w:rsid w:val="004D495F"/>
    <w:rsid w:val="004E066B"/>
    <w:rsid w:val="004E2F51"/>
    <w:rsid w:val="004E4E49"/>
    <w:rsid w:val="004E69A1"/>
    <w:rsid w:val="004F1AAA"/>
    <w:rsid w:val="004F3902"/>
    <w:rsid w:val="004F5369"/>
    <w:rsid w:val="004F5811"/>
    <w:rsid w:val="00500AD4"/>
    <w:rsid w:val="0051711D"/>
    <w:rsid w:val="005273E4"/>
    <w:rsid w:val="00540E81"/>
    <w:rsid w:val="005511C2"/>
    <w:rsid w:val="005537EB"/>
    <w:rsid w:val="00553F18"/>
    <w:rsid w:val="005544B2"/>
    <w:rsid w:val="005660FB"/>
    <w:rsid w:val="00567C3E"/>
    <w:rsid w:val="005753D0"/>
    <w:rsid w:val="00580005"/>
    <w:rsid w:val="00581528"/>
    <w:rsid w:val="005873AC"/>
    <w:rsid w:val="00593191"/>
    <w:rsid w:val="005A0E96"/>
    <w:rsid w:val="005A5C54"/>
    <w:rsid w:val="005B004C"/>
    <w:rsid w:val="005B3558"/>
    <w:rsid w:val="005B5BEF"/>
    <w:rsid w:val="005C3D83"/>
    <w:rsid w:val="005C41C7"/>
    <w:rsid w:val="005C6890"/>
    <w:rsid w:val="005D11E1"/>
    <w:rsid w:val="005D4E26"/>
    <w:rsid w:val="005E7C1B"/>
    <w:rsid w:val="005F4928"/>
    <w:rsid w:val="00602226"/>
    <w:rsid w:val="0060354F"/>
    <w:rsid w:val="006052C4"/>
    <w:rsid w:val="006057CC"/>
    <w:rsid w:val="006073F8"/>
    <w:rsid w:val="00610810"/>
    <w:rsid w:val="00612065"/>
    <w:rsid w:val="00612CF6"/>
    <w:rsid w:val="00624467"/>
    <w:rsid w:val="0063196B"/>
    <w:rsid w:val="00637037"/>
    <w:rsid w:val="006378C7"/>
    <w:rsid w:val="00640FBF"/>
    <w:rsid w:val="00641B3B"/>
    <w:rsid w:val="00643679"/>
    <w:rsid w:val="006536AD"/>
    <w:rsid w:val="00654E8F"/>
    <w:rsid w:val="00663701"/>
    <w:rsid w:val="0066551D"/>
    <w:rsid w:val="006659E5"/>
    <w:rsid w:val="00666B03"/>
    <w:rsid w:val="00673CEE"/>
    <w:rsid w:val="006762FF"/>
    <w:rsid w:val="00676804"/>
    <w:rsid w:val="006820B8"/>
    <w:rsid w:val="00687605"/>
    <w:rsid w:val="00690597"/>
    <w:rsid w:val="006961AB"/>
    <w:rsid w:val="006A2561"/>
    <w:rsid w:val="006B034B"/>
    <w:rsid w:val="006B0AB8"/>
    <w:rsid w:val="006B3DBA"/>
    <w:rsid w:val="006B3E7E"/>
    <w:rsid w:val="006B56B5"/>
    <w:rsid w:val="006C4D52"/>
    <w:rsid w:val="006C62EE"/>
    <w:rsid w:val="006D272E"/>
    <w:rsid w:val="006D35CA"/>
    <w:rsid w:val="006D673F"/>
    <w:rsid w:val="006E3AA5"/>
    <w:rsid w:val="006E40A3"/>
    <w:rsid w:val="006E6849"/>
    <w:rsid w:val="006F546E"/>
    <w:rsid w:val="006F6220"/>
    <w:rsid w:val="006F6FA0"/>
    <w:rsid w:val="007009D6"/>
    <w:rsid w:val="0070243E"/>
    <w:rsid w:val="0071091B"/>
    <w:rsid w:val="00712B05"/>
    <w:rsid w:val="007168DB"/>
    <w:rsid w:val="00721FD8"/>
    <w:rsid w:val="00722917"/>
    <w:rsid w:val="00736339"/>
    <w:rsid w:val="00740B2C"/>
    <w:rsid w:val="00744B81"/>
    <w:rsid w:val="00752B09"/>
    <w:rsid w:val="0075758C"/>
    <w:rsid w:val="007620EE"/>
    <w:rsid w:val="00772A29"/>
    <w:rsid w:val="00777067"/>
    <w:rsid w:val="00780A18"/>
    <w:rsid w:val="007870FE"/>
    <w:rsid w:val="00790C00"/>
    <w:rsid w:val="00793D93"/>
    <w:rsid w:val="007A4531"/>
    <w:rsid w:val="007B1929"/>
    <w:rsid w:val="007B2D3D"/>
    <w:rsid w:val="007C6FE3"/>
    <w:rsid w:val="007D0767"/>
    <w:rsid w:val="007E405D"/>
    <w:rsid w:val="007E7298"/>
    <w:rsid w:val="00804E5C"/>
    <w:rsid w:val="0082297B"/>
    <w:rsid w:val="00824C56"/>
    <w:rsid w:val="00830D8A"/>
    <w:rsid w:val="00833F4D"/>
    <w:rsid w:val="00836CDE"/>
    <w:rsid w:val="00843D77"/>
    <w:rsid w:val="00847B7D"/>
    <w:rsid w:val="00850827"/>
    <w:rsid w:val="00850CE2"/>
    <w:rsid w:val="00861677"/>
    <w:rsid w:val="0086257C"/>
    <w:rsid w:val="00864778"/>
    <w:rsid w:val="00871086"/>
    <w:rsid w:val="008713AB"/>
    <w:rsid w:val="00877A10"/>
    <w:rsid w:val="00881247"/>
    <w:rsid w:val="00882F78"/>
    <w:rsid w:val="0088489D"/>
    <w:rsid w:val="00895609"/>
    <w:rsid w:val="008A1B41"/>
    <w:rsid w:val="008A5D10"/>
    <w:rsid w:val="008A65F1"/>
    <w:rsid w:val="008A67C5"/>
    <w:rsid w:val="008A7066"/>
    <w:rsid w:val="008B2DFB"/>
    <w:rsid w:val="008B5F54"/>
    <w:rsid w:val="008B7D02"/>
    <w:rsid w:val="008C7923"/>
    <w:rsid w:val="008D19EF"/>
    <w:rsid w:val="008D62DE"/>
    <w:rsid w:val="008E363B"/>
    <w:rsid w:val="008E5910"/>
    <w:rsid w:val="008E6B28"/>
    <w:rsid w:val="008F5A21"/>
    <w:rsid w:val="00907AD1"/>
    <w:rsid w:val="00910D6A"/>
    <w:rsid w:val="009135B7"/>
    <w:rsid w:val="00913A32"/>
    <w:rsid w:val="00914CE8"/>
    <w:rsid w:val="00914E3F"/>
    <w:rsid w:val="00915782"/>
    <w:rsid w:val="00917031"/>
    <w:rsid w:val="009251E8"/>
    <w:rsid w:val="00932900"/>
    <w:rsid w:val="00945AEF"/>
    <w:rsid w:val="00947825"/>
    <w:rsid w:val="00950110"/>
    <w:rsid w:val="00956786"/>
    <w:rsid w:val="00961B3D"/>
    <w:rsid w:val="0096479F"/>
    <w:rsid w:val="00964BD4"/>
    <w:rsid w:val="0096542F"/>
    <w:rsid w:val="00970132"/>
    <w:rsid w:val="00970853"/>
    <w:rsid w:val="00970F1F"/>
    <w:rsid w:val="0097580B"/>
    <w:rsid w:val="00976910"/>
    <w:rsid w:val="0098215A"/>
    <w:rsid w:val="009A7EDC"/>
    <w:rsid w:val="009B6205"/>
    <w:rsid w:val="009B7677"/>
    <w:rsid w:val="009E08C4"/>
    <w:rsid w:val="009E215B"/>
    <w:rsid w:val="009E584D"/>
    <w:rsid w:val="009F0337"/>
    <w:rsid w:val="009F05DF"/>
    <w:rsid w:val="009F0BA9"/>
    <w:rsid w:val="009F54EA"/>
    <w:rsid w:val="009F61AE"/>
    <w:rsid w:val="00A117EA"/>
    <w:rsid w:val="00A267F2"/>
    <w:rsid w:val="00A274E1"/>
    <w:rsid w:val="00A3167C"/>
    <w:rsid w:val="00A338A3"/>
    <w:rsid w:val="00A36995"/>
    <w:rsid w:val="00A44ACF"/>
    <w:rsid w:val="00A45C2F"/>
    <w:rsid w:val="00A54FB2"/>
    <w:rsid w:val="00A62B6D"/>
    <w:rsid w:val="00A64707"/>
    <w:rsid w:val="00A70B7B"/>
    <w:rsid w:val="00A74886"/>
    <w:rsid w:val="00A868FA"/>
    <w:rsid w:val="00A97D2C"/>
    <w:rsid w:val="00AA6FDB"/>
    <w:rsid w:val="00AB2EB5"/>
    <w:rsid w:val="00AC059E"/>
    <w:rsid w:val="00AC1C1C"/>
    <w:rsid w:val="00AC1FD1"/>
    <w:rsid w:val="00AC3915"/>
    <w:rsid w:val="00AC53C6"/>
    <w:rsid w:val="00AD07D6"/>
    <w:rsid w:val="00AD1FCA"/>
    <w:rsid w:val="00AD4651"/>
    <w:rsid w:val="00AD4FE1"/>
    <w:rsid w:val="00AD66B2"/>
    <w:rsid w:val="00AE09F5"/>
    <w:rsid w:val="00AE20F9"/>
    <w:rsid w:val="00AE4C08"/>
    <w:rsid w:val="00AE4E1B"/>
    <w:rsid w:val="00AF597F"/>
    <w:rsid w:val="00AF7754"/>
    <w:rsid w:val="00B16F3E"/>
    <w:rsid w:val="00B27E31"/>
    <w:rsid w:val="00B3029E"/>
    <w:rsid w:val="00B351B0"/>
    <w:rsid w:val="00B423E6"/>
    <w:rsid w:val="00B51CB3"/>
    <w:rsid w:val="00B6739A"/>
    <w:rsid w:val="00B769F7"/>
    <w:rsid w:val="00B77AE0"/>
    <w:rsid w:val="00B8298E"/>
    <w:rsid w:val="00B87251"/>
    <w:rsid w:val="00B9116B"/>
    <w:rsid w:val="00B92ABC"/>
    <w:rsid w:val="00BB3168"/>
    <w:rsid w:val="00BB77A5"/>
    <w:rsid w:val="00BC1D2F"/>
    <w:rsid w:val="00BC34EA"/>
    <w:rsid w:val="00BD63FD"/>
    <w:rsid w:val="00BE10A0"/>
    <w:rsid w:val="00BE3E69"/>
    <w:rsid w:val="00BE4E5A"/>
    <w:rsid w:val="00BF51A1"/>
    <w:rsid w:val="00C0256B"/>
    <w:rsid w:val="00C054D7"/>
    <w:rsid w:val="00C05DCF"/>
    <w:rsid w:val="00C139D2"/>
    <w:rsid w:val="00C164ED"/>
    <w:rsid w:val="00C34FA6"/>
    <w:rsid w:val="00C403B0"/>
    <w:rsid w:val="00C40C10"/>
    <w:rsid w:val="00C4662E"/>
    <w:rsid w:val="00C5239E"/>
    <w:rsid w:val="00C60E05"/>
    <w:rsid w:val="00C7487E"/>
    <w:rsid w:val="00C74926"/>
    <w:rsid w:val="00C77500"/>
    <w:rsid w:val="00C90A1C"/>
    <w:rsid w:val="00C92310"/>
    <w:rsid w:val="00C97CE2"/>
    <w:rsid w:val="00CA0E89"/>
    <w:rsid w:val="00CA1218"/>
    <w:rsid w:val="00CA3F94"/>
    <w:rsid w:val="00CB0A10"/>
    <w:rsid w:val="00CB2D71"/>
    <w:rsid w:val="00CD10FB"/>
    <w:rsid w:val="00CD3988"/>
    <w:rsid w:val="00CD40B3"/>
    <w:rsid w:val="00CE4FFE"/>
    <w:rsid w:val="00CE5ABA"/>
    <w:rsid w:val="00CE7EF3"/>
    <w:rsid w:val="00CF127B"/>
    <w:rsid w:val="00CF1AFB"/>
    <w:rsid w:val="00CF5591"/>
    <w:rsid w:val="00CF7AA8"/>
    <w:rsid w:val="00D03992"/>
    <w:rsid w:val="00D0650A"/>
    <w:rsid w:val="00D06FD4"/>
    <w:rsid w:val="00D20A97"/>
    <w:rsid w:val="00D21EAC"/>
    <w:rsid w:val="00D22B8C"/>
    <w:rsid w:val="00D265DD"/>
    <w:rsid w:val="00D33B5E"/>
    <w:rsid w:val="00D35770"/>
    <w:rsid w:val="00D508D5"/>
    <w:rsid w:val="00D52F2E"/>
    <w:rsid w:val="00D532C2"/>
    <w:rsid w:val="00D5502A"/>
    <w:rsid w:val="00D646A4"/>
    <w:rsid w:val="00D66D55"/>
    <w:rsid w:val="00D73ED5"/>
    <w:rsid w:val="00D74238"/>
    <w:rsid w:val="00D763AA"/>
    <w:rsid w:val="00D82F5B"/>
    <w:rsid w:val="00D8714B"/>
    <w:rsid w:val="00D930A4"/>
    <w:rsid w:val="00D947A5"/>
    <w:rsid w:val="00D95F68"/>
    <w:rsid w:val="00D97BCA"/>
    <w:rsid w:val="00DA1372"/>
    <w:rsid w:val="00DB0CBA"/>
    <w:rsid w:val="00DB4C62"/>
    <w:rsid w:val="00DC3175"/>
    <w:rsid w:val="00DC5CE5"/>
    <w:rsid w:val="00DD0A0E"/>
    <w:rsid w:val="00DD167F"/>
    <w:rsid w:val="00DD3FBC"/>
    <w:rsid w:val="00E15DCB"/>
    <w:rsid w:val="00E308C3"/>
    <w:rsid w:val="00E312FC"/>
    <w:rsid w:val="00E32ED2"/>
    <w:rsid w:val="00E335B7"/>
    <w:rsid w:val="00E35346"/>
    <w:rsid w:val="00E406E4"/>
    <w:rsid w:val="00E43170"/>
    <w:rsid w:val="00E4326D"/>
    <w:rsid w:val="00E4694D"/>
    <w:rsid w:val="00E57107"/>
    <w:rsid w:val="00E71F07"/>
    <w:rsid w:val="00E73F38"/>
    <w:rsid w:val="00E84313"/>
    <w:rsid w:val="00E87F89"/>
    <w:rsid w:val="00E95025"/>
    <w:rsid w:val="00E95297"/>
    <w:rsid w:val="00E95522"/>
    <w:rsid w:val="00E957C1"/>
    <w:rsid w:val="00E962E8"/>
    <w:rsid w:val="00EA7763"/>
    <w:rsid w:val="00EB4739"/>
    <w:rsid w:val="00EC160A"/>
    <w:rsid w:val="00ED2B44"/>
    <w:rsid w:val="00ED2EC6"/>
    <w:rsid w:val="00EE383E"/>
    <w:rsid w:val="00EE7C67"/>
    <w:rsid w:val="00EF2EEC"/>
    <w:rsid w:val="00EF451C"/>
    <w:rsid w:val="00F00588"/>
    <w:rsid w:val="00F0545A"/>
    <w:rsid w:val="00F11D91"/>
    <w:rsid w:val="00F11FF7"/>
    <w:rsid w:val="00F14E5F"/>
    <w:rsid w:val="00F150F6"/>
    <w:rsid w:val="00F20777"/>
    <w:rsid w:val="00F37803"/>
    <w:rsid w:val="00F43B57"/>
    <w:rsid w:val="00F46BA5"/>
    <w:rsid w:val="00F50F3A"/>
    <w:rsid w:val="00F510FF"/>
    <w:rsid w:val="00F51489"/>
    <w:rsid w:val="00F51FB6"/>
    <w:rsid w:val="00F54888"/>
    <w:rsid w:val="00F571C7"/>
    <w:rsid w:val="00F60BCE"/>
    <w:rsid w:val="00F66CAF"/>
    <w:rsid w:val="00F749D9"/>
    <w:rsid w:val="00F84A27"/>
    <w:rsid w:val="00F8732B"/>
    <w:rsid w:val="00F93C58"/>
    <w:rsid w:val="00F94336"/>
    <w:rsid w:val="00F966AB"/>
    <w:rsid w:val="00FA6AFB"/>
    <w:rsid w:val="00FB05F3"/>
    <w:rsid w:val="00FB0E4A"/>
    <w:rsid w:val="00FD63B4"/>
    <w:rsid w:val="00FE1AF3"/>
    <w:rsid w:val="00FE2638"/>
    <w:rsid w:val="00FE55EE"/>
    <w:rsid w:val="00FF6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94D1A"/>
  <w15:chartTrackingRefBased/>
  <w15:docId w15:val="{24AB444C-D991-4572-A0E0-91DA1EE0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pPr>
      <w:keepNext/>
      <w:outlineLvl w:val="1"/>
    </w:pPr>
    <w:rPr>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ind w:left="144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sz w:val="24"/>
    </w:rPr>
  </w:style>
  <w:style w:type="paragraph" w:styleId="BodyTextIndent2">
    <w:name w:val="Body Text Indent 2"/>
    <w:basedOn w:val="Normal"/>
    <w:pPr>
      <w:ind w:left="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950110"/>
    <w:pPr>
      <w:ind w:left="720"/>
    </w:pPr>
  </w:style>
  <w:style w:type="character" w:customStyle="1" w:styleId="Heading2Char">
    <w:name w:val="Heading 2 Char"/>
    <w:link w:val="Heading2"/>
    <w:rsid w:val="004A2C79"/>
    <w:rPr>
      <w:sz w:val="24"/>
    </w:rPr>
  </w:style>
  <w:style w:type="character" w:styleId="Hyperlink">
    <w:name w:val="Hyperlink"/>
    <w:uiPriority w:val="99"/>
    <w:unhideWhenUsed/>
    <w:rsid w:val="004A2C79"/>
    <w:rPr>
      <w:color w:val="0000FF"/>
      <w:u w:val="single"/>
    </w:rPr>
  </w:style>
  <w:style w:type="paragraph" w:styleId="BalloonText">
    <w:name w:val="Balloon Text"/>
    <w:basedOn w:val="Normal"/>
    <w:link w:val="BalloonTextChar"/>
    <w:uiPriority w:val="99"/>
    <w:semiHidden/>
    <w:unhideWhenUsed/>
    <w:rsid w:val="00452A4D"/>
    <w:rPr>
      <w:rFonts w:ascii="Tahoma" w:hAnsi="Tahoma" w:cs="Tahoma"/>
      <w:sz w:val="16"/>
      <w:szCs w:val="16"/>
    </w:rPr>
  </w:style>
  <w:style w:type="character" w:customStyle="1" w:styleId="BalloonTextChar">
    <w:name w:val="Balloon Text Char"/>
    <w:link w:val="BalloonText"/>
    <w:uiPriority w:val="99"/>
    <w:semiHidden/>
    <w:rsid w:val="00452A4D"/>
    <w:rPr>
      <w:rFonts w:ascii="Tahoma" w:hAnsi="Tahoma" w:cs="Tahoma"/>
      <w:sz w:val="16"/>
      <w:szCs w:val="16"/>
    </w:rPr>
  </w:style>
  <w:style w:type="character" w:styleId="UnresolvedMention">
    <w:name w:val="Unresolved Mention"/>
    <w:uiPriority w:val="99"/>
    <w:semiHidden/>
    <w:unhideWhenUsed/>
    <w:rsid w:val="0026799F"/>
    <w:rPr>
      <w:color w:val="605E5C"/>
      <w:shd w:val="clear" w:color="auto" w:fill="E1DFDD"/>
    </w:rPr>
  </w:style>
  <w:style w:type="paragraph" w:styleId="Revision">
    <w:name w:val="Revision"/>
    <w:hidden/>
    <w:uiPriority w:val="99"/>
    <w:semiHidden/>
    <w:rsid w:val="00FF679E"/>
  </w:style>
  <w:style w:type="character" w:styleId="CommentReference">
    <w:name w:val="annotation reference"/>
    <w:uiPriority w:val="99"/>
    <w:semiHidden/>
    <w:unhideWhenUsed/>
    <w:rsid w:val="00FF679E"/>
    <w:rPr>
      <w:sz w:val="16"/>
      <w:szCs w:val="16"/>
    </w:rPr>
  </w:style>
  <w:style w:type="paragraph" w:styleId="CommentText">
    <w:name w:val="annotation text"/>
    <w:basedOn w:val="Normal"/>
    <w:link w:val="CommentTextChar"/>
    <w:uiPriority w:val="99"/>
    <w:unhideWhenUsed/>
    <w:rsid w:val="00FF679E"/>
  </w:style>
  <w:style w:type="character" w:customStyle="1" w:styleId="CommentTextChar">
    <w:name w:val="Comment Text Char"/>
    <w:basedOn w:val="DefaultParagraphFont"/>
    <w:link w:val="CommentText"/>
    <w:uiPriority w:val="99"/>
    <w:rsid w:val="00FF679E"/>
  </w:style>
  <w:style w:type="paragraph" w:styleId="CommentSubject">
    <w:name w:val="annotation subject"/>
    <w:basedOn w:val="CommentText"/>
    <w:next w:val="CommentText"/>
    <w:link w:val="CommentSubjectChar"/>
    <w:uiPriority w:val="99"/>
    <w:semiHidden/>
    <w:unhideWhenUsed/>
    <w:rsid w:val="00FF679E"/>
    <w:rPr>
      <w:b/>
      <w:bCs/>
    </w:rPr>
  </w:style>
  <w:style w:type="character" w:customStyle="1" w:styleId="CommentSubjectChar">
    <w:name w:val="Comment Subject Char"/>
    <w:link w:val="CommentSubject"/>
    <w:uiPriority w:val="99"/>
    <w:semiHidden/>
    <w:rsid w:val="00FF679E"/>
    <w:rPr>
      <w:b/>
      <w:bCs/>
    </w:rPr>
  </w:style>
  <w:style w:type="paragraph" w:customStyle="1" w:styleId="ARCATArticle">
    <w:name w:val="ARCAT Article"/>
    <w:basedOn w:val="Normal"/>
    <w:uiPriority w:val="99"/>
    <w:rsid w:val="00D06FD4"/>
    <w:pPr>
      <w:numPr>
        <w:ilvl w:val="1"/>
        <w:numId w:val="10"/>
      </w:numPr>
      <w:spacing w:after="160" w:line="259" w:lineRule="auto"/>
    </w:pPr>
    <w:rPr>
      <w:rFonts w:asciiTheme="minorHAnsi" w:eastAsiaTheme="minorHAnsi" w:hAnsiTheme="minorHAnsi" w:cstheme="minorBidi"/>
      <w:sz w:val="22"/>
      <w:szCs w:val="22"/>
    </w:rPr>
  </w:style>
  <w:style w:type="paragraph" w:customStyle="1" w:styleId="ARCATParagraph">
    <w:name w:val="ARCAT Paragraph"/>
    <w:basedOn w:val="Normal"/>
    <w:rsid w:val="00D06FD4"/>
    <w:pPr>
      <w:numPr>
        <w:ilvl w:val="2"/>
        <w:numId w:val="10"/>
      </w:numPr>
      <w:spacing w:after="160" w:line="259" w:lineRule="auto"/>
    </w:pPr>
    <w:rPr>
      <w:rFonts w:asciiTheme="minorHAnsi" w:eastAsiaTheme="minorHAnsi" w:hAnsiTheme="minorHAnsi" w:cstheme="minorBidi"/>
      <w:sz w:val="22"/>
      <w:szCs w:val="22"/>
    </w:rPr>
  </w:style>
  <w:style w:type="paragraph" w:customStyle="1" w:styleId="ARCATSubPara">
    <w:name w:val="ARCAT SubPara"/>
    <w:basedOn w:val="Normal"/>
    <w:rsid w:val="00D06FD4"/>
    <w:pPr>
      <w:numPr>
        <w:ilvl w:val="3"/>
        <w:numId w:val="10"/>
      </w:numPr>
      <w:spacing w:after="160" w:line="259" w:lineRule="auto"/>
    </w:pPr>
    <w:rPr>
      <w:rFonts w:asciiTheme="minorHAnsi" w:eastAsiaTheme="minorHAnsi" w:hAnsiTheme="minorHAnsi" w:cstheme="minorBidi"/>
      <w:sz w:val="22"/>
      <w:szCs w:val="22"/>
    </w:rPr>
  </w:style>
  <w:style w:type="paragraph" w:customStyle="1" w:styleId="ARCATSubSub1">
    <w:name w:val="ARCAT SubSub1"/>
    <w:basedOn w:val="Normal"/>
    <w:rsid w:val="00D06FD4"/>
    <w:pPr>
      <w:numPr>
        <w:ilvl w:val="4"/>
        <w:numId w:val="10"/>
      </w:numPr>
      <w:spacing w:after="160" w:line="259" w:lineRule="auto"/>
    </w:pPr>
    <w:rPr>
      <w:rFonts w:asciiTheme="minorHAnsi" w:eastAsiaTheme="minorHAnsi" w:hAnsiTheme="minorHAnsi" w:cstheme="minorBidi"/>
      <w:sz w:val="22"/>
      <w:szCs w:val="22"/>
    </w:rPr>
  </w:style>
  <w:style w:type="paragraph" w:customStyle="1" w:styleId="ARCATSubSub2">
    <w:name w:val="ARCAT SubSub2"/>
    <w:basedOn w:val="Normal"/>
    <w:uiPriority w:val="99"/>
    <w:rsid w:val="00D06FD4"/>
    <w:pPr>
      <w:numPr>
        <w:ilvl w:val="5"/>
        <w:numId w:val="10"/>
      </w:numPr>
      <w:spacing w:after="160" w:line="259" w:lineRule="auto"/>
    </w:pPr>
    <w:rPr>
      <w:rFonts w:asciiTheme="minorHAnsi" w:eastAsiaTheme="minorHAnsi" w:hAnsiTheme="minorHAnsi" w:cstheme="minorBidi"/>
      <w:sz w:val="22"/>
      <w:szCs w:val="22"/>
    </w:rPr>
  </w:style>
  <w:style w:type="paragraph" w:customStyle="1" w:styleId="ARCATSubSub3">
    <w:name w:val="ARCAT SubSub3"/>
    <w:basedOn w:val="Normal"/>
    <w:uiPriority w:val="99"/>
    <w:rsid w:val="00D06FD4"/>
    <w:pPr>
      <w:numPr>
        <w:ilvl w:val="6"/>
        <w:numId w:val="10"/>
      </w:numPr>
      <w:spacing w:after="160" w:line="259" w:lineRule="auto"/>
    </w:pPr>
    <w:rPr>
      <w:rFonts w:asciiTheme="minorHAnsi" w:eastAsiaTheme="minorHAnsi" w:hAnsiTheme="minorHAnsi" w:cstheme="minorBidi"/>
      <w:sz w:val="22"/>
      <w:szCs w:val="22"/>
    </w:rPr>
  </w:style>
  <w:style w:type="paragraph" w:customStyle="1" w:styleId="ARCATSubSub4">
    <w:name w:val="ARCAT SubSub4"/>
    <w:basedOn w:val="Normal"/>
    <w:uiPriority w:val="99"/>
    <w:rsid w:val="00D06FD4"/>
    <w:pPr>
      <w:numPr>
        <w:ilvl w:val="7"/>
        <w:numId w:val="10"/>
      </w:numPr>
      <w:spacing w:after="160" w:line="259" w:lineRule="auto"/>
    </w:pPr>
    <w:rPr>
      <w:rFonts w:asciiTheme="minorHAnsi" w:eastAsiaTheme="minorHAnsi" w:hAnsiTheme="minorHAnsi" w:cstheme="minorBidi"/>
      <w:sz w:val="22"/>
      <w:szCs w:val="22"/>
    </w:rPr>
  </w:style>
  <w:style w:type="paragraph" w:customStyle="1" w:styleId="ARCATSubSub5">
    <w:name w:val="ARCAT SubSub5"/>
    <w:basedOn w:val="Normal"/>
    <w:uiPriority w:val="99"/>
    <w:rsid w:val="00D06FD4"/>
    <w:pPr>
      <w:numPr>
        <w:ilvl w:val="8"/>
        <w:numId w:val="10"/>
      </w:numPr>
      <w:spacing w:after="160" w:line="259" w:lineRule="auto"/>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0D74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140">
      <w:bodyDiv w:val="1"/>
      <w:marLeft w:val="0"/>
      <w:marRight w:val="0"/>
      <w:marTop w:val="0"/>
      <w:marBottom w:val="0"/>
      <w:divBdr>
        <w:top w:val="none" w:sz="0" w:space="0" w:color="auto"/>
        <w:left w:val="none" w:sz="0" w:space="0" w:color="auto"/>
        <w:bottom w:val="none" w:sz="0" w:space="0" w:color="auto"/>
        <w:right w:val="none" w:sz="0" w:space="0" w:color="auto"/>
      </w:divBdr>
    </w:div>
    <w:div w:id="745030349">
      <w:bodyDiv w:val="1"/>
      <w:marLeft w:val="0"/>
      <w:marRight w:val="0"/>
      <w:marTop w:val="0"/>
      <w:marBottom w:val="0"/>
      <w:divBdr>
        <w:top w:val="none" w:sz="0" w:space="0" w:color="auto"/>
        <w:left w:val="none" w:sz="0" w:space="0" w:color="auto"/>
        <w:bottom w:val="none" w:sz="0" w:space="0" w:color="auto"/>
        <w:right w:val="none" w:sz="0" w:space="0" w:color="auto"/>
      </w:divBdr>
    </w:div>
    <w:div w:id="837503910">
      <w:bodyDiv w:val="1"/>
      <w:marLeft w:val="0"/>
      <w:marRight w:val="0"/>
      <w:marTop w:val="0"/>
      <w:marBottom w:val="0"/>
      <w:divBdr>
        <w:top w:val="none" w:sz="0" w:space="0" w:color="auto"/>
        <w:left w:val="none" w:sz="0" w:space="0" w:color="auto"/>
        <w:bottom w:val="none" w:sz="0" w:space="0" w:color="auto"/>
        <w:right w:val="none" w:sz="0" w:space="0" w:color="auto"/>
      </w:divBdr>
    </w:div>
    <w:div w:id="1654874640">
      <w:bodyDiv w:val="1"/>
      <w:marLeft w:val="0"/>
      <w:marRight w:val="0"/>
      <w:marTop w:val="0"/>
      <w:marBottom w:val="0"/>
      <w:divBdr>
        <w:top w:val="none" w:sz="0" w:space="0" w:color="auto"/>
        <w:left w:val="none" w:sz="0" w:space="0" w:color="auto"/>
        <w:bottom w:val="none" w:sz="0" w:space="0" w:color="auto"/>
        <w:right w:val="none" w:sz="0" w:space="0" w:color="auto"/>
      </w:divBdr>
    </w:div>
    <w:div w:id="186235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gf.showpad.com/share/LMBopI6OmruxsYa1d5ss7"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02.safelinks.protection.outlook.com/?url=https%3A%2F%2Fgf.showpad.com%2Fshare%2F6cglQJ8gnMjsALRv4QrC1&amp;data=05%7C02%7Cmatt.graber%40georgfischer.com%7C4fcd681f562c4c1ff98f08de207ce1a3%7Cd0f5c1a2e9a844ffa1ccb094c39a84d8%7C0%7C0%7C638983917897334566%7CUnknown%7CTWFpbGZsb3d8eyJFbXB0eU1hcGkiOnRydWUsIlYiOiIwLjAuMDAwMCIsIlAiOiJXaW4zMiIsIkFOIjoiTWFpbCIsIldUIjoyfQ%3D%3D%7C0%7C%7C%7C&amp;sdata=aAZR9epji1%2FYGmyUnz4IREJvoIshtRmx8C79nBZkAAw%3D&amp;reserved=0"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gf.showpad.com/share/xgkcqGWTtd1NwyvOCmve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gf.showpad.com/share/3mXdqyXdZZabBvFnpBMSn" TargetMode="External"/><Relationship Id="rId20" Type="http://schemas.openxmlformats.org/officeDocument/2006/relationships/hyperlink" Target="http://www.uponor.c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gf.showpad.com/share/FfM7cU6DiSOUuql9v1v8C"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naspecifications@georgfischer.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ponor.ca" TargetMode="External"/><Relationship Id="rId22" Type="http://schemas.openxmlformats.org/officeDocument/2006/relationships/hyperlink" Target="https://eur02.safelinks.protection.outlook.com/?url=https%3A%2F%2Fgf.showpad.com%2Fshare%2F6cglQJ8gnMjsALRv4QrC1&amp;data=05%7C02%7Cmatt.graber%40georgfischer.com%7C4fcd681f562c4c1ff98f08de207ce1a3%7Cd0f5c1a2e9a844ffa1ccb094c39a84d8%7C0%7C0%7C638983917897334566%7CUnknown%7CTWFpbGZsb3d8eyJFbXB0eU1hcGkiOnRydWUsIlYiOiIwLjAuMDAwMCIsIlAiOiJXaW4zMiIsIkFOIjoiTWFpbCIsIldUIjoyfQ%3D%3D%7C0%7C%7C%7C&amp;sdata=aAZR9epji1%2FYGmyUnz4IREJvoIshtRmx8C79nBZkAAw%3D&amp;reserved=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97f2b64-b6bb-4f1d-9d04-58bf4fb463bd">
      <Terms xmlns="http://schemas.microsoft.com/office/infopath/2007/PartnerControls"/>
    </lcf76f155ced4ddcb4097134ff3c332f>
    <TaxCatchAll xmlns="60b0d702-893c-4e2c-b860-55823d14ba9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FA053A634A341974A0B6606E424BE" ma:contentTypeVersion="6" ma:contentTypeDescription="Create a new document." ma:contentTypeScope="" ma:versionID="0cd0b68543d96b3b15644d4abae2180f">
  <xsd:schema xmlns:xsd="http://www.w3.org/2001/XMLSchema" xmlns:xs="http://www.w3.org/2001/XMLSchema" xmlns:p="http://schemas.microsoft.com/office/2006/metadata/properties" xmlns:ns1="http://schemas.microsoft.com/sharepoint/v3" xmlns:ns2="662a0a8a-0a04-4fe9-90f9-1bcbfc3c7acf" xmlns:ns3="397f2b64-b6bb-4f1d-9d04-58bf4fb463bd" xmlns:ns4="60b0d702-893c-4e2c-b860-55823d14ba9e" targetNamespace="http://schemas.microsoft.com/office/2006/metadata/properties" ma:root="true" ma:fieldsID="a4a399015d7fb818acdcb6e28c8755f9" ns1:_="" ns2:_="" ns3:_="" ns4:_="">
    <xsd:import namespace="http://schemas.microsoft.com/sharepoint/v3"/>
    <xsd:import namespace="662a0a8a-0a04-4fe9-90f9-1bcbfc3c7acf"/>
    <xsd:import namespace="397f2b64-b6bb-4f1d-9d04-58bf4fb463bd"/>
    <xsd:import namespace="60b0d702-893c-4e2c-b860-55823d14ba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SearchProperties" minOccurs="0"/>
                <xsd:element ref="ns2:MediaServiceObjectDetectorVersions" minOccurs="0"/>
                <xsd:element ref="ns1:_ip_UnifiedCompliancePolicyProperties" minOccurs="0"/>
                <xsd:element ref="ns1:_ip_UnifiedCompliancePolicyUIAc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a0a8a-0a04-4fe9-90f9-1bcbfc3c7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7f2b64-b6bb-4f1d-9d04-58bf4fb463bd"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81c80e-ac4b-478e-bfd2-27809ec9a5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b0d702-893c-4e2c-b860-55823d14ba9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7eb7235-e7ed-4760-92c9-31033b81568f}" ma:internalName="TaxCatchAll" ma:showField="CatchAllData" ma:web="60b0d702-893c-4e2c-b860-55823d14b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21663-6260-43C9-A18C-83F30CD0E895}">
  <ds:schemaRefs>
    <ds:schemaRef ds:uri="http://schemas.microsoft.com/office/2006/metadata/longProperties"/>
  </ds:schemaRefs>
</ds:datastoreItem>
</file>

<file path=customXml/itemProps2.xml><?xml version="1.0" encoding="utf-8"?>
<ds:datastoreItem xmlns:ds="http://schemas.openxmlformats.org/officeDocument/2006/customXml" ds:itemID="{E8C4710D-B586-443F-866E-FFC44ED532B9}">
  <ds:schemaRefs>
    <ds:schemaRef ds:uri="http://schemas.openxmlformats.org/officeDocument/2006/bibliography"/>
  </ds:schemaRefs>
</ds:datastoreItem>
</file>

<file path=customXml/itemProps3.xml><?xml version="1.0" encoding="utf-8"?>
<ds:datastoreItem xmlns:ds="http://schemas.openxmlformats.org/officeDocument/2006/customXml" ds:itemID="{320F51F2-B4B6-4255-921B-A665539873AB}">
  <ds:schemaRefs>
    <ds:schemaRef ds:uri="397f2b64-b6bb-4f1d-9d04-58bf4fb463bd"/>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60b0d702-893c-4e2c-b860-55823d14ba9e"/>
    <ds:schemaRef ds:uri="662a0a8a-0a04-4fe9-90f9-1bcbfc3c7acf"/>
    <ds:schemaRef ds:uri="http://schemas.microsoft.com/sharepoint/v3"/>
    <ds:schemaRef ds:uri="http://purl.org/dc/dcmitype/"/>
  </ds:schemaRefs>
</ds:datastoreItem>
</file>

<file path=customXml/itemProps4.xml><?xml version="1.0" encoding="utf-8"?>
<ds:datastoreItem xmlns:ds="http://schemas.openxmlformats.org/officeDocument/2006/customXml" ds:itemID="{783DDD54-D680-43C0-ABF7-58C286E88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a0a8a-0a04-4fe9-90f9-1bcbfc3c7acf"/>
    <ds:schemaRef ds:uri="397f2b64-b6bb-4f1d-9d04-58bf4fb463bd"/>
    <ds:schemaRef ds:uri="60b0d702-893c-4e2c-b860-55823d14b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83BF83-58C0-45A7-83F8-897E090228C6}">
  <ds:schemaRefs>
    <ds:schemaRef ds:uri="http://schemas.microsoft.com/sharepoint/v3/contenttype/forms"/>
  </ds:schemaRefs>
</ds:datastoreItem>
</file>

<file path=docMetadata/LabelInfo.xml><?xml version="1.0" encoding="utf-8"?>
<clbl:labelList xmlns:clbl="http://schemas.microsoft.com/office/2020/mipLabelMetadata">
  <clbl:label id="{8f8ff0ba-2c7f-4933-9c1e-ebae2a04b3e3}" enabled="1" method="Standard" siteId="{d0f5c1a2-e9a8-44ff-a1cc-b094c39a84d8}"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4508</Words>
  <Characters>25701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SECTION 15770</vt:lpstr>
    </vt:vector>
  </TitlesOfParts>
  <Company>Uponor Wirsbo</Company>
  <LinksUpToDate>false</LinksUpToDate>
  <CharactersWithSpaces>30149</CharactersWithSpaces>
  <SharedDoc>false</SharedDoc>
  <HLinks>
    <vt:vector size="6" baseType="variant">
      <vt:variant>
        <vt:i4>1114207</vt:i4>
      </vt:variant>
      <vt:variant>
        <vt:i4>0</vt:i4>
      </vt:variant>
      <vt:variant>
        <vt:i4>0</vt:i4>
      </vt:variant>
      <vt:variant>
        <vt:i4>5</vt:i4>
      </vt:variant>
      <vt:variant>
        <vt:lpwstr>http://www.uponor.ca/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15770</dc:title>
  <dc:subject/>
  <dc:creator>Rick Leniuk</dc:creator>
  <cp:keywords/>
  <cp:lastModifiedBy>Bliss, Kim</cp:lastModifiedBy>
  <cp:revision>2</cp:revision>
  <cp:lastPrinted>2015-08-28T15:22:00Z</cp:lastPrinted>
  <dcterms:created xsi:type="dcterms:W3CDTF">2026-02-18T06:45:00Z</dcterms:created>
  <dcterms:modified xsi:type="dcterms:W3CDTF">2026-02-18T06:45:00Z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Graber, Matt</vt:lpwstr>
  </property>
  <property fmtid="{D5CDD505-2E9C-101B-9397-08002B2CF9AE}" pid="3" name="Order">
    <vt:lpwstr>161400.000000000</vt:lpwstr>
  </property>
  <property fmtid="{D5CDD505-2E9C-101B-9397-08002B2CF9AE}" pid="4" name="display_urn:schemas-microsoft-com:office:office#Author">
    <vt:lpwstr>Graber, Matt</vt:lpwstr>
  </property>
  <property fmtid="{D5CDD505-2E9C-101B-9397-08002B2CF9AE}" pid="5" name="MediaServiceImageTags">
    <vt:lpwstr/>
  </property>
  <property fmtid="{D5CDD505-2E9C-101B-9397-08002B2CF9AE}" pid="6" name="ContentTypeId">
    <vt:lpwstr>0x01010063DFA053A634A341974A0B6606E424BE</vt:lpwstr>
  </property>
  <property fmtid="{D5CDD505-2E9C-101B-9397-08002B2CF9AE}" pid="7" name="ClassificationContentMarkingHeaderShapeIds">
    <vt:lpwstr>1665375e,24dfd00c,e9b1797</vt:lpwstr>
  </property>
  <property fmtid="{D5CDD505-2E9C-101B-9397-08002B2CF9AE}" pid="8" name="ClassificationContentMarkingHeaderFontProps">
    <vt:lpwstr>#ff0000,8,Arial</vt:lpwstr>
  </property>
  <property fmtid="{D5CDD505-2E9C-101B-9397-08002B2CF9AE}" pid="9" name="ClassificationContentMarkingHeaderText">
    <vt:lpwstr>INTERNAL </vt:lpwstr>
  </property>
</Properties>
</file>