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4566FD5F" w:rsidR="004476BF" w:rsidRPr="001C0C70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1B6503">
        <w:rPr>
          <w:rFonts w:ascii="Arial" w:eastAsia="Calibri" w:hAnsi="Arial" w:cs="Arial"/>
          <w:b/>
          <w:i/>
          <w:color w:val="1F497D"/>
          <w:lang w:val="lt-LT"/>
        </w:rPr>
        <w:t>santechniniai</w:t>
      </w: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 sprendimai</w:t>
      </w:r>
    </w:p>
    <w:p w14:paraId="68148648" w14:textId="77777777" w:rsid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38B25302" w14:textId="77777777" w:rsidR="0071573E" w:rsidRPr="002B2278" w:rsidRDefault="0071573E" w:rsidP="0071573E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2B2278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Triukšmą slopinanti Uponor buitinių nuotekų sistema Decibel</w:t>
      </w:r>
    </w:p>
    <w:p w14:paraId="2C27360B" w14:textId="77777777" w:rsidR="0071573E" w:rsidRPr="002B2278" w:rsidRDefault="0071573E" w:rsidP="0071573E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750FC57" w14:textId="77777777" w:rsidR="0071573E" w:rsidRPr="00A323C0" w:rsidRDefault="0071573E" w:rsidP="0071573E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Nuotekų sistemos moviniai vamzdžiai 50x2,0, 75x2,6, 110x3,8, 160x5,4 po 0,5m, 1,0m ir 3m</w:t>
      </w:r>
    </w:p>
    <w:p w14:paraId="78ED8638" w14:textId="77777777" w:rsidR="0071573E" w:rsidRPr="000C7A25" w:rsidRDefault="0071573E" w:rsidP="0071573E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01B5E7F2" w14:textId="77777777" w:rsidR="00CF33E9" w:rsidRDefault="0071573E" w:rsidP="0071573E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Mažatriukšmiai 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Decibel vamzdžiai gaminami iš aukštai temperatūrai atsparaus polipropileno (PP), jų konstrukcija yra 3-jų sluoksnių </w:t>
      </w:r>
      <w:r>
        <w:rPr>
          <w:rFonts w:ascii="Arial" w:eastAsia="Calibri" w:hAnsi="Arial" w:cs="Arial"/>
          <w:sz w:val="20"/>
          <w:szCs w:val="20"/>
          <w:lang w:val="lt-LT"/>
        </w:rPr>
        <w:t>-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 PP/mineralizuotas polipropilenas (PP-MD)/PP. Skirti buitinių nuotekų  vidaus pastatuose sistemoms. </w:t>
      </w:r>
      <w:r>
        <w:rPr>
          <w:rFonts w:ascii="Arial" w:eastAsia="Calibri" w:hAnsi="Arial" w:cs="Arial"/>
          <w:sz w:val="20"/>
          <w:szCs w:val="20"/>
          <w:lang w:val="lt-LT"/>
        </w:rPr>
        <w:t>Vamzdžiai a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titinka standartą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>EN 1451-1 „</w:t>
      </w:r>
      <w:r w:rsidRPr="00D221F8">
        <w:rPr>
          <w:rFonts w:ascii="Arial" w:hAnsi="Arial" w:cs="Arial"/>
          <w:sz w:val="20"/>
          <w:szCs w:val="20"/>
          <w:lang w:val="lt-LT"/>
        </w:rPr>
        <w:t xml:space="preserve">Pastatų viduje plastikinių vamzdynų sistemos aukštos ir žemos temperatūros nuotekoms išleisti. </w:t>
      </w:r>
      <w:r w:rsidRPr="00A323C0">
        <w:rPr>
          <w:rFonts w:ascii="Arial" w:hAnsi="Arial" w:cs="Arial"/>
          <w:sz w:val="20"/>
          <w:szCs w:val="20"/>
        </w:rPr>
        <w:t>Polipropilenas (PP)”.</w:t>
      </w:r>
      <w:r w:rsidRPr="00A323C0">
        <w:rPr>
          <w:rFonts w:ascii="Arial" w:hAnsi="Arial" w:cs="Arial"/>
          <w:color w:val="1F497D"/>
          <w:sz w:val="20"/>
          <w:szCs w:val="20"/>
        </w:rPr>
        <w:t xml:space="preserve"> </w:t>
      </w:r>
    </w:p>
    <w:p w14:paraId="4B4312D8" w14:textId="22751BBD" w:rsidR="0071573E" w:rsidRPr="00A323C0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hAnsi="Arial" w:cs="Arial"/>
          <w:sz w:val="20"/>
          <w:szCs w:val="20"/>
        </w:rPr>
        <w:t>P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>anaudojimo klasė B - vidaus pastatuose.</w:t>
      </w:r>
    </w:p>
    <w:p w14:paraId="6736D616" w14:textId="77777777" w:rsidR="0071573E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Maksimali darbinė temperatūra iki 85 °C, momentinė 100 °C, eksploatacijos laikas &gt; 50 metų. </w:t>
      </w:r>
    </w:p>
    <w:p w14:paraId="3DC0003B" w14:textId="77777777" w:rsidR="0071573E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>Šiluminis plėtimosi koef</w:t>
      </w:r>
      <w:r>
        <w:rPr>
          <w:rFonts w:ascii="Arial" w:eastAsia="Calibri" w:hAnsi="Arial" w:cs="Arial"/>
          <w:sz w:val="20"/>
          <w:szCs w:val="20"/>
          <w:lang w:val="lt-LT"/>
        </w:rPr>
        <w:t>icientas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 0,09 mm/mxC, atsparumas tempimui &gt;16 Mpa, E-modulis 2100MPa. </w:t>
      </w:r>
    </w:p>
    <w:p w14:paraId="09D5A30A" w14:textId="77777777" w:rsidR="0071573E" w:rsidRPr="00A323C0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Standumo klasė 50, 75 vamzdžių SN4, 110 ir 160 vamzdžių SN8. </w:t>
      </w:r>
    </w:p>
    <w:p w14:paraId="6B8554FC" w14:textId="55B2F62B" w:rsidR="00CF33E9" w:rsidRDefault="00CF33E9" w:rsidP="0071573E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E degumo klasė</w:t>
      </w:r>
      <w:r w:rsidR="00EA5BDF">
        <w:rPr>
          <w:rFonts w:ascii="Arial" w:eastAsia="Calibri" w:hAnsi="Arial" w:cs="Arial"/>
          <w:sz w:val="20"/>
          <w:szCs w:val="20"/>
          <w:lang w:val="lt-LT"/>
        </w:rPr>
        <w:t>s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(LST EN</w:t>
      </w:r>
      <w:r w:rsidR="001514CD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1514CD">
        <w:rPr>
          <w:rFonts w:ascii="Arial" w:eastAsia="Calibri" w:hAnsi="Arial" w:cs="Arial"/>
          <w:sz w:val="20"/>
          <w:szCs w:val="20"/>
          <w:lang w:val="lt-LT"/>
        </w:rPr>
        <w:t>13501-1</w:t>
      </w:r>
      <w:r w:rsidR="001514CD">
        <w:rPr>
          <w:rFonts w:ascii="Arial" w:eastAsia="Calibri" w:hAnsi="Arial" w:cs="Arial"/>
          <w:sz w:val="20"/>
          <w:szCs w:val="20"/>
          <w:lang w:val="lt-LT"/>
        </w:rPr>
        <w:t>)</w:t>
      </w:r>
    </w:p>
    <w:p w14:paraId="1B74D39C" w14:textId="292AD6F6" w:rsidR="0071573E" w:rsidRPr="00A323C0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Skirti montavimui ir eksloatacijai 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šalto klimato sąlygose. </w:t>
      </w:r>
    </w:p>
    <w:p w14:paraId="6BE6DB70" w14:textId="77777777" w:rsidR="0071573E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>Spalva balta.</w:t>
      </w:r>
    </w:p>
    <w:p w14:paraId="127D5ABD" w14:textId="77777777" w:rsidR="0071573E" w:rsidRPr="000C7A25" w:rsidRDefault="0071573E" w:rsidP="0071573E">
      <w:pPr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096"/>
        <w:gridCol w:w="3685"/>
      </w:tblGrid>
      <w:tr w:rsidR="0071573E" w:rsidRPr="00A323C0" w14:paraId="4FFD1A24" w14:textId="77777777" w:rsidTr="000816BD">
        <w:trPr>
          <w:trHeight w:val="288"/>
        </w:trPr>
        <w:tc>
          <w:tcPr>
            <w:tcW w:w="9781" w:type="dxa"/>
            <w:gridSpan w:val="2"/>
            <w:noWrap/>
            <w:vAlign w:val="bottom"/>
            <w:hideMark/>
          </w:tcPr>
          <w:p w14:paraId="6E0ED2A8" w14:textId="77777777" w:rsidR="0071573E" w:rsidRPr="00A323C0" w:rsidRDefault="0071573E" w:rsidP="000816BD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 w:rsidRPr="00A323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Rekomenduojami maksimalūs atstumai tarp tvirtinimo taškų, mm</w:t>
            </w:r>
          </w:p>
          <w:p w14:paraId="49B47A9B" w14:textId="77777777" w:rsidR="0071573E" w:rsidRDefault="0071573E" w:rsidP="000816BD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 w:rsidRPr="00A323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L2 – fiksuoto tvirtinimo, L1 – slankaus tvirtinimo</w:t>
            </w:r>
          </w:p>
          <w:p w14:paraId="2BD064A7" w14:textId="77777777" w:rsidR="0071573E" w:rsidRPr="000C7A25" w:rsidRDefault="0071573E" w:rsidP="000816BD">
            <w:pPr>
              <w:rPr>
                <w:rFonts w:ascii="Arial" w:hAnsi="Arial" w:cs="Arial"/>
                <w:sz w:val="16"/>
                <w:szCs w:val="16"/>
                <w:lang w:val="lt-LT" w:eastAsia="lt-LT" w:bidi="ar-SA"/>
              </w:rPr>
            </w:pPr>
          </w:p>
          <w:tbl>
            <w:tblPr>
              <w:tblW w:w="842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40"/>
              <w:gridCol w:w="1600"/>
              <w:gridCol w:w="1620"/>
              <w:gridCol w:w="1660"/>
              <w:gridCol w:w="1600"/>
            </w:tblGrid>
            <w:tr w:rsidR="0071573E" w:rsidRPr="00A323C0" w14:paraId="3868A65D" w14:textId="77777777" w:rsidTr="000816BD">
              <w:trPr>
                <w:trHeight w:val="372"/>
              </w:trPr>
              <w:tc>
                <w:tcPr>
                  <w:tcW w:w="19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5B3D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4B2140F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bCs/>
                      <w:sz w:val="20"/>
                      <w:szCs w:val="20"/>
                      <w:lang w:eastAsia="lt-LT" w:bidi="ar-SA"/>
                    </w:rPr>
                    <w:t>Vamzdžių skersmuo, mm</w:t>
                  </w:r>
                </w:p>
              </w:tc>
              <w:tc>
                <w:tcPr>
                  <w:tcW w:w="64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5B3D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EB888E5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bCs/>
                      <w:sz w:val="20"/>
                      <w:szCs w:val="20"/>
                      <w:lang w:eastAsia="lt-LT" w:bidi="ar-SA"/>
                    </w:rPr>
                    <w:t>Maksimalus atstumas tvirtinimo taškų</w:t>
                  </w:r>
                </w:p>
              </w:tc>
            </w:tr>
            <w:tr w:rsidR="0071573E" w:rsidRPr="00A323C0" w14:paraId="1741EDA3" w14:textId="77777777" w:rsidTr="000816BD">
              <w:trPr>
                <w:trHeight w:val="37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C30A4A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</w:p>
              </w:tc>
              <w:tc>
                <w:tcPr>
                  <w:tcW w:w="32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5B3D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26E7DD1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horizontalių vamzdžių</w:t>
                  </w:r>
                </w:p>
              </w:tc>
              <w:tc>
                <w:tcPr>
                  <w:tcW w:w="32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5B3D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3DD98F5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v</w:t>
                  </w: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ertikalių vamzdžių</w:t>
                  </w:r>
                </w:p>
              </w:tc>
            </w:tr>
            <w:tr w:rsidR="0071573E" w:rsidRPr="00A323C0" w14:paraId="7E4036FD" w14:textId="77777777" w:rsidTr="000816BD">
              <w:trPr>
                <w:trHeight w:val="37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4638CA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5B3D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FD8E86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L</w:t>
                  </w:r>
                  <w:r w:rsidRPr="00A323C0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eastAsia="lt-LT" w:bidi="ar-SA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5B3D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518F2A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L</w:t>
                  </w:r>
                  <w:r w:rsidRPr="00A323C0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eastAsia="lt-LT" w:bidi="ar-SA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5B3D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EDE1A0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L</w:t>
                  </w:r>
                  <w:r w:rsidRPr="00A323C0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eastAsia="lt-LT" w:bidi="ar-SA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5B3D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F586C5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L</w:t>
                  </w:r>
                  <w:r w:rsidRPr="00A323C0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eastAsia="lt-LT" w:bidi="ar-SA"/>
                    </w:rPr>
                    <w:t>2</w:t>
                  </w:r>
                </w:p>
              </w:tc>
            </w:tr>
            <w:tr w:rsidR="0071573E" w:rsidRPr="00A323C0" w14:paraId="378013A8" w14:textId="77777777" w:rsidTr="000816BD">
              <w:trPr>
                <w:trHeight w:val="226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08A78D5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50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4A2CAA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1000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A052D2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2000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C961828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1500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5299683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2000</w:t>
                  </w:r>
                </w:p>
              </w:tc>
            </w:tr>
            <w:tr w:rsidR="0071573E" w:rsidRPr="00A323C0" w14:paraId="16807A0D" w14:textId="77777777" w:rsidTr="000816BD">
              <w:trPr>
                <w:trHeight w:val="258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7ED55E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75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7CC5FF9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1000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68AB1B8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3000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1D0A6A7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2600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C962119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3000</w:t>
                  </w:r>
                </w:p>
              </w:tc>
            </w:tr>
            <w:tr w:rsidR="0071573E" w:rsidRPr="00A323C0" w14:paraId="71A632FB" w14:textId="77777777" w:rsidTr="000816BD">
              <w:trPr>
                <w:trHeight w:val="249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9D70084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110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3B9FD9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1500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26FFDC9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3000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D67B31A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2600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4ED74B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val="lt-LT" w:eastAsia="lt-LT" w:bidi="ar-SA"/>
                    </w:rPr>
                  </w:pPr>
                  <w:r w:rsidRPr="00A323C0"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3000</w:t>
                  </w:r>
                </w:p>
              </w:tc>
            </w:tr>
            <w:tr w:rsidR="0071573E" w:rsidRPr="00A323C0" w14:paraId="2D687CFD" w14:textId="77777777" w:rsidTr="000816BD">
              <w:trPr>
                <w:trHeight w:val="249"/>
              </w:trPr>
              <w:tc>
                <w:tcPr>
                  <w:tcW w:w="1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FFEC61E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160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0314FC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2000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48E834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3000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00F8DE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2600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583EA8" w14:textId="77777777" w:rsidR="0071573E" w:rsidRPr="00A323C0" w:rsidRDefault="0071573E" w:rsidP="000816BD">
                  <w:pP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lt-LT" w:bidi="ar-SA"/>
                    </w:rPr>
                    <w:t>3000</w:t>
                  </w:r>
                </w:p>
              </w:tc>
            </w:tr>
          </w:tbl>
          <w:p w14:paraId="1C8FB41A" w14:textId="24CB7173" w:rsidR="0071573E" w:rsidRPr="00A323C0" w:rsidRDefault="0071573E" w:rsidP="000816BD">
            <w:pPr>
              <w:rPr>
                <w:rFonts w:ascii="Arial" w:hAnsi="Arial" w:cs="Arial"/>
                <w:color w:val="0070C0"/>
                <w:sz w:val="20"/>
                <w:szCs w:val="20"/>
                <w:lang w:val="lt-LT" w:eastAsia="lt-LT" w:bidi="ar-SA"/>
              </w:rPr>
            </w:pPr>
            <w:r w:rsidRPr="00A323C0">
              <w:rPr>
                <w:rFonts w:ascii="Arial" w:hAnsi="Arial" w:cs="Arial"/>
                <w:noProof/>
                <w:color w:val="2F5496"/>
                <w:sz w:val="20"/>
                <w:szCs w:val="20"/>
                <w:lang w:val="lt-LT" w:eastAsia="lt-LT" w:bidi="ar-SA"/>
              </w:rPr>
              <w:drawing>
                <wp:inline distT="0" distB="0" distL="0" distR="0" wp14:anchorId="002C25C9" wp14:editId="717B5DD4">
                  <wp:extent cx="5372100" cy="1257300"/>
                  <wp:effectExtent l="0" t="0" r="0" b="0"/>
                  <wp:docPr id="18630899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73E" w:rsidRPr="00A323C0" w14:paraId="187CBB4B" w14:textId="77777777" w:rsidTr="000816BD">
        <w:trPr>
          <w:trHeight w:val="288"/>
        </w:trPr>
        <w:tc>
          <w:tcPr>
            <w:tcW w:w="6096" w:type="dxa"/>
            <w:noWrap/>
            <w:vAlign w:val="bottom"/>
          </w:tcPr>
          <w:p w14:paraId="3BE0C8F8" w14:textId="77777777" w:rsidR="0071573E" w:rsidRPr="000C7A25" w:rsidRDefault="0071573E" w:rsidP="000816BD">
            <w:pPr>
              <w:rPr>
                <w:rFonts w:ascii="Arial" w:hAnsi="Arial" w:cs="Arial"/>
                <w:color w:val="000000"/>
                <w:sz w:val="16"/>
                <w:szCs w:val="16"/>
                <w:lang w:val="lt-LT" w:eastAsia="lt-LT" w:bidi="ar-SA"/>
              </w:rPr>
            </w:pPr>
          </w:p>
        </w:tc>
        <w:tc>
          <w:tcPr>
            <w:tcW w:w="3685" w:type="dxa"/>
            <w:noWrap/>
            <w:vAlign w:val="bottom"/>
          </w:tcPr>
          <w:p w14:paraId="398AAF88" w14:textId="77777777" w:rsidR="0071573E" w:rsidRPr="00A323C0" w:rsidRDefault="0071573E" w:rsidP="000816BD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</w:p>
        </w:tc>
      </w:tr>
    </w:tbl>
    <w:p w14:paraId="0429D948" w14:textId="77777777" w:rsidR="0071573E" w:rsidRPr="00A323C0" w:rsidRDefault="0071573E" w:rsidP="0071573E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Decibel vamzdžių jungtys</w:t>
      </w:r>
    </w:p>
    <w:p w14:paraId="54815900" w14:textId="77777777" w:rsidR="0071573E" w:rsidRPr="000C7A25" w:rsidRDefault="0071573E" w:rsidP="0071573E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01403789" w14:textId="77777777" w:rsidR="0071573E" w:rsidRPr="00475030" w:rsidRDefault="0071573E" w:rsidP="0071573E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 w:rsidRPr="00475030">
        <w:rPr>
          <w:rFonts w:ascii="Arial" w:eastAsia="Calibri" w:hAnsi="Arial" w:cs="Arial"/>
          <w:color w:val="2F5496"/>
          <w:sz w:val="20"/>
          <w:szCs w:val="20"/>
          <w:lang w:val="lt-LT"/>
        </w:rPr>
        <w:t>Decibel vamzdžių jungtys yra gaminamos vamzdžių gamintojo ir sertifikuotos kaip vientisa sistema.</w:t>
      </w:r>
    </w:p>
    <w:p w14:paraId="179F30C7" w14:textId="77777777" w:rsidR="0071573E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G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aminamos iš aukštai temperatūrai atsparaus polipropileno (PP), konstrukcija 1-o sluoksnio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- 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mineralizuotas polipropilenas (PP-MD). </w:t>
      </w:r>
    </w:p>
    <w:p w14:paraId="511F0A00" w14:textId="45C534ED" w:rsidR="0071573E" w:rsidRPr="00A323C0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Jungtys a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titinka standartą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>EN 1451-1 „</w:t>
      </w:r>
      <w:r w:rsidRPr="00D221F8">
        <w:rPr>
          <w:rFonts w:ascii="Arial" w:hAnsi="Arial" w:cs="Arial"/>
          <w:sz w:val="20"/>
          <w:szCs w:val="20"/>
          <w:lang w:val="lt-LT"/>
        </w:rPr>
        <w:t xml:space="preserve">Pastatų viduje plastikinių vamzdynų sistemos aukštos ir žemos temperatūros nuotekoms išleisti. </w:t>
      </w:r>
      <w:r w:rsidRPr="00A323C0">
        <w:rPr>
          <w:rFonts w:ascii="Arial" w:hAnsi="Arial" w:cs="Arial"/>
          <w:sz w:val="20"/>
          <w:szCs w:val="20"/>
        </w:rPr>
        <w:t>Polipropilenas (PP)”.</w:t>
      </w:r>
      <w:r w:rsidRPr="00A323C0">
        <w:rPr>
          <w:rFonts w:ascii="Arial" w:hAnsi="Arial" w:cs="Arial"/>
          <w:color w:val="1F497D"/>
          <w:sz w:val="20"/>
          <w:szCs w:val="20"/>
        </w:rPr>
        <w:t xml:space="preserve"> </w:t>
      </w:r>
      <w:r w:rsidRPr="00A323C0">
        <w:rPr>
          <w:rFonts w:ascii="Arial" w:hAnsi="Arial" w:cs="Arial"/>
          <w:sz w:val="20"/>
          <w:szCs w:val="20"/>
        </w:rPr>
        <w:t>P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>anaudojimo klasė B - vidaus pastatuose.</w:t>
      </w:r>
    </w:p>
    <w:p w14:paraId="2ECF80D3" w14:textId="77777777" w:rsidR="0071573E" w:rsidRPr="00A323C0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>Maksimali darbinė temperatūra iki 85 °C, momentinė 100 °C, eksploatacijos laikas &gt; 50 metų.</w:t>
      </w:r>
    </w:p>
    <w:p w14:paraId="698DE023" w14:textId="77777777" w:rsidR="0071573E" w:rsidRPr="00A323C0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>Šiluminis plėtimosi koef</w:t>
      </w:r>
      <w:r>
        <w:rPr>
          <w:rFonts w:ascii="Arial" w:eastAsia="Calibri" w:hAnsi="Arial" w:cs="Arial"/>
          <w:sz w:val="20"/>
          <w:szCs w:val="20"/>
          <w:lang w:val="lt-LT"/>
        </w:rPr>
        <w:t>icientas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 0,09 mm/mxC, atsparumas tempimui &gt;16 Mpa, E-modulis 1700 Mpa. </w:t>
      </w:r>
    </w:p>
    <w:p w14:paraId="02DC957B" w14:textId="77777777" w:rsidR="0071573E" w:rsidRPr="00A323C0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Jungčių standumo klasė SN8. </w:t>
      </w:r>
    </w:p>
    <w:p w14:paraId="635F3F56" w14:textId="612A2E2C" w:rsidR="0071573E" w:rsidRPr="00A323C0" w:rsidRDefault="0020794E" w:rsidP="0071573E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E d</w:t>
      </w:r>
      <w:r w:rsidR="0071573E" w:rsidRPr="00A323C0">
        <w:rPr>
          <w:rFonts w:ascii="Arial" w:eastAsia="Calibri" w:hAnsi="Arial" w:cs="Arial"/>
          <w:sz w:val="20"/>
          <w:szCs w:val="20"/>
          <w:lang w:val="lt-LT"/>
        </w:rPr>
        <w:t>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71573E" w:rsidRPr="00A323C0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>
        <w:rPr>
          <w:rFonts w:ascii="Arial" w:eastAsia="Calibri" w:hAnsi="Arial" w:cs="Arial"/>
          <w:sz w:val="20"/>
          <w:szCs w:val="20"/>
          <w:lang w:val="lt-LT"/>
        </w:rPr>
        <w:t>LST EN</w:t>
      </w:r>
      <w:r w:rsidR="001514CD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1514CD">
        <w:rPr>
          <w:rFonts w:ascii="Arial" w:eastAsia="Calibri" w:hAnsi="Arial" w:cs="Arial"/>
          <w:sz w:val="20"/>
          <w:szCs w:val="20"/>
          <w:lang w:val="lt-LT"/>
        </w:rPr>
        <w:t>13501-1</w:t>
      </w:r>
      <w:r w:rsidR="0071573E" w:rsidRPr="00A323C0">
        <w:rPr>
          <w:rFonts w:ascii="Arial" w:eastAsia="Calibri" w:hAnsi="Arial" w:cs="Arial"/>
          <w:sz w:val="20"/>
          <w:szCs w:val="20"/>
          <w:lang w:val="lt-LT"/>
        </w:rPr>
        <w:t>).</w:t>
      </w:r>
    </w:p>
    <w:p w14:paraId="580DB42A" w14:textId="77777777" w:rsidR="0071573E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 xml:space="preserve">Skirta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montavimui ir ekslploatacijai </w:t>
      </w:r>
      <w:r w:rsidRPr="00A323C0">
        <w:rPr>
          <w:rFonts w:ascii="Arial" w:eastAsia="Calibri" w:hAnsi="Arial" w:cs="Arial"/>
          <w:sz w:val="20"/>
          <w:szCs w:val="20"/>
          <w:lang w:val="lt-LT"/>
        </w:rPr>
        <w:t>šalto klimato sąlygose.</w:t>
      </w:r>
      <w:r w:rsidRPr="000D4CD5"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p w14:paraId="20C58BA6" w14:textId="77777777" w:rsidR="0071573E" w:rsidRDefault="0071573E" w:rsidP="0071573E">
      <w:pPr>
        <w:rPr>
          <w:rFonts w:ascii="Arial" w:eastAsia="Calibri" w:hAnsi="Arial" w:cs="Arial"/>
          <w:sz w:val="20"/>
          <w:szCs w:val="20"/>
          <w:lang w:val="lt-LT"/>
        </w:rPr>
      </w:pPr>
      <w:r w:rsidRPr="00A323C0">
        <w:rPr>
          <w:rFonts w:ascii="Arial" w:eastAsia="Calibri" w:hAnsi="Arial" w:cs="Arial"/>
          <w:sz w:val="20"/>
          <w:szCs w:val="20"/>
          <w:lang w:val="lt-LT"/>
        </w:rPr>
        <w:t>Spalva balta.</w:t>
      </w:r>
    </w:p>
    <w:p w14:paraId="558B115B" w14:textId="77777777" w:rsidR="0071573E" w:rsidRPr="000C7A25" w:rsidRDefault="0071573E" w:rsidP="0071573E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325B6C9" w14:textId="65A2E6F7" w:rsidR="0071573E" w:rsidRPr="0020794E" w:rsidRDefault="0071573E" w:rsidP="0071573E">
      <w:pPr>
        <w:rPr>
          <w:rFonts w:ascii="Arial" w:eastAsia="Calibri" w:hAnsi="Arial" w:cs="Arial"/>
          <w:bCs/>
          <w:color w:val="2F5496"/>
          <w:sz w:val="20"/>
          <w:szCs w:val="20"/>
          <w:lang w:val="lt-LT"/>
        </w:rPr>
      </w:pPr>
      <w:r w:rsidRPr="0020794E">
        <w:rPr>
          <w:rFonts w:ascii="Arial" w:eastAsia="Calibri" w:hAnsi="Arial" w:cs="Arial"/>
          <w:bCs/>
          <w:color w:val="2F5496"/>
          <w:sz w:val="20"/>
          <w:szCs w:val="20"/>
          <w:lang w:val="lt-LT"/>
        </w:rPr>
        <w:t xml:space="preserve">Decibel sistemos triukšmo duomenys atitinka </w:t>
      </w:r>
      <w:r w:rsidR="0020794E" w:rsidRPr="0020794E">
        <w:rPr>
          <w:rFonts w:ascii="Arial" w:eastAsia="Calibri" w:hAnsi="Arial" w:cs="Arial"/>
          <w:bCs/>
          <w:color w:val="2F5496"/>
          <w:sz w:val="20"/>
          <w:szCs w:val="20"/>
          <w:lang w:val="lt-LT"/>
        </w:rPr>
        <w:t xml:space="preserve">LST </w:t>
      </w:r>
      <w:r w:rsidRPr="0020794E">
        <w:rPr>
          <w:rFonts w:ascii="Arial" w:eastAsia="Calibri" w:hAnsi="Arial" w:cs="Arial"/>
          <w:bCs/>
          <w:color w:val="2F5496"/>
          <w:sz w:val="20"/>
          <w:szCs w:val="20"/>
          <w:lang w:val="lt-LT"/>
        </w:rPr>
        <w:t>EN 14366 testo:</w:t>
      </w:r>
    </w:p>
    <w:p w14:paraId="68E217FB" w14:textId="77777777" w:rsidR="0071573E" w:rsidRPr="000C7A25" w:rsidRDefault="0071573E" w:rsidP="0071573E">
      <w:pPr>
        <w:rPr>
          <w:rFonts w:ascii="Arial" w:eastAsia="Calibri" w:hAnsi="Arial" w:cs="Arial"/>
          <w:b/>
          <w:color w:val="2F5496"/>
          <w:sz w:val="16"/>
          <w:szCs w:val="16"/>
          <w:lang w:val="lt-LT"/>
        </w:rPr>
      </w:pPr>
    </w:p>
    <w:tbl>
      <w:tblPr>
        <w:tblW w:w="102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28"/>
        <w:gridCol w:w="1503"/>
        <w:gridCol w:w="1503"/>
        <w:gridCol w:w="1503"/>
        <w:gridCol w:w="1503"/>
      </w:tblGrid>
      <w:tr w:rsidR="0071573E" w:rsidRPr="00D33772" w14:paraId="02FD460D" w14:textId="77777777" w:rsidTr="000816BD">
        <w:trPr>
          <w:trHeight w:val="11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BEE5A7" w14:textId="77777777" w:rsidR="0071573E" w:rsidRPr="00D33772" w:rsidRDefault="0071573E" w:rsidP="000816BD">
            <w:pPr>
              <w:spacing w:line="256" w:lineRule="auto"/>
              <w:ind w:left="58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hAnsi="Arial" w:cs="Arial"/>
                <w:sz w:val="20"/>
                <w:szCs w:val="20"/>
                <w:lang w:bidi="ar-SA"/>
              </w:rPr>
              <w:t>Debitas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7D1FF7" w14:textId="77777777" w:rsidR="0071573E" w:rsidRPr="00D33772" w:rsidRDefault="0071573E" w:rsidP="000816BD">
            <w:pPr>
              <w:spacing w:line="256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bCs/>
                <w:color w:val="000000"/>
                <w:kern w:val="24"/>
                <w:sz w:val="20"/>
                <w:szCs w:val="20"/>
                <w:lang w:val="fi-FI" w:bidi="ar-SA"/>
              </w:rPr>
              <w:t>0,5 l/s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4040F0" w14:textId="77777777" w:rsidR="0071573E" w:rsidRPr="00D33772" w:rsidRDefault="0071573E" w:rsidP="000816BD">
            <w:pPr>
              <w:spacing w:line="256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bCs/>
                <w:color w:val="000000"/>
                <w:kern w:val="24"/>
                <w:sz w:val="20"/>
                <w:szCs w:val="20"/>
                <w:lang w:val="fi-FI" w:bidi="ar-SA"/>
              </w:rPr>
              <w:t>1,0 l/s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081AD9" w14:textId="77777777" w:rsidR="0071573E" w:rsidRPr="00D33772" w:rsidRDefault="0071573E" w:rsidP="000816BD">
            <w:pPr>
              <w:spacing w:line="256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bCs/>
                <w:color w:val="000000"/>
                <w:kern w:val="24"/>
                <w:sz w:val="20"/>
                <w:szCs w:val="20"/>
                <w:lang w:val="fi-FI" w:bidi="ar-SA"/>
              </w:rPr>
              <w:t>2,0 l/s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FA9A46" w14:textId="77777777" w:rsidR="0071573E" w:rsidRPr="00D33772" w:rsidRDefault="0071573E" w:rsidP="000816BD">
            <w:pPr>
              <w:spacing w:line="256" w:lineRule="auto"/>
              <w:jc w:val="center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bCs/>
                <w:color w:val="000000"/>
                <w:kern w:val="24"/>
                <w:sz w:val="20"/>
                <w:szCs w:val="20"/>
                <w:lang w:val="fi-FI" w:bidi="ar-SA"/>
              </w:rPr>
              <w:t>4,0 l/s</w:t>
            </w:r>
          </w:p>
        </w:tc>
      </w:tr>
      <w:tr w:rsidR="0071573E" w:rsidRPr="00D33772" w14:paraId="16F82798" w14:textId="77777777" w:rsidTr="000816BD">
        <w:trPr>
          <w:trHeight w:val="23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75134D" w14:textId="77777777" w:rsidR="0071573E" w:rsidRPr="00D33772" w:rsidRDefault="0071573E" w:rsidP="000816BD">
            <w:pPr>
              <w:ind w:left="58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bCs/>
                <w:color w:val="000000"/>
                <w:kern w:val="24"/>
                <w:sz w:val="20"/>
                <w:szCs w:val="20"/>
                <w:lang w:bidi="ar-SA"/>
              </w:rPr>
              <w:t xml:space="preserve">Triukšmo lygis </w:t>
            </w:r>
            <w:r w:rsidRPr="00D84825">
              <w:rPr>
                <w:rFonts w:ascii="Arial" w:eastAsia="PMingLiU" w:hAnsi="Arial" w:cs="Arial"/>
                <w:bCs/>
                <w:color w:val="000000"/>
                <w:kern w:val="24"/>
                <w:sz w:val="20"/>
                <w:szCs w:val="20"/>
                <w:lang w:val="fi-FI" w:bidi="ar-SA"/>
              </w:rPr>
              <w:t>SC,A,dB(A)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723BC1" w14:textId="77777777" w:rsidR="0071573E" w:rsidRPr="00D33772" w:rsidRDefault="0071573E" w:rsidP="000816BD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color w:val="000000"/>
                <w:kern w:val="24"/>
                <w:sz w:val="20"/>
                <w:szCs w:val="20"/>
                <w:lang w:val="fi-FI" w:bidi="ar-SA"/>
              </w:rPr>
              <w:t>&lt;10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6B303B" w14:textId="77777777" w:rsidR="0071573E" w:rsidRPr="00D33772" w:rsidRDefault="0071573E" w:rsidP="000816BD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color w:val="000000"/>
                <w:kern w:val="24"/>
                <w:sz w:val="20"/>
                <w:szCs w:val="20"/>
                <w:lang w:val="fi-FI" w:bidi="ar-SA"/>
              </w:rPr>
              <w:t>&lt;10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262E76" w14:textId="77777777" w:rsidR="0071573E" w:rsidRPr="00D33772" w:rsidRDefault="0071573E" w:rsidP="000816BD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color w:val="000000"/>
                <w:kern w:val="24"/>
                <w:sz w:val="20"/>
                <w:szCs w:val="20"/>
                <w:lang w:val="fi-FI" w:bidi="ar-SA"/>
              </w:rPr>
              <w:t>&lt;10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D13558" w14:textId="77777777" w:rsidR="0071573E" w:rsidRPr="00D33772" w:rsidRDefault="0071573E" w:rsidP="000816BD">
            <w:pPr>
              <w:jc w:val="center"/>
              <w:textAlignment w:val="bottom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84825">
              <w:rPr>
                <w:rFonts w:ascii="Arial" w:eastAsia="PMingLiU" w:hAnsi="Arial" w:cs="Arial"/>
                <w:color w:val="000000"/>
                <w:kern w:val="24"/>
                <w:sz w:val="20"/>
                <w:szCs w:val="20"/>
                <w:lang w:val="fi-FI" w:bidi="ar-SA"/>
              </w:rPr>
              <w:t>14</w:t>
            </w:r>
          </w:p>
        </w:tc>
      </w:tr>
    </w:tbl>
    <w:p w14:paraId="4913B5A7" w14:textId="77777777" w:rsidR="0071573E" w:rsidRPr="008578B5" w:rsidRDefault="0071573E" w:rsidP="0071573E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</w:p>
    <w:p w14:paraId="151921A3" w14:textId="77777777" w:rsidR="0071573E" w:rsidRPr="004476BF" w:rsidRDefault="0071573E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71573E" w:rsidRPr="004476BF" w:rsidSect="00A1455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65E4" w14:textId="77777777" w:rsidR="00114A2C" w:rsidRDefault="00114A2C" w:rsidP="00F42A76">
      <w:r>
        <w:separator/>
      </w:r>
    </w:p>
  </w:endnote>
  <w:endnote w:type="continuationSeparator" w:id="0">
    <w:p w14:paraId="62BF88AA" w14:textId="77777777" w:rsidR="00114A2C" w:rsidRDefault="00114A2C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EA5BDF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C975" w14:textId="77777777" w:rsidR="00114A2C" w:rsidRDefault="00114A2C" w:rsidP="00F42A76">
      <w:r>
        <w:separator/>
      </w:r>
    </w:p>
  </w:footnote>
  <w:footnote w:type="continuationSeparator" w:id="0">
    <w:p w14:paraId="5AF1FECD" w14:textId="77777777" w:rsidR="00114A2C" w:rsidRDefault="00114A2C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EA5BDF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72D5BC47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EA5BDF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37B6D016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514CD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B6503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94E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2278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4B40"/>
    <w:rsid w:val="003294EE"/>
    <w:rsid w:val="00332D02"/>
    <w:rsid w:val="003422D5"/>
    <w:rsid w:val="00343FCA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573E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CF33E9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5BDF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43FCA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8</cp:revision>
  <dcterms:created xsi:type="dcterms:W3CDTF">2026-03-20T09:45:00Z</dcterms:created>
  <dcterms:modified xsi:type="dcterms:W3CDTF">2026-03-20T09:56:00Z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