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7E25AD" w14:paraId="13399DC8" w14:textId="77777777" w:rsidTr="47FFE9DB">
        <w:trPr>
          <w:gridAfter w:val="1"/>
          <w:wAfter w:w="70" w:type="dxa"/>
          <w:trHeight w:val="794"/>
        </w:trPr>
        <w:tc>
          <w:tcPr>
            <w:tcW w:w="9002" w:type="dxa"/>
            <w:tcBorders>
              <w:top w:val="nil"/>
              <w:bottom w:val="nil"/>
            </w:tcBorders>
          </w:tcPr>
          <w:p w14:paraId="13399DC7" w14:textId="77777777" w:rsidR="00C815CD" w:rsidRPr="00762BE5" w:rsidRDefault="006B4F1C"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7E25AD" w14:paraId="13399DCA" w14:textId="77777777" w:rsidTr="47FFE9DB">
        <w:trPr>
          <w:gridAfter w:val="1"/>
          <w:wAfter w:w="70" w:type="dxa"/>
          <w:trHeight w:hRule="exact" w:val="284"/>
        </w:trPr>
        <w:tc>
          <w:tcPr>
            <w:tcW w:w="9002" w:type="dxa"/>
            <w:tcBorders>
              <w:top w:val="nil"/>
              <w:bottom w:val="nil"/>
            </w:tcBorders>
          </w:tcPr>
          <w:p w14:paraId="13399DC9" w14:textId="77777777" w:rsidR="00C815CD" w:rsidRPr="00762BE5" w:rsidRDefault="00C815CD" w:rsidP="006E0B5F">
            <w:pPr>
              <w:spacing w:line="240" w:lineRule="auto"/>
              <w:rPr>
                <w:rFonts w:cs="Arial"/>
                <w:sz w:val="20"/>
                <w:lang w:val="en-US"/>
              </w:rPr>
            </w:pPr>
          </w:p>
        </w:tc>
      </w:tr>
      <w:tr w:rsidR="007E25AD" w14:paraId="13399DCC" w14:textId="77777777" w:rsidTr="47FFE9DB">
        <w:trPr>
          <w:gridAfter w:val="1"/>
          <w:wAfter w:w="70" w:type="dxa"/>
          <w:trHeight w:hRule="exact" w:val="284"/>
        </w:trPr>
        <w:tc>
          <w:tcPr>
            <w:tcW w:w="9002" w:type="dxa"/>
            <w:tcBorders>
              <w:top w:val="nil"/>
              <w:bottom w:val="nil"/>
            </w:tcBorders>
          </w:tcPr>
          <w:p w14:paraId="13399DCB" w14:textId="77777777" w:rsidR="003610DC" w:rsidRPr="00762BE5" w:rsidRDefault="006B4F1C" w:rsidP="003610DC">
            <w:pPr>
              <w:spacing w:line="240" w:lineRule="auto"/>
              <w:rPr>
                <w:rFonts w:cs="Arial"/>
                <w:sz w:val="20"/>
                <w:lang w:val="en-US"/>
              </w:rPr>
            </w:pPr>
            <w:r>
              <w:rPr>
                <w:rFonts w:cs="Arial"/>
                <w:sz w:val="20"/>
              </w:rPr>
              <w:t>Francoforte sul Meno, 17 marzo 2025</w:t>
            </w:r>
          </w:p>
        </w:tc>
      </w:tr>
      <w:tr w:rsidR="007E25AD" w14:paraId="13399DCE" w14:textId="77777777" w:rsidTr="47FFE9DB">
        <w:trPr>
          <w:gridAfter w:val="1"/>
          <w:wAfter w:w="70" w:type="dxa"/>
          <w:trHeight w:hRule="exact" w:val="284"/>
        </w:trPr>
        <w:tc>
          <w:tcPr>
            <w:tcW w:w="9002" w:type="dxa"/>
            <w:tcBorders>
              <w:top w:val="nil"/>
              <w:bottom w:val="nil"/>
            </w:tcBorders>
          </w:tcPr>
          <w:p w14:paraId="13399DCD" w14:textId="77777777" w:rsidR="003610DC" w:rsidRPr="00762BE5" w:rsidRDefault="003610DC" w:rsidP="003610DC">
            <w:pPr>
              <w:spacing w:line="240" w:lineRule="auto"/>
              <w:rPr>
                <w:rStyle w:val="PlaceholderText"/>
                <w:rFonts w:cs="Arial"/>
                <w:color w:val="000000"/>
                <w:sz w:val="20"/>
                <w:lang w:val="en-US"/>
              </w:rPr>
            </w:pPr>
          </w:p>
        </w:tc>
      </w:tr>
      <w:tr w:rsidR="007E25AD" w14:paraId="13399DF8" w14:textId="77777777" w:rsidTr="47FFE9DB">
        <w:trPr>
          <w:trHeight w:val="42"/>
        </w:trPr>
        <w:tc>
          <w:tcPr>
            <w:tcW w:w="9072" w:type="dxa"/>
            <w:gridSpan w:val="2"/>
            <w:tcBorders>
              <w:top w:val="nil"/>
              <w:left w:val="nil"/>
              <w:bottom w:val="nil"/>
              <w:right w:val="nil"/>
            </w:tcBorders>
          </w:tcPr>
          <w:p w14:paraId="13399DCF" w14:textId="77777777" w:rsidR="005B0FE0" w:rsidRPr="00BB71A2" w:rsidRDefault="006B4F1C" w:rsidP="47FFE9DB">
            <w:pPr>
              <w:spacing w:before="120" w:after="120" w:line="240" w:lineRule="auto"/>
              <w:rPr>
                <w:rFonts w:cs="Arial"/>
                <w:b/>
                <w:bCs/>
                <w:sz w:val="32"/>
                <w:szCs w:val="32"/>
                <w:lang w:val="en-US"/>
              </w:rPr>
            </w:pPr>
            <w:r>
              <w:rPr>
                <w:rFonts w:cs="Arial"/>
                <w:b/>
                <w:bCs/>
                <w:sz w:val="32"/>
                <w:szCs w:val="32"/>
              </w:rPr>
              <w:t xml:space="preserve">Dimensioni inferiori della giacca, prestazioni migliori sul mercato in termini di perdite di calore: i tubi Uponor Ecoflex VIP di nuova generazione </w:t>
            </w:r>
          </w:p>
          <w:p w14:paraId="13399DD0" w14:textId="77777777" w:rsidR="00B444E9" w:rsidRPr="00BB71A2" w:rsidRDefault="006B4F1C" w:rsidP="00627CA6">
            <w:pPr>
              <w:spacing w:line="240" w:lineRule="auto"/>
              <w:rPr>
                <w:rFonts w:cs="Arial"/>
                <w:b/>
                <w:bCs/>
                <w:sz w:val="20"/>
              </w:rPr>
            </w:pPr>
            <w:r>
              <w:rPr>
                <w:rFonts w:cs="Arial"/>
                <w:b/>
                <w:bCs/>
                <w:sz w:val="20"/>
              </w:rPr>
              <w:t>Ecoflex VIP VIP combina già le migliori prestazioni in termini di perdite di calore con la flessibilità per le tubazioni isolate in schiuma. All'ISH 2025, GF Building Flow Solutions presenta una versione altamente flessibile, realizzata su misura per applicazioni su reti di distribuzione del calore di dimensioni medio-grandi, nelle quali la riduzione delle dimensioni dei tubi è fondamentale. La nuova generazione di tubi Uponor Ecoflex VIP: fino al 60% in meno di perdite di calore e dimensioni della guaina ridotte del 60% (rispetto a perdite di calore analoghe e alle dimensioni della guaina con isolamento in PE).</w:t>
            </w:r>
          </w:p>
          <w:p w14:paraId="13399DD1" w14:textId="77777777" w:rsidR="00D201E5" w:rsidRPr="00BB71A2" w:rsidRDefault="00D201E5" w:rsidP="00627CA6">
            <w:pPr>
              <w:spacing w:line="240" w:lineRule="auto"/>
              <w:rPr>
                <w:rFonts w:cs="Arial"/>
                <w:b/>
                <w:sz w:val="20"/>
                <w:lang w:val="en-US"/>
              </w:rPr>
            </w:pPr>
          </w:p>
          <w:p w14:paraId="13399DD2" w14:textId="77777777" w:rsidR="001F5C8D" w:rsidRPr="00BB71A2" w:rsidRDefault="006B4F1C" w:rsidP="00A6461D">
            <w:pPr>
              <w:spacing w:line="240" w:lineRule="auto"/>
              <w:rPr>
                <w:rFonts w:cs="Arial"/>
                <w:bCs/>
                <w:sz w:val="20"/>
                <w:lang w:val="en-US"/>
              </w:rPr>
            </w:pPr>
            <w:r>
              <w:rPr>
                <w:rFonts w:cs="Arial"/>
                <w:bCs/>
                <w:sz w:val="20"/>
              </w:rPr>
              <w:t>Gli ambiziosi obiettivi dell'UE in termini di sostenibilità e decarbonizzazione richiedono impianti più efficienti in termini di energia e costi per il riscaldamento locale e urbano. Tuttavia, la complessità dell'installazione rallenta lo sviluppo di soluzioni alternative ad alte prestazioni.</w:t>
            </w:r>
            <w:r>
              <w:t xml:space="preserve"> </w:t>
            </w:r>
            <w:r>
              <w:rPr>
                <w:rFonts w:cs="Arial"/>
                <w:bCs/>
                <w:sz w:val="20"/>
              </w:rPr>
              <w:t>Inoltre, la riduzione della manodopera specializzata e l'aumento dei costi di installazione richiedono soluzioni più flessibili e facili da installare. "Con la nuova generazione dei nostri tubi Ecoflex VIP, presentiamo il nostro tubo per distribuzione del calore più efficiente di sempre", afferma Torsten Meier, Chief Innovation Officer, GF Building Flow Solutions. "È progettato per applicazioni su reti di distribuzione del calore di dimensioni medio-grandi, nelle quali la riduzione delle dimensioni esterne dei tubi è fondamentale. Sfruttando la tecnologia all'avanguardia dei pannelli isolati sottovuoto (VIP), questa innovazione offre prestazioni termiche impareggiabili, con un diametro esterno del tubo notevolmente inferiore, per un'installazione più veloce, facile e sostenibile".</w:t>
            </w:r>
          </w:p>
          <w:p w14:paraId="13399DD3" w14:textId="77777777" w:rsidR="00E43CD0" w:rsidRPr="00BB71A2" w:rsidRDefault="00E43CD0" w:rsidP="00A6461D">
            <w:pPr>
              <w:spacing w:line="240" w:lineRule="auto"/>
              <w:rPr>
                <w:rFonts w:cs="Arial"/>
                <w:bCs/>
                <w:sz w:val="20"/>
                <w:lang w:val="en-US"/>
              </w:rPr>
            </w:pPr>
          </w:p>
          <w:p w14:paraId="13399DD4" w14:textId="77777777" w:rsidR="00E43CD0" w:rsidRPr="00BB71A2" w:rsidRDefault="006B4F1C" w:rsidP="47FFE9DB">
            <w:pPr>
              <w:spacing w:line="240" w:lineRule="auto"/>
              <w:rPr>
                <w:rFonts w:cs="Arial"/>
                <w:b/>
                <w:bCs/>
                <w:sz w:val="20"/>
                <w:lang w:val="en-US"/>
              </w:rPr>
            </w:pPr>
            <w:r>
              <w:rPr>
                <w:rFonts w:cs="Arial"/>
                <w:b/>
                <w:bCs/>
                <w:sz w:val="20"/>
              </w:rPr>
              <w:t xml:space="preserve">Isolamento migliore, minori perdite di energia nella rete di riscaldamento </w:t>
            </w:r>
          </w:p>
          <w:p w14:paraId="13399DD5" w14:textId="77777777" w:rsidR="00580515" w:rsidRPr="00BB71A2" w:rsidRDefault="006B4F1C" w:rsidP="47FFE9DB">
            <w:pPr>
              <w:spacing w:line="240" w:lineRule="auto"/>
              <w:rPr>
                <w:rFonts w:cs="Arial"/>
                <w:sz w:val="20"/>
                <w:lang w:val="en-US"/>
              </w:rPr>
            </w:pPr>
            <w:r>
              <w:rPr>
                <w:rFonts w:cs="Arial"/>
                <w:sz w:val="20"/>
              </w:rPr>
              <w:t>Gli impianti di riscaldamento urbani possono spaziare dalle grandi reti cittadine, che utilizzano tupi di diametro fino a 1000 mm, agli impianti più piccoli, che servono solo pochi edifici e con tubi che possono arrivare ai 25 mm di diametro. Le dimensioni dell'impianto si adattano alle esigenze della zona, da città intere a piccoli quartieri. "Il riscaldamento urbano sta diventando sempre più popolare presso i comuni, i progettisti e le aziende edili, poiché viene considerato uno strumento utile per conseguire gli ambiziosi obiettivi di sostenibilità e decarbonizzazione dell'UE", afferma Torsten Meier. "Ciononostante, le perdite di calore tipiche annue ammontano al 10% circa, sebbene possano andare dal 3% al 30%. Le prestazioni di isolamento del tubo sono cruciali per l'efficienza energetica complessiva dell'impianto". Le reti principali di norma utilizzano tubi in acciaio pre-isolati rigidi, mentre le reti più piccole e gli impianti secondari utilizzano tubi in plastica pre-isolati flessibili, per un'adattabilità e un'efficienza migliori. "Grazie alla personalizzazione delle dimensioni dei tubi in base al fabbisogno, le reti di riscaldamento urbane consentono una distribuzione efficiente del calore, garantendo uno sfruttamento ottimale dell'energia senza inutili sprechi".</w:t>
            </w:r>
          </w:p>
          <w:p w14:paraId="13399DD6" w14:textId="77777777" w:rsidR="005F5971" w:rsidRPr="00BB71A2" w:rsidRDefault="005F5971" w:rsidP="00670E53">
            <w:pPr>
              <w:spacing w:line="240" w:lineRule="auto"/>
              <w:rPr>
                <w:rFonts w:cs="Arial"/>
                <w:bCs/>
                <w:sz w:val="20"/>
                <w:lang w:val="en-US"/>
              </w:rPr>
            </w:pPr>
          </w:p>
          <w:p w14:paraId="13399DD7" w14:textId="77777777" w:rsidR="005F5971" w:rsidRPr="00BB71A2" w:rsidRDefault="006B4F1C" w:rsidP="00670E53">
            <w:pPr>
              <w:spacing w:line="240" w:lineRule="auto"/>
              <w:rPr>
                <w:rFonts w:cs="Arial"/>
                <w:b/>
                <w:sz w:val="20"/>
                <w:lang w:val="en-US"/>
              </w:rPr>
            </w:pPr>
            <w:r>
              <w:rPr>
                <w:rFonts w:cs="Arial"/>
                <w:b/>
                <w:sz w:val="20"/>
              </w:rPr>
              <w:t>Tecnologia dei pannelli isolati sottovuoto (VIP) dal settore aerospaziale</w:t>
            </w:r>
          </w:p>
          <w:p w14:paraId="13399DD8" w14:textId="77777777" w:rsidR="00D11B31" w:rsidRPr="00BB71A2" w:rsidRDefault="006B4F1C" w:rsidP="00670E53">
            <w:pPr>
              <w:spacing w:line="240" w:lineRule="auto"/>
              <w:rPr>
                <w:rFonts w:cs="Arial"/>
                <w:bCs/>
                <w:sz w:val="20"/>
                <w:lang w:val="en-US"/>
              </w:rPr>
            </w:pPr>
            <w:r>
              <w:rPr>
                <w:rFonts w:cs="Arial"/>
                <w:bCs/>
                <w:sz w:val="20"/>
              </w:rPr>
              <w:t xml:space="preserve">"L'innovazione può intendersi come un miglioramento continuo dei prodotti core o come un grande balzo evolutivo; la nostra nuova generazione di tubi pre-isolati incarna entrambi questi significati", afferma Torsten Meier. "Questa evoluzione continua è il risultato dell'apprendimento da tecnologie avanzate in altri settori, come l'aerospaziale, che prevede a propria volta l'utilizzo dei pannelli isolati sottovuoto e con il rapporto spessore-isolamento che rappresenta un fattore fondamentale, poiché ogni grammo e ogni millimetro contano". </w:t>
            </w:r>
          </w:p>
          <w:p w14:paraId="13399DD9" w14:textId="77777777" w:rsidR="00A17893" w:rsidRPr="00BB71A2" w:rsidRDefault="00A17893" w:rsidP="00670E53">
            <w:pPr>
              <w:spacing w:line="240" w:lineRule="auto"/>
              <w:rPr>
                <w:rFonts w:cs="Arial"/>
                <w:bCs/>
                <w:sz w:val="20"/>
                <w:lang w:val="en-US"/>
              </w:rPr>
            </w:pPr>
          </w:p>
          <w:p w14:paraId="13399DDA" w14:textId="77777777" w:rsidR="00E76DBB" w:rsidRPr="00BB71A2" w:rsidRDefault="006B4F1C" w:rsidP="00670E53">
            <w:pPr>
              <w:spacing w:line="240" w:lineRule="auto"/>
              <w:rPr>
                <w:rFonts w:cs="Arial"/>
                <w:b/>
                <w:sz w:val="20"/>
                <w:lang w:val="en-US"/>
              </w:rPr>
            </w:pPr>
            <w:r>
              <w:rPr>
                <w:rFonts w:cs="Arial"/>
                <w:b/>
                <w:sz w:val="20"/>
              </w:rPr>
              <w:t>Su misura per applicazioni residenziali e commerciali</w:t>
            </w:r>
          </w:p>
          <w:p w14:paraId="13399DDB" w14:textId="77777777" w:rsidR="004375FA" w:rsidRPr="00BB71A2" w:rsidRDefault="006B4F1C" w:rsidP="47FFE9DB">
            <w:pPr>
              <w:spacing w:line="240" w:lineRule="auto"/>
              <w:rPr>
                <w:rFonts w:cs="Arial"/>
                <w:sz w:val="20"/>
                <w:lang w:val="en-US"/>
              </w:rPr>
            </w:pPr>
            <w:r>
              <w:rPr>
                <w:rFonts w:cs="Arial"/>
                <w:sz w:val="20"/>
              </w:rPr>
              <w:t xml:space="preserve">La nuova generazione di tubi Ecoflex VIP presenta una dimensione della guaina ridotta del 70% e un miglioramento della perdita di calore fino al 60% (confronto con dimensioni della guaina/perdita di calore analoghe con isolamento in PE). Il pannello VIP presenta un Lambda di 0,004 W/mK. Offrendo </w:t>
            </w:r>
            <w:r>
              <w:rPr>
                <w:rFonts w:cs="Arial"/>
                <w:sz w:val="20"/>
              </w:rPr>
              <w:lastRenderedPageBreak/>
              <w:t xml:space="preserve">la gamma completa da Ecoflex VIP Twin 2x25 mm fino a 2x75 mm e Ecoflex VIP Single 40 mm fino a 160 mm, GF Building Flow Solutions risponde alla domanda crescente di reti di riscaldamento scalabili ed ecologiche nelle applicazioni residenziali e commerciali. </w:t>
            </w:r>
          </w:p>
          <w:p w14:paraId="13399DDC" w14:textId="77777777" w:rsidR="004375FA" w:rsidRPr="00BB71A2" w:rsidRDefault="004375FA" w:rsidP="007251E9">
            <w:pPr>
              <w:spacing w:line="240" w:lineRule="auto"/>
              <w:rPr>
                <w:rFonts w:cs="Arial"/>
                <w:bCs/>
                <w:sz w:val="20"/>
                <w:lang w:val="en-US"/>
              </w:rPr>
            </w:pPr>
          </w:p>
          <w:p w14:paraId="13399DDD" w14:textId="77777777" w:rsidR="009973B3" w:rsidRPr="00BB71A2" w:rsidRDefault="006B4F1C" w:rsidP="007251E9">
            <w:pPr>
              <w:spacing w:line="240" w:lineRule="auto"/>
              <w:rPr>
                <w:rFonts w:cs="Arial"/>
                <w:b/>
                <w:sz w:val="20"/>
                <w:lang w:val="en-US"/>
              </w:rPr>
            </w:pPr>
            <w:r>
              <w:rPr>
                <w:rFonts w:cs="Arial"/>
                <w:b/>
                <w:sz w:val="20"/>
              </w:rPr>
              <w:t>Vantaggi che vanno oltre le prestazioni tecniche</w:t>
            </w:r>
          </w:p>
          <w:p w14:paraId="13399DDE" w14:textId="77777777" w:rsidR="00A43036" w:rsidRPr="00BB71A2" w:rsidRDefault="006B4F1C" w:rsidP="007251E9">
            <w:pPr>
              <w:spacing w:line="240" w:lineRule="auto"/>
              <w:rPr>
                <w:rFonts w:cs="Arial"/>
                <w:bCs/>
                <w:sz w:val="20"/>
                <w:lang w:val="en-US"/>
              </w:rPr>
            </w:pPr>
            <w:r>
              <w:rPr>
                <w:rFonts w:cs="Arial"/>
                <w:bCs/>
                <w:sz w:val="20"/>
              </w:rPr>
              <w:t xml:space="preserve">Piccolo e più flessibile, il tubo consente un risparmio fino al 50% del tempo di installazione (rispetto all'installazione di un tubo in acciaio e fino al 20% del tempo rispetto ai tubi pre-isolati rigidi). "La guaina più piccola consente una maggiore semplicità di movimentazione, stoccaggio, smaltimento nonché tempi e costi di installazione minori", afferma Torsten Meier. "Non sono più necessari macchinari pesanti per posare i tubi e anche gli operai sono agevolati grazie alla flessibilità molto superiore dei tubi. Le dimensioni ridotte dei tubi consente una riduzione delle dimensioni generali dei rotoli nonché dei materiali di imballaggio. Fabbricate presso lo stabilimento di produzione a emissioni zero GF Building Flow Solutions di Hassfurt, Germania, le soluzioni per reti di riscaldamento locale e urbano risultano sostenibili esse stesse", dichiara Torsten Meier. </w:t>
            </w:r>
          </w:p>
          <w:p w14:paraId="13399DE8" w14:textId="77777777" w:rsidR="003B53F6" w:rsidRPr="00BB71A2" w:rsidRDefault="003B53F6" w:rsidP="00453605">
            <w:pPr>
              <w:spacing w:line="240" w:lineRule="auto"/>
              <w:rPr>
                <w:rFonts w:cs="Arial"/>
                <w:sz w:val="20"/>
                <w:lang w:val="en-US"/>
              </w:rPr>
            </w:pPr>
          </w:p>
          <w:p w14:paraId="13399DE9" w14:textId="77777777" w:rsidR="00453605" w:rsidRPr="00BB71A2" w:rsidRDefault="00453605" w:rsidP="00453605">
            <w:pPr>
              <w:spacing w:line="240" w:lineRule="auto"/>
              <w:rPr>
                <w:rFonts w:cs="Arial"/>
                <w:sz w:val="20"/>
                <w:lang w:val="en-US"/>
              </w:rPr>
            </w:pPr>
          </w:p>
          <w:p w14:paraId="13399DEA" w14:textId="77777777" w:rsidR="003E6AB8" w:rsidRPr="00BB71A2" w:rsidRDefault="006B4F1C" w:rsidP="003E6AB8">
            <w:pPr>
              <w:spacing w:line="240" w:lineRule="auto"/>
              <w:rPr>
                <w:rStyle w:val="PlaceholderText"/>
                <w:rFonts w:cs="Arial"/>
                <w:b/>
                <w:color w:val="auto"/>
                <w:sz w:val="20"/>
                <w:lang w:val="en-US"/>
              </w:rPr>
            </w:pPr>
            <w:r>
              <w:rPr>
                <w:rFonts w:cs="Arial"/>
                <w:b/>
                <w:sz w:val="20"/>
              </w:rPr>
              <w:t>Contatti:</w:t>
            </w:r>
          </w:p>
          <w:p w14:paraId="13399DEB" w14:textId="77777777" w:rsidR="003E6AB8" w:rsidRPr="00BB71A2" w:rsidRDefault="006B4F1C" w:rsidP="003E6AB8">
            <w:pPr>
              <w:spacing w:line="240" w:lineRule="auto"/>
              <w:rPr>
                <w:rFonts w:cs="Arial"/>
                <w:sz w:val="20"/>
                <w:lang w:val="en-US"/>
              </w:rPr>
            </w:pPr>
            <w:r>
              <w:rPr>
                <w:rFonts w:cs="Arial"/>
                <w:sz w:val="20"/>
              </w:rPr>
              <w:t>Beatrix Pfundstein</w:t>
            </w:r>
          </w:p>
          <w:p w14:paraId="13399DEC" w14:textId="77777777" w:rsidR="003E6AB8" w:rsidRPr="00BB71A2" w:rsidRDefault="006B4F1C" w:rsidP="003E6AB8">
            <w:pPr>
              <w:spacing w:line="240" w:lineRule="auto"/>
              <w:rPr>
                <w:rFonts w:cs="Arial"/>
                <w:sz w:val="20"/>
                <w:lang w:val="en-US"/>
              </w:rPr>
            </w:pPr>
            <w:r>
              <w:rPr>
                <w:rFonts w:cs="Arial"/>
                <w:sz w:val="20"/>
              </w:rPr>
              <w:t xml:space="preserve">Manager Global PR &amp; Communications </w:t>
            </w:r>
          </w:p>
          <w:p w14:paraId="13399DED" w14:textId="77777777" w:rsidR="003E6AB8" w:rsidRPr="00BB71A2" w:rsidRDefault="006B4F1C" w:rsidP="003E6AB8">
            <w:pPr>
              <w:spacing w:line="240" w:lineRule="auto"/>
              <w:rPr>
                <w:rFonts w:cs="Arial"/>
                <w:sz w:val="20"/>
                <w:lang w:val="en-US"/>
              </w:rPr>
            </w:pPr>
            <w:r>
              <w:rPr>
                <w:rFonts w:cs="Arial"/>
                <w:sz w:val="20"/>
              </w:rPr>
              <w:t>GF Building Flow Solutions</w:t>
            </w:r>
          </w:p>
          <w:p w14:paraId="13399DEE" w14:textId="77777777" w:rsidR="003E6AB8" w:rsidRPr="00BB71A2" w:rsidRDefault="003E6AB8" w:rsidP="003E6AB8">
            <w:pPr>
              <w:spacing w:line="240" w:lineRule="auto"/>
              <w:rPr>
                <w:rFonts w:cs="Arial"/>
                <w:sz w:val="20"/>
                <w:lang w:val="en-US"/>
              </w:rPr>
            </w:pPr>
            <w:hyperlink r:id="rId11" w:history="1">
              <w:r>
                <w:rPr>
                  <w:rStyle w:val="Hyperlink"/>
                  <w:rFonts w:cs="Arial"/>
                  <w:color w:val="auto"/>
                  <w:sz w:val="20"/>
                </w:rPr>
                <w:t>beatrix.pfundstein@uponor.com</w:t>
              </w:r>
            </w:hyperlink>
          </w:p>
          <w:p w14:paraId="13399DEF" w14:textId="77777777" w:rsidR="003E6AB8" w:rsidRPr="00BB71A2" w:rsidRDefault="006B4F1C" w:rsidP="003E6AB8">
            <w:pPr>
              <w:autoSpaceDE w:val="0"/>
              <w:autoSpaceDN w:val="0"/>
              <w:adjustRightInd w:val="0"/>
              <w:spacing w:line="240" w:lineRule="auto"/>
              <w:rPr>
                <w:rFonts w:cs="Arial"/>
                <w:b/>
                <w:bCs/>
                <w:sz w:val="20"/>
                <w:lang w:val="en-US"/>
              </w:rPr>
            </w:pPr>
            <w:r>
              <w:rPr>
                <w:rFonts w:cs="Arial"/>
                <w:sz w:val="20"/>
              </w:rPr>
              <w:t>+49 (0)69 795386015</w:t>
            </w:r>
          </w:p>
          <w:p w14:paraId="13399DF0" w14:textId="77777777" w:rsidR="003E6AB8" w:rsidRPr="00BB71A2" w:rsidRDefault="003E6AB8" w:rsidP="003E6AB8">
            <w:pPr>
              <w:spacing w:line="240" w:lineRule="auto"/>
              <w:rPr>
                <w:rFonts w:cs="Arial"/>
                <w:sz w:val="20"/>
                <w:lang w:val="en-US"/>
              </w:rPr>
            </w:pPr>
          </w:p>
          <w:p w14:paraId="57327D0A" w14:textId="77777777" w:rsidR="006D7325" w:rsidRPr="006D7325" w:rsidRDefault="006D7325" w:rsidP="006D7325">
            <w:pPr>
              <w:spacing w:line="240" w:lineRule="auto"/>
              <w:rPr>
                <w:rFonts w:eastAsia="Arial" w:cs="Arial"/>
                <w:b/>
                <w:bCs/>
                <w:sz w:val="15"/>
                <w:szCs w:val="15"/>
                <w:lang w:val="en-US"/>
              </w:rPr>
            </w:pPr>
            <w:r w:rsidRPr="006D7325">
              <w:rPr>
                <w:rFonts w:eastAsia="Arial" w:cs="Arial"/>
                <w:b/>
                <w:bCs/>
                <w:sz w:val="15"/>
                <w:szCs w:val="15"/>
                <w:lang w:val="en-US"/>
              </w:rPr>
              <w:t>GF Building Flow Solutions – Leading with Water</w:t>
            </w:r>
          </w:p>
          <w:p w14:paraId="46F3BE6D" w14:textId="77777777" w:rsidR="006D7325" w:rsidRPr="006D7325" w:rsidRDefault="006D7325" w:rsidP="006D7325">
            <w:pPr>
              <w:spacing w:line="240" w:lineRule="auto"/>
              <w:rPr>
                <w:rFonts w:eastAsia="Arial" w:cs="Arial"/>
                <w:sz w:val="15"/>
                <w:szCs w:val="15"/>
                <w:lang w:val="en-US"/>
              </w:rPr>
            </w:pPr>
            <w:r w:rsidRPr="006D7325">
              <w:rPr>
                <w:rFonts w:eastAsia="Arial" w:cs="Arial"/>
                <w:sz w:val="15"/>
                <w:szCs w:val="15"/>
              </w:rPr>
              <w:t>Con il settore delle costruzioni responsabile di una parte significativa delle emissioni globali di CO</w:t>
            </w:r>
            <w:r w:rsidRPr="006D7325">
              <w:rPr>
                <w:rFonts w:eastAsia="Arial" w:cs="Arial"/>
                <w:sz w:val="15"/>
                <w:szCs w:val="15"/>
                <w:vertAlign w:val="subscript"/>
              </w:rPr>
              <w:t>2</w:t>
            </w:r>
            <w:r w:rsidRPr="006D7325">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0FDD349E" w14:textId="77777777" w:rsidR="006D7325" w:rsidRPr="006D7325" w:rsidRDefault="006D7325" w:rsidP="006D7325">
            <w:pPr>
              <w:spacing w:line="240" w:lineRule="auto"/>
              <w:rPr>
                <w:rFonts w:eastAsia="Arial" w:cs="Arial"/>
                <w:sz w:val="15"/>
                <w:szCs w:val="15"/>
                <w:lang w:val="en-US"/>
              </w:rPr>
            </w:pPr>
            <w:r w:rsidRPr="006D7325">
              <w:rPr>
                <w:rFonts w:eastAsia="Arial" w:cs="Arial"/>
                <w:sz w:val="15"/>
                <w:szCs w:val="15"/>
              </w:rPr>
              <w:t>#LeadingwithWater</w:t>
            </w:r>
          </w:p>
          <w:p w14:paraId="34383CC8" w14:textId="77777777" w:rsidR="006D7325" w:rsidRPr="006D7325" w:rsidRDefault="006D7325" w:rsidP="006D7325">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6D7325">
                <w:rPr>
                  <w:rStyle w:val="Hyperlink"/>
                  <w:rFonts w:eastAsia="Arial" w:cs="Arial"/>
                  <w:sz w:val="15"/>
                  <w:szCs w:val="15"/>
                </w:rPr>
                <w:t>www.georgfischer.com</w:t>
              </w:r>
            </w:hyperlink>
          </w:p>
          <w:p w14:paraId="6C80A503" w14:textId="77777777" w:rsidR="006D7325" w:rsidRPr="006D7325" w:rsidRDefault="006D7325" w:rsidP="006D7325">
            <w:pPr>
              <w:spacing w:line="240" w:lineRule="auto"/>
              <w:rPr>
                <w:rFonts w:eastAsia="Arial" w:cs="Arial"/>
                <w:sz w:val="15"/>
                <w:szCs w:val="15"/>
                <w:lang w:val="en-US"/>
              </w:rPr>
            </w:pPr>
            <w:hyperlink r:id="rId13" w:tooltip="http://www.uponor.com" w:history="1">
              <w:r w:rsidRPr="006D7325">
                <w:rPr>
                  <w:rStyle w:val="Hyperlink"/>
                  <w:rFonts w:eastAsia="Arial" w:cs="Arial"/>
                  <w:sz w:val="15"/>
                  <w:szCs w:val="15"/>
                </w:rPr>
                <w:t>www.uponor.com</w:t>
              </w:r>
            </w:hyperlink>
          </w:p>
          <w:p w14:paraId="13399DF6" w14:textId="77777777" w:rsidR="00423093" w:rsidRPr="00BB71A2" w:rsidRDefault="00423093" w:rsidP="006E0B5F">
            <w:pPr>
              <w:autoSpaceDE w:val="0"/>
              <w:autoSpaceDN w:val="0"/>
              <w:adjustRightInd w:val="0"/>
              <w:spacing w:line="240" w:lineRule="auto"/>
              <w:rPr>
                <w:rFonts w:cs="Arial"/>
                <w:b/>
                <w:bCs/>
                <w:sz w:val="20"/>
                <w:lang w:val="en-US"/>
              </w:rPr>
            </w:pPr>
          </w:p>
          <w:p w14:paraId="13399DF7" w14:textId="77777777"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13399DF9" w14:textId="77777777" w:rsidR="001F7242" w:rsidRPr="00BB71A2" w:rsidRDefault="001F7242" w:rsidP="00CB1801">
      <w:pPr>
        <w:spacing w:line="240" w:lineRule="auto"/>
        <w:rPr>
          <w:rFonts w:cs="Arial"/>
          <w:b/>
          <w:sz w:val="20"/>
          <w:lang w:val="en-US"/>
        </w:rPr>
      </w:pPr>
    </w:p>
    <w:p w14:paraId="13399DFA" w14:textId="77777777" w:rsidR="00CB1801" w:rsidRPr="00BB71A2" w:rsidRDefault="006B4F1C" w:rsidP="00CB1801">
      <w:pPr>
        <w:spacing w:line="240" w:lineRule="auto"/>
        <w:rPr>
          <w:rFonts w:cs="Arial"/>
          <w:b/>
          <w:sz w:val="20"/>
          <w:lang w:val="en-US"/>
        </w:rPr>
      </w:pPr>
      <w:r>
        <w:rPr>
          <w:rFonts w:cs="Arial"/>
          <w:b/>
          <w:sz w:val="20"/>
        </w:rPr>
        <w:t xml:space="preserve">Immagini </w:t>
      </w:r>
    </w:p>
    <w:p w14:paraId="13399DFB" w14:textId="77777777" w:rsidR="000810F5" w:rsidRPr="00762BE5" w:rsidRDefault="006B4F1C" w:rsidP="000810F5">
      <w:pPr>
        <w:spacing w:line="240" w:lineRule="auto"/>
        <w:rPr>
          <w:rFonts w:cs="Arial"/>
          <w:b/>
          <w:color w:val="000000"/>
          <w:sz w:val="20"/>
          <w:lang w:val="en-US"/>
        </w:rPr>
      </w:pPr>
      <w:r>
        <w:rPr>
          <w:rFonts w:cs="Arial"/>
          <w:b/>
          <w:color w:val="000000"/>
          <w:sz w:val="20"/>
        </w:rPr>
        <w:t>Ristampa gratuita // tenere presente le informazioni sul copyright //</w:t>
      </w:r>
    </w:p>
    <w:p w14:paraId="13399DFC" w14:textId="77777777" w:rsidR="000810F5" w:rsidRPr="00762BE5" w:rsidRDefault="006B4F1C" w:rsidP="000810F5">
      <w:pPr>
        <w:spacing w:line="240" w:lineRule="auto"/>
        <w:rPr>
          <w:rFonts w:cs="Arial"/>
          <w:b/>
          <w:color w:val="000000"/>
          <w:sz w:val="20"/>
          <w:lang w:val="en-US"/>
        </w:rPr>
      </w:pPr>
      <w:r>
        <w:rPr>
          <w:rFonts w:cs="Arial"/>
          <w:b/>
          <w:color w:val="000000"/>
          <w:sz w:val="20"/>
        </w:rPr>
        <w:t>fornire una copia della rivista o un link alla pubblicazione online</w:t>
      </w:r>
    </w:p>
    <w:p w14:paraId="13399DFD" w14:textId="77777777" w:rsidR="000810F5" w:rsidRPr="00762BE5" w:rsidRDefault="000810F5" w:rsidP="00CB1801">
      <w:pPr>
        <w:spacing w:line="240" w:lineRule="auto"/>
        <w:rPr>
          <w:rStyle w:val="PlaceholderText"/>
          <w:rFonts w:cs="Arial"/>
          <w:b/>
          <w:color w:val="000000"/>
          <w:sz w:val="20"/>
          <w:lang w:val="en-US"/>
        </w:rPr>
      </w:pPr>
    </w:p>
    <w:p w14:paraId="13399DFE" w14:textId="77777777" w:rsidR="00282550" w:rsidRPr="00762BE5" w:rsidRDefault="00282550" w:rsidP="006E0B5F">
      <w:pPr>
        <w:spacing w:line="240" w:lineRule="auto"/>
        <w:rPr>
          <w:rFonts w:cs="Arial"/>
          <w:sz w:val="20"/>
          <w:lang w:val="en-US"/>
        </w:rPr>
      </w:pPr>
    </w:p>
    <w:p w14:paraId="13399DFF" w14:textId="77777777" w:rsidR="00366A61" w:rsidRPr="00762BE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7E25AD" w14:paraId="13399E06" w14:textId="77777777" w:rsidTr="009E273D">
        <w:tc>
          <w:tcPr>
            <w:tcW w:w="4388" w:type="dxa"/>
            <w:vAlign w:val="center"/>
          </w:tcPr>
          <w:p w14:paraId="13399E00" w14:textId="77777777" w:rsidR="00BB531B" w:rsidRPr="00762BE5" w:rsidRDefault="006B4F1C" w:rsidP="00D853AF">
            <w:pPr>
              <w:tabs>
                <w:tab w:val="left" w:pos="1179"/>
              </w:tabs>
              <w:spacing w:line="240" w:lineRule="auto"/>
              <w:rPr>
                <w:rFonts w:cs="Arial"/>
                <w:sz w:val="20"/>
                <w:lang w:val="en-US"/>
              </w:rPr>
            </w:pPr>
            <w:r>
              <w:rPr>
                <w:rFonts w:cs="Arial"/>
                <w:noProof/>
                <w:sz w:val="20"/>
              </w:rPr>
              <w:drawing>
                <wp:inline distT="0" distB="0" distL="0" distR="0" wp14:anchorId="13399E1B" wp14:editId="13399E1C">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01522"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13399E01" w14:textId="77777777" w:rsidR="00F365BB" w:rsidRPr="00762BE5" w:rsidRDefault="006B4F1C" w:rsidP="00F365BB">
            <w:pPr>
              <w:spacing w:line="240" w:lineRule="auto"/>
              <w:rPr>
                <w:rFonts w:cs="Arial"/>
                <w:b/>
                <w:bCs/>
                <w:sz w:val="16"/>
                <w:szCs w:val="16"/>
                <w:lang w:val="en-US"/>
              </w:rPr>
            </w:pPr>
            <w:r>
              <w:rPr>
                <w:rFonts w:cs="Arial"/>
                <w:b/>
                <w:bCs/>
                <w:sz w:val="16"/>
                <w:szCs w:val="16"/>
              </w:rPr>
              <w:t>GF_BFS_Ecoflex_VIP_New_1</w:t>
            </w:r>
          </w:p>
          <w:p w14:paraId="13399E02" w14:textId="77777777" w:rsidR="00F365BB" w:rsidRPr="00762BE5" w:rsidRDefault="00F365BB" w:rsidP="00F365BB">
            <w:pPr>
              <w:spacing w:line="240" w:lineRule="auto"/>
              <w:rPr>
                <w:rFonts w:cs="Arial"/>
                <w:b/>
                <w:sz w:val="16"/>
                <w:szCs w:val="16"/>
                <w:lang w:val="en-US"/>
              </w:rPr>
            </w:pPr>
          </w:p>
          <w:p w14:paraId="13399E03" w14:textId="77777777" w:rsidR="00595486" w:rsidRPr="00D853AF" w:rsidRDefault="006B4F1C" w:rsidP="00F365BB">
            <w:pPr>
              <w:spacing w:line="240" w:lineRule="auto"/>
              <w:rPr>
                <w:rFonts w:cs="Arial"/>
                <w:sz w:val="16"/>
                <w:szCs w:val="16"/>
                <w:lang w:val="en-US"/>
              </w:rPr>
            </w:pPr>
            <w:r>
              <w:rPr>
                <w:rFonts w:cs="Arial"/>
                <w:sz w:val="16"/>
                <w:szCs w:val="16"/>
              </w:rPr>
              <w:t>Ecoflex VIP VIP combina già le migliori prestazioni in termini di perdite di calore con la flessibilità per le tubazioni isolate in schiuma. All'ISH 2025, GF Building Flow Solutions presenta una versione altamente flessibile, realizzata su misura per applicazioni su reti di distribuzione del calore di dimensioni medio-grandi, nelle quali la riduzione delle dimensioni dei tubi è fondamentale. La nuova generazione di tubi Uponor Ecoflex VIP: fino al 60% in meno di perdite di calore e dimensioni della guaina ridotte del 60% (rispetto a perdite di calore analoghe e alle dimensioni della guaina con isolamento in PE).</w:t>
            </w:r>
          </w:p>
          <w:p w14:paraId="13399E04" w14:textId="77777777" w:rsidR="000C605F" w:rsidRPr="00762BE5" w:rsidRDefault="000C605F" w:rsidP="00F365BB">
            <w:pPr>
              <w:spacing w:line="240" w:lineRule="auto"/>
              <w:rPr>
                <w:rFonts w:cs="Arial"/>
                <w:b/>
                <w:sz w:val="16"/>
                <w:szCs w:val="16"/>
                <w:lang w:val="en-US"/>
              </w:rPr>
            </w:pPr>
          </w:p>
          <w:p w14:paraId="13399E05" w14:textId="77777777" w:rsidR="00BB531B" w:rsidRPr="00762BE5" w:rsidRDefault="006B4F1C" w:rsidP="00F365BB">
            <w:pPr>
              <w:spacing w:line="240" w:lineRule="auto"/>
              <w:rPr>
                <w:rFonts w:cs="Arial"/>
                <w:b/>
                <w:bCs/>
                <w:sz w:val="16"/>
                <w:szCs w:val="16"/>
                <w:lang w:val="en-US"/>
              </w:rPr>
            </w:pPr>
            <w:r>
              <w:rPr>
                <w:rFonts w:cs="Arial"/>
                <w:b/>
                <w:bCs/>
                <w:sz w:val="16"/>
                <w:szCs w:val="16"/>
              </w:rPr>
              <w:t>Fonte: GF Building Flow Solutions</w:t>
            </w:r>
          </w:p>
        </w:tc>
      </w:tr>
      <w:tr w:rsidR="007E25AD" w14:paraId="13399E0E" w14:textId="77777777" w:rsidTr="009E273D">
        <w:tc>
          <w:tcPr>
            <w:tcW w:w="4388" w:type="dxa"/>
          </w:tcPr>
          <w:p w14:paraId="13399E07" w14:textId="77777777" w:rsidR="00220B60" w:rsidRPr="00762BE5" w:rsidRDefault="006B4F1C" w:rsidP="0043776A">
            <w:pPr>
              <w:tabs>
                <w:tab w:val="left" w:pos="1179"/>
              </w:tabs>
              <w:spacing w:line="240" w:lineRule="auto"/>
              <w:rPr>
                <w:rFonts w:cs="Arial"/>
                <w:noProof/>
                <w:sz w:val="20"/>
                <w:lang w:val="en-US"/>
              </w:rPr>
            </w:pPr>
            <w:r>
              <w:rPr>
                <w:rFonts w:cs="Arial"/>
                <w:sz w:val="20"/>
              </w:rPr>
              <w:lastRenderedPageBreak/>
              <w:t> </w:t>
            </w:r>
            <w:r>
              <w:rPr>
                <w:noProof/>
              </w:rPr>
              <w:drawing>
                <wp:inline distT="0" distB="0" distL="0" distR="0" wp14:anchorId="13399E1D" wp14:editId="13399E1E">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77508" name="Picture 13"/>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1303204" cy="651676"/>
                          </a:xfrm>
                          <a:prstGeom prst="rect">
                            <a:avLst/>
                          </a:prstGeom>
                          <a:noFill/>
                          <a:ln>
                            <a:noFill/>
                          </a:ln>
                        </pic:spPr>
                      </pic:pic>
                    </a:graphicData>
                  </a:graphic>
                </wp:inline>
              </w:drawing>
            </w:r>
            <w:r>
              <w:rPr>
                <w:rFonts w:cs="Arial"/>
                <w:noProof/>
                <w:sz w:val="20"/>
              </w:rPr>
              <w:drawing>
                <wp:inline distT="0" distB="0" distL="0" distR="0" wp14:anchorId="13399E1F" wp14:editId="13399E20">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03850" name="Picture 6"/>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13399E08" w14:textId="77777777" w:rsidR="000C605F" w:rsidRPr="00762BE5" w:rsidRDefault="006B4F1C" w:rsidP="000C605F">
            <w:pPr>
              <w:spacing w:line="240" w:lineRule="auto"/>
              <w:rPr>
                <w:rFonts w:cs="Arial"/>
                <w:b/>
                <w:sz w:val="16"/>
                <w:szCs w:val="16"/>
                <w:lang w:val="en-US"/>
              </w:rPr>
            </w:pPr>
            <w:r>
              <w:rPr>
                <w:rFonts w:cs="Arial"/>
                <w:b/>
                <w:bCs/>
                <w:sz w:val="16"/>
                <w:szCs w:val="16"/>
              </w:rPr>
              <w:t>GF_BFS_Ecoflex_VIP_New_2</w:t>
            </w:r>
          </w:p>
          <w:p w14:paraId="13399E09" w14:textId="77777777" w:rsidR="000C605F" w:rsidRPr="00762BE5" w:rsidRDefault="000C605F" w:rsidP="000C605F">
            <w:pPr>
              <w:spacing w:line="240" w:lineRule="auto"/>
              <w:rPr>
                <w:rFonts w:cs="Arial"/>
                <w:b/>
                <w:sz w:val="16"/>
                <w:szCs w:val="16"/>
                <w:lang w:val="en-US"/>
              </w:rPr>
            </w:pPr>
          </w:p>
          <w:p w14:paraId="13399E0A" w14:textId="77777777" w:rsidR="000C605F" w:rsidRPr="00C91718" w:rsidRDefault="006B4F1C" w:rsidP="000C605F">
            <w:pPr>
              <w:spacing w:line="240" w:lineRule="auto"/>
              <w:rPr>
                <w:rFonts w:cs="Arial"/>
                <w:sz w:val="16"/>
                <w:szCs w:val="16"/>
                <w:lang w:val="en-US"/>
              </w:rPr>
            </w:pPr>
            <w:r>
              <w:rPr>
                <w:rFonts w:cs="Arial"/>
                <w:sz w:val="16"/>
                <w:szCs w:val="16"/>
              </w:rPr>
              <w:t>Su misura per applicazioni residenziali e commerciali: Offrendo la gamma completa da Ecoflex VIP Twin 2x25 mm fino a 2x75 mm e Ecoflex VIP Single 40 mm fino a 160 mm, GF Building Flow Solutions risponde alla domanda crescente di reti di riscaldamento scalabili ed ecologiche nelle applicazioni residenziali e commerciali.</w:t>
            </w:r>
          </w:p>
          <w:p w14:paraId="13399E0B" w14:textId="77777777" w:rsidR="00EC6389" w:rsidRPr="00762BE5" w:rsidRDefault="00EC6389" w:rsidP="000C605F">
            <w:pPr>
              <w:spacing w:line="240" w:lineRule="auto"/>
              <w:rPr>
                <w:rFonts w:cs="Arial"/>
                <w:b/>
                <w:sz w:val="16"/>
                <w:szCs w:val="16"/>
                <w:lang w:val="en-US"/>
              </w:rPr>
            </w:pPr>
          </w:p>
          <w:p w14:paraId="13399E0C" w14:textId="77777777" w:rsidR="000C605F" w:rsidRPr="00762BE5" w:rsidRDefault="000C605F" w:rsidP="000C605F">
            <w:pPr>
              <w:spacing w:line="240" w:lineRule="auto"/>
              <w:rPr>
                <w:rFonts w:cs="Arial"/>
                <w:b/>
                <w:sz w:val="16"/>
                <w:szCs w:val="16"/>
                <w:lang w:val="en-US"/>
              </w:rPr>
            </w:pPr>
          </w:p>
          <w:p w14:paraId="390D6B71" w14:textId="77777777" w:rsidR="00220B60" w:rsidRDefault="006B4F1C" w:rsidP="000C605F">
            <w:pPr>
              <w:spacing w:line="240" w:lineRule="auto"/>
              <w:rPr>
                <w:rFonts w:cs="Arial"/>
                <w:b/>
                <w:bCs/>
                <w:sz w:val="16"/>
                <w:szCs w:val="16"/>
              </w:rPr>
            </w:pPr>
            <w:r>
              <w:rPr>
                <w:rFonts w:cs="Arial"/>
                <w:b/>
                <w:bCs/>
                <w:sz w:val="16"/>
                <w:szCs w:val="16"/>
              </w:rPr>
              <w:t>Fonte: GF Building Flow Solutions</w:t>
            </w:r>
          </w:p>
          <w:p w14:paraId="699D42F9" w14:textId="77777777" w:rsidR="006B4F1C" w:rsidRDefault="006B4F1C" w:rsidP="000C605F">
            <w:pPr>
              <w:spacing w:line="240" w:lineRule="auto"/>
              <w:rPr>
                <w:rFonts w:cs="Arial"/>
                <w:b/>
                <w:sz w:val="16"/>
                <w:szCs w:val="16"/>
              </w:rPr>
            </w:pPr>
          </w:p>
          <w:p w14:paraId="13399E0D" w14:textId="77777777" w:rsidR="006B4F1C" w:rsidRPr="00762BE5" w:rsidRDefault="006B4F1C" w:rsidP="000C605F">
            <w:pPr>
              <w:spacing w:line="240" w:lineRule="auto"/>
              <w:rPr>
                <w:rFonts w:cs="Arial"/>
                <w:b/>
                <w:sz w:val="16"/>
                <w:szCs w:val="16"/>
                <w:lang w:val="en-US"/>
              </w:rPr>
            </w:pPr>
          </w:p>
        </w:tc>
      </w:tr>
      <w:tr w:rsidR="007E25AD" w14:paraId="13399E17" w14:textId="77777777" w:rsidTr="009E273D">
        <w:tc>
          <w:tcPr>
            <w:tcW w:w="4388" w:type="dxa"/>
            <w:vAlign w:val="bottom"/>
          </w:tcPr>
          <w:p w14:paraId="13399E0F" w14:textId="77777777" w:rsidR="00B957AC" w:rsidRPr="001B6FAC" w:rsidRDefault="006B4F1C" w:rsidP="0043776A">
            <w:pPr>
              <w:spacing w:line="240" w:lineRule="auto"/>
              <w:rPr>
                <w:noProof/>
                <w:lang w:val="en-US"/>
              </w:rPr>
            </w:pPr>
            <w:r>
              <w:rPr>
                <w:noProof/>
              </w:rPr>
              <w:drawing>
                <wp:anchor distT="0" distB="0" distL="114300" distR="114300" simplePos="0" relativeHeight="251658240" behindDoc="0" locked="0" layoutInCell="1" allowOverlap="1" wp14:anchorId="13399E21" wp14:editId="13399E22">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48776" name="Picture 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t> </w:t>
            </w:r>
            <w:r>
              <w:rPr>
                <w:noProof/>
              </w:rPr>
              <w:drawing>
                <wp:inline distT="0" distB="0" distL="0" distR="0" wp14:anchorId="13399E23" wp14:editId="13399E24">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37259" name="Picture 6"/>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13399E10" w14:textId="77777777" w:rsidR="00CA5D73" w:rsidRPr="00762BE5" w:rsidRDefault="006B4F1C" w:rsidP="00CA5D73">
            <w:pPr>
              <w:spacing w:line="240" w:lineRule="auto"/>
              <w:rPr>
                <w:rFonts w:cs="Arial"/>
                <w:b/>
                <w:bCs/>
                <w:sz w:val="16"/>
                <w:szCs w:val="16"/>
                <w:lang w:val="en-US"/>
              </w:rPr>
            </w:pPr>
            <w:r>
              <w:rPr>
                <w:rFonts w:cs="Arial"/>
                <w:b/>
                <w:bCs/>
                <w:sz w:val="16"/>
                <w:szCs w:val="16"/>
              </w:rPr>
              <w:t>GF_BFS_Ecoflex_VIP_Carbon_Neutral_Factory</w:t>
            </w:r>
          </w:p>
          <w:p w14:paraId="13399E11" w14:textId="77777777" w:rsidR="00BB531B" w:rsidRPr="00762BE5" w:rsidRDefault="00BB531B" w:rsidP="0043776A">
            <w:pPr>
              <w:spacing w:line="240" w:lineRule="auto"/>
              <w:rPr>
                <w:rFonts w:cs="Arial"/>
                <w:sz w:val="16"/>
                <w:szCs w:val="16"/>
                <w:lang w:val="en-US"/>
              </w:rPr>
            </w:pPr>
          </w:p>
          <w:p w14:paraId="13399E12" w14:textId="77777777" w:rsidR="005B183C" w:rsidRPr="00762BE5" w:rsidRDefault="006B4F1C" w:rsidP="00EB22F3">
            <w:pPr>
              <w:spacing w:line="240" w:lineRule="auto"/>
              <w:rPr>
                <w:rFonts w:cs="Arial"/>
                <w:sz w:val="16"/>
                <w:szCs w:val="16"/>
                <w:lang w:val="en-US"/>
              </w:rPr>
            </w:pPr>
            <w:r>
              <w:rPr>
                <w:rFonts w:cs="Arial"/>
                <w:sz w:val="16"/>
                <w:szCs w:val="16"/>
              </w:rPr>
              <w:t xml:space="preserve">Innovazioni realizzate in fabbriche sostenibili: I tubi Uponor Ecoflex VIP vengono prodotti presso lo stabilimento di produzione a emissioni zero (scope 1 e 2) GF Building Flow Solutions di Hassfurt (Germania). </w:t>
            </w:r>
          </w:p>
          <w:p w14:paraId="13399E13" w14:textId="77777777" w:rsidR="00A91E62" w:rsidRDefault="00A91E62" w:rsidP="00EB22F3">
            <w:pPr>
              <w:spacing w:line="240" w:lineRule="auto"/>
              <w:rPr>
                <w:rFonts w:cs="Arial"/>
                <w:sz w:val="16"/>
                <w:szCs w:val="16"/>
                <w:lang w:val="en-US"/>
              </w:rPr>
            </w:pPr>
          </w:p>
          <w:p w14:paraId="13399E14" w14:textId="77777777" w:rsidR="000907DC" w:rsidRDefault="000907DC" w:rsidP="00EB22F3">
            <w:pPr>
              <w:spacing w:line="240" w:lineRule="auto"/>
              <w:rPr>
                <w:rFonts w:cs="Arial"/>
                <w:sz w:val="16"/>
                <w:szCs w:val="16"/>
                <w:lang w:val="en-US"/>
              </w:rPr>
            </w:pPr>
          </w:p>
          <w:p w14:paraId="13399E15" w14:textId="77777777" w:rsidR="001B6FAC" w:rsidRPr="00762BE5" w:rsidRDefault="001B6FAC" w:rsidP="00EB22F3">
            <w:pPr>
              <w:spacing w:line="240" w:lineRule="auto"/>
              <w:rPr>
                <w:rFonts w:cs="Arial"/>
                <w:sz w:val="16"/>
                <w:szCs w:val="16"/>
                <w:lang w:val="en-US"/>
              </w:rPr>
            </w:pPr>
          </w:p>
          <w:p w14:paraId="13399E16" w14:textId="77777777" w:rsidR="008531F3" w:rsidRPr="00762BE5" w:rsidRDefault="006B4F1C" w:rsidP="0043776A">
            <w:pPr>
              <w:spacing w:line="240" w:lineRule="auto"/>
              <w:rPr>
                <w:rFonts w:cs="Arial"/>
                <w:b/>
                <w:bCs/>
                <w:sz w:val="16"/>
                <w:szCs w:val="16"/>
                <w:lang w:val="en-US"/>
              </w:rPr>
            </w:pPr>
            <w:r>
              <w:rPr>
                <w:rFonts w:cs="Arial"/>
                <w:b/>
                <w:bCs/>
                <w:sz w:val="16"/>
                <w:szCs w:val="16"/>
              </w:rPr>
              <w:t>Fonte: GF Building Flow Solutions</w:t>
            </w:r>
          </w:p>
        </w:tc>
      </w:tr>
    </w:tbl>
    <w:p w14:paraId="13399E18"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99E2D" w14:textId="77777777" w:rsidR="006B4F1C" w:rsidRDefault="006B4F1C">
      <w:pPr>
        <w:spacing w:line="240" w:lineRule="auto"/>
      </w:pPr>
      <w:r>
        <w:separator/>
      </w:r>
    </w:p>
  </w:endnote>
  <w:endnote w:type="continuationSeparator" w:id="0">
    <w:p w14:paraId="13399E2F" w14:textId="77777777" w:rsidR="006B4F1C" w:rsidRDefault="006B4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99E26" w14:textId="77777777" w:rsidR="000D62C7" w:rsidRPr="000D62C7" w:rsidRDefault="000D62C7">
    <w:pPr>
      <w:pStyle w:val="Footer"/>
      <w:jc w:val="right"/>
      <w:rPr>
        <w:sz w:val="16"/>
      </w:rPr>
    </w:pPr>
  </w:p>
  <w:p w14:paraId="13399E27"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99E29" w14:textId="77777777" w:rsidR="006B4F1C" w:rsidRDefault="006B4F1C">
      <w:pPr>
        <w:spacing w:line="240" w:lineRule="auto"/>
      </w:pPr>
      <w:r>
        <w:separator/>
      </w:r>
    </w:p>
  </w:footnote>
  <w:footnote w:type="continuationSeparator" w:id="0">
    <w:p w14:paraId="13399E2B" w14:textId="77777777" w:rsidR="006B4F1C" w:rsidRDefault="006B4F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99E25" w14:textId="77777777" w:rsidR="00C815CD" w:rsidRDefault="006B4F1C" w:rsidP="00CF0EA8">
    <w:pPr>
      <w:spacing w:after="900"/>
      <w:jc w:val="right"/>
    </w:pPr>
    <w:r>
      <w:rPr>
        <w:noProof/>
      </w:rPr>
      <w:drawing>
        <wp:anchor distT="0" distB="0" distL="114300" distR="114300" simplePos="0" relativeHeight="251658240" behindDoc="0" locked="0" layoutInCell="1" allowOverlap="1" wp14:anchorId="13399E29" wp14:editId="13399E2A">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3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99E28" w14:textId="77777777" w:rsidR="00F52764" w:rsidRDefault="006B4F1C" w:rsidP="00FB0CC1">
    <w:pPr>
      <w:pStyle w:val="Header"/>
      <w:ind w:left="7080" w:firstLine="708"/>
    </w:pPr>
    <w:r>
      <w:rPr>
        <w:noProof/>
      </w:rPr>
      <w:drawing>
        <wp:inline distT="0" distB="0" distL="0" distR="0" wp14:anchorId="13399E2B" wp14:editId="13399E2C">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699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7825930">
      <w:start w:val="1"/>
      <w:numFmt w:val="bullet"/>
      <w:lvlText w:val="-"/>
      <w:lvlJc w:val="left"/>
      <w:pPr>
        <w:ind w:left="360" w:hanging="360"/>
      </w:pPr>
      <w:rPr>
        <w:rFonts w:ascii="Courier New" w:hAnsi="Courier New" w:hint="default"/>
      </w:rPr>
    </w:lvl>
    <w:lvl w:ilvl="1" w:tplc="F8463904">
      <w:start w:val="1"/>
      <w:numFmt w:val="bullet"/>
      <w:lvlText w:val="o"/>
      <w:lvlJc w:val="left"/>
      <w:pPr>
        <w:ind w:left="1080" w:hanging="360"/>
      </w:pPr>
      <w:rPr>
        <w:rFonts w:ascii="Courier New" w:hAnsi="Courier New" w:hint="default"/>
      </w:rPr>
    </w:lvl>
    <w:lvl w:ilvl="2" w:tplc="9CB2EC7C" w:tentative="1">
      <w:start w:val="1"/>
      <w:numFmt w:val="bullet"/>
      <w:lvlText w:val=""/>
      <w:lvlJc w:val="left"/>
      <w:pPr>
        <w:ind w:left="1800" w:hanging="360"/>
      </w:pPr>
      <w:rPr>
        <w:rFonts w:ascii="Wingdings" w:hAnsi="Wingdings" w:hint="default"/>
      </w:rPr>
    </w:lvl>
    <w:lvl w:ilvl="3" w:tplc="CE6A55C6" w:tentative="1">
      <w:start w:val="1"/>
      <w:numFmt w:val="bullet"/>
      <w:lvlText w:val=""/>
      <w:lvlJc w:val="left"/>
      <w:pPr>
        <w:ind w:left="2520" w:hanging="360"/>
      </w:pPr>
      <w:rPr>
        <w:rFonts w:ascii="Symbol" w:hAnsi="Symbol" w:hint="default"/>
      </w:rPr>
    </w:lvl>
    <w:lvl w:ilvl="4" w:tplc="23EECA90" w:tentative="1">
      <w:start w:val="1"/>
      <w:numFmt w:val="bullet"/>
      <w:lvlText w:val="o"/>
      <w:lvlJc w:val="left"/>
      <w:pPr>
        <w:ind w:left="3240" w:hanging="360"/>
      </w:pPr>
      <w:rPr>
        <w:rFonts w:ascii="Courier New" w:hAnsi="Courier New" w:hint="default"/>
      </w:rPr>
    </w:lvl>
    <w:lvl w:ilvl="5" w:tplc="A4E6A99A" w:tentative="1">
      <w:start w:val="1"/>
      <w:numFmt w:val="bullet"/>
      <w:lvlText w:val=""/>
      <w:lvlJc w:val="left"/>
      <w:pPr>
        <w:ind w:left="3960" w:hanging="360"/>
      </w:pPr>
      <w:rPr>
        <w:rFonts w:ascii="Wingdings" w:hAnsi="Wingdings" w:hint="default"/>
      </w:rPr>
    </w:lvl>
    <w:lvl w:ilvl="6" w:tplc="16981B38" w:tentative="1">
      <w:start w:val="1"/>
      <w:numFmt w:val="bullet"/>
      <w:lvlText w:val=""/>
      <w:lvlJc w:val="left"/>
      <w:pPr>
        <w:ind w:left="4680" w:hanging="360"/>
      </w:pPr>
      <w:rPr>
        <w:rFonts w:ascii="Symbol" w:hAnsi="Symbol" w:hint="default"/>
      </w:rPr>
    </w:lvl>
    <w:lvl w:ilvl="7" w:tplc="9D7AF6EA" w:tentative="1">
      <w:start w:val="1"/>
      <w:numFmt w:val="bullet"/>
      <w:lvlText w:val="o"/>
      <w:lvlJc w:val="left"/>
      <w:pPr>
        <w:ind w:left="5400" w:hanging="360"/>
      </w:pPr>
      <w:rPr>
        <w:rFonts w:ascii="Courier New" w:hAnsi="Courier New" w:hint="default"/>
      </w:rPr>
    </w:lvl>
    <w:lvl w:ilvl="8" w:tplc="331ADB4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F76A2BF6">
      <w:start w:val="1"/>
      <w:numFmt w:val="bullet"/>
      <w:lvlText w:val=""/>
      <w:lvlJc w:val="left"/>
      <w:pPr>
        <w:ind w:left="720" w:hanging="360"/>
      </w:pPr>
      <w:rPr>
        <w:rFonts w:ascii="Symbol" w:hAnsi="Symbol" w:hint="default"/>
      </w:rPr>
    </w:lvl>
    <w:lvl w:ilvl="1" w:tplc="F43E8C60">
      <w:start w:val="1"/>
      <w:numFmt w:val="bullet"/>
      <w:lvlText w:val="-"/>
      <w:lvlJc w:val="left"/>
      <w:pPr>
        <w:ind w:left="1440" w:hanging="360"/>
      </w:pPr>
      <w:rPr>
        <w:rFonts w:ascii="Courier New" w:hAnsi="Courier New" w:hint="default"/>
      </w:rPr>
    </w:lvl>
    <w:lvl w:ilvl="2" w:tplc="CB3AF90C">
      <w:start w:val="1"/>
      <w:numFmt w:val="bullet"/>
      <w:lvlText w:val=""/>
      <w:lvlJc w:val="left"/>
      <w:pPr>
        <w:ind w:left="2160" w:hanging="360"/>
      </w:pPr>
      <w:rPr>
        <w:rFonts w:ascii="Wingdings" w:hAnsi="Wingdings" w:hint="default"/>
      </w:rPr>
    </w:lvl>
    <w:lvl w:ilvl="3" w:tplc="D82222E2">
      <w:start w:val="1"/>
      <w:numFmt w:val="bullet"/>
      <w:lvlText w:val=""/>
      <w:lvlJc w:val="left"/>
      <w:pPr>
        <w:ind w:left="2880" w:hanging="360"/>
      </w:pPr>
      <w:rPr>
        <w:rFonts w:ascii="Symbol" w:hAnsi="Symbol" w:hint="default"/>
      </w:rPr>
    </w:lvl>
    <w:lvl w:ilvl="4" w:tplc="869689DC">
      <w:start w:val="1"/>
      <w:numFmt w:val="bullet"/>
      <w:lvlText w:val="o"/>
      <w:lvlJc w:val="left"/>
      <w:pPr>
        <w:ind w:left="3600" w:hanging="360"/>
      </w:pPr>
      <w:rPr>
        <w:rFonts w:ascii="Courier New" w:hAnsi="Courier New" w:hint="default"/>
      </w:rPr>
    </w:lvl>
    <w:lvl w:ilvl="5" w:tplc="4432BCA0" w:tentative="1">
      <w:start w:val="1"/>
      <w:numFmt w:val="bullet"/>
      <w:lvlText w:val=""/>
      <w:lvlJc w:val="left"/>
      <w:pPr>
        <w:ind w:left="4320" w:hanging="360"/>
      </w:pPr>
      <w:rPr>
        <w:rFonts w:ascii="Wingdings" w:hAnsi="Wingdings" w:hint="default"/>
      </w:rPr>
    </w:lvl>
    <w:lvl w:ilvl="6" w:tplc="F8CAEACE" w:tentative="1">
      <w:start w:val="1"/>
      <w:numFmt w:val="bullet"/>
      <w:lvlText w:val=""/>
      <w:lvlJc w:val="left"/>
      <w:pPr>
        <w:ind w:left="5040" w:hanging="360"/>
      </w:pPr>
      <w:rPr>
        <w:rFonts w:ascii="Symbol" w:hAnsi="Symbol" w:hint="default"/>
      </w:rPr>
    </w:lvl>
    <w:lvl w:ilvl="7" w:tplc="6D9090A2" w:tentative="1">
      <w:start w:val="1"/>
      <w:numFmt w:val="bullet"/>
      <w:lvlText w:val="o"/>
      <w:lvlJc w:val="left"/>
      <w:pPr>
        <w:ind w:left="5760" w:hanging="360"/>
      </w:pPr>
      <w:rPr>
        <w:rFonts w:ascii="Courier New" w:hAnsi="Courier New" w:hint="default"/>
      </w:rPr>
    </w:lvl>
    <w:lvl w:ilvl="8" w:tplc="2D9AC00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8A729F0E">
      <w:start w:val="1"/>
      <w:numFmt w:val="bullet"/>
      <w:lvlText w:val="-"/>
      <w:lvlJc w:val="left"/>
      <w:pPr>
        <w:ind w:left="720" w:hanging="360"/>
      </w:pPr>
      <w:rPr>
        <w:rFonts w:ascii="Courier New" w:hAnsi="Courier New" w:hint="default"/>
      </w:rPr>
    </w:lvl>
    <w:lvl w:ilvl="1" w:tplc="616845D4" w:tentative="1">
      <w:start w:val="1"/>
      <w:numFmt w:val="bullet"/>
      <w:lvlText w:val="o"/>
      <w:lvlJc w:val="left"/>
      <w:pPr>
        <w:ind w:left="1440" w:hanging="360"/>
      </w:pPr>
      <w:rPr>
        <w:rFonts w:ascii="Courier New" w:hAnsi="Courier New" w:hint="default"/>
      </w:rPr>
    </w:lvl>
    <w:lvl w:ilvl="2" w:tplc="4784189E">
      <w:start w:val="1"/>
      <w:numFmt w:val="bullet"/>
      <w:lvlText w:val="-"/>
      <w:lvlJc w:val="left"/>
      <w:pPr>
        <w:ind w:left="2160" w:hanging="360"/>
      </w:pPr>
      <w:rPr>
        <w:rFonts w:ascii="Courier New" w:hAnsi="Courier New" w:hint="default"/>
      </w:rPr>
    </w:lvl>
    <w:lvl w:ilvl="3" w:tplc="E4CE5672">
      <w:start w:val="1"/>
      <w:numFmt w:val="bullet"/>
      <w:lvlText w:val=""/>
      <w:lvlJc w:val="left"/>
      <w:pPr>
        <w:ind w:left="2880" w:hanging="360"/>
      </w:pPr>
      <w:rPr>
        <w:rFonts w:ascii="Symbol" w:hAnsi="Symbol" w:hint="default"/>
      </w:rPr>
    </w:lvl>
    <w:lvl w:ilvl="4" w:tplc="C3D8A6FE">
      <w:start w:val="1"/>
      <w:numFmt w:val="bullet"/>
      <w:lvlText w:val="o"/>
      <w:lvlJc w:val="left"/>
      <w:pPr>
        <w:ind w:left="3600" w:hanging="360"/>
      </w:pPr>
      <w:rPr>
        <w:rFonts w:ascii="Courier New" w:hAnsi="Courier New" w:hint="default"/>
      </w:rPr>
    </w:lvl>
    <w:lvl w:ilvl="5" w:tplc="F3E2C80E" w:tentative="1">
      <w:start w:val="1"/>
      <w:numFmt w:val="bullet"/>
      <w:lvlText w:val=""/>
      <w:lvlJc w:val="left"/>
      <w:pPr>
        <w:ind w:left="4320" w:hanging="360"/>
      </w:pPr>
      <w:rPr>
        <w:rFonts w:ascii="Wingdings" w:hAnsi="Wingdings" w:hint="default"/>
      </w:rPr>
    </w:lvl>
    <w:lvl w:ilvl="6" w:tplc="3A0AE9A0" w:tentative="1">
      <w:start w:val="1"/>
      <w:numFmt w:val="bullet"/>
      <w:lvlText w:val=""/>
      <w:lvlJc w:val="left"/>
      <w:pPr>
        <w:ind w:left="5040" w:hanging="360"/>
      </w:pPr>
      <w:rPr>
        <w:rFonts w:ascii="Symbol" w:hAnsi="Symbol" w:hint="default"/>
      </w:rPr>
    </w:lvl>
    <w:lvl w:ilvl="7" w:tplc="229887A0" w:tentative="1">
      <w:start w:val="1"/>
      <w:numFmt w:val="bullet"/>
      <w:lvlText w:val="o"/>
      <w:lvlJc w:val="left"/>
      <w:pPr>
        <w:ind w:left="5760" w:hanging="360"/>
      </w:pPr>
      <w:rPr>
        <w:rFonts w:ascii="Courier New" w:hAnsi="Courier New" w:hint="default"/>
      </w:rPr>
    </w:lvl>
    <w:lvl w:ilvl="8" w:tplc="9AB8253E"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E3444836">
      <w:start w:val="1"/>
      <w:numFmt w:val="bullet"/>
      <w:lvlText w:val=""/>
      <w:lvlJc w:val="left"/>
      <w:pPr>
        <w:ind w:left="720" w:hanging="360"/>
      </w:pPr>
      <w:rPr>
        <w:rFonts w:ascii="Symbol" w:hAnsi="Symbol" w:hint="default"/>
      </w:rPr>
    </w:lvl>
    <w:lvl w:ilvl="1" w:tplc="D5EAFFC8">
      <w:start w:val="1"/>
      <w:numFmt w:val="bullet"/>
      <w:lvlText w:val="o"/>
      <w:lvlJc w:val="left"/>
      <w:pPr>
        <w:ind w:left="1440" w:hanging="360"/>
      </w:pPr>
      <w:rPr>
        <w:rFonts w:ascii="Courier New" w:hAnsi="Courier New" w:cs="Courier New" w:hint="default"/>
      </w:rPr>
    </w:lvl>
    <w:lvl w:ilvl="2" w:tplc="54F6B772">
      <w:start w:val="1"/>
      <w:numFmt w:val="bullet"/>
      <w:lvlText w:val=""/>
      <w:lvlJc w:val="left"/>
      <w:pPr>
        <w:ind w:left="2160" w:hanging="360"/>
      </w:pPr>
      <w:rPr>
        <w:rFonts w:ascii="Wingdings" w:hAnsi="Wingdings" w:hint="default"/>
      </w:rPr>
    </w:lvl>
    <w:lvl w:ilvl="3" w:tplc="3BC44F36">
      <w:start w:val="1"/>
      <w:numFmt w:val="bullet"/>
      <w:lvlText w:val=""/>
      <w:lvlJc w:val="left"/>
      <w:pPr>
        <w:ind w:left="2880" w:hanging="360"/>
      </w:pPr>
      <w:rPr>
        <w:rFonts w:ascii="Symbol" w:hAnsi="Symbol" w:hint="default"/>
      </w:rPr>
    </w:lvl>
    <w:lvl w:ilvl="4" w:tplc="18E43D72">
      <w:start w:val="1"/>
      <w:numFmt w:val="bullet"/>
      <w:lvlText w:val="o"/>
      <w:lvlJc w:val="left"/>
      <w:pPr>
        <w:ind w:left="3600" w:hanging="360"/>
      </w:pPr>
      <w:rPr>
        <w:rFonts w:ascii="Courier New" w:hAnsi="Courier New" w:cs="Courier New" w:hint="default"/>
      </w:rPr>
    </w:lvl>
    <w:lvl w:ilvl="5" w:tplc="960611B8">
      <w:start w:val="1"/>
      <w:numFmt w:val="bullet"/>
      <w:lvlText w:val=""/>
      <w:lvlJc w:val="left"/>
      <w:pPr>
        <w:ind w:left="4320" w:hanging="360"/>
      </w:pPr>
      <w:rPr>
        <w:rFonts w:ascii="Wingdings" w:hAnsi="Wingdings" w:hint="default"/>
      </w:rPr>
    </w:lvl>
    <w:lvl w:ilvl="6" w:tplc="3006DC0E">
      <w:start w:val="1"/>
      <w:numFmt w:val="bullet"/>
      <w:lvlText w:val=""/>
      <w:lvlJc w:val="left"/>
      <w:pPr>
        <w:ind w:left="5040" w:hanging="360"/>
      </w:pPr>
      <w:rPr>
        <w:rFonts w:ascii="Symbol" w:hAnsi="Symbol" w:hint="default"/>
      </w:rPr>
    </w:lvl>
    <w:lvl w:ilvl="7" w:tplc="92F41D7C">
      <w:start w:val="1"/>
      <w:numFmt w:val="bullet"/>
      <w:lvlText w:val="o"/>
      <w:lvlJc w:val="left"/>
      <w:pPr>
        <w:ind w:left="5760" w:hanging="360"/>
      </w:pPr>
      <w:rPr>
        <w:rFonts w:ascii="Courier New" w:hAnsi="Courier New" w:cs="Courier New" w:hint="default"/>
      </w:rPr>
    </w:lvl>
    <w:lvl w:ilvl="8" w:tplc="62025DF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FE209754">
      <w:start w:val="1"/>
      <w:numFmt w:val="bullet"/>
      <w:lvlText w:val=""/>
      <w:lvlJc w:val="left"/>
      <w:pPr>
        <w:ind w:left="720" w:hanging="360"/>
      </w:pPr>
      <w:rPr>
        <w:rFonts w:ascii="Symbol" w:hAnsi="Symbol" w:hint="default"/>
      </w:rPr>
    </w:lvl>
    <w:lvl w:ilvl="1" w:tplc="F87E865E" w:tentative="1">
      <w:start w:val="1"/>
      <w:numFmt w:val="bullet"/>
      <w:lvlText w:val="o"/>
      <w:lvlJc w:val="left"/>
      <w:pPr>
        <w:ind w:left="1440" w:hanging="360"/>
      </w:pPr>
      <w:rPr>
        <w:rFonts w:ascii="Courier New" w:hAnsi="Courier New" w:cs="Courier New" w:hint="default"/>
      </w:rPr>
    </w:lvl>
    <w:lvl w:ilvl="2" w:tplc="53845D88" w:tentative="1">
      <w:start w:val="1"/>
      <w:numFmt w:val="bullet"/>
      <w:lvlText w:val=""/>
      <w:lvlJc w:val="left"/>
      <w:pPr>
        <w:ind w:left="2160" w:hanging="360"/>
      </w:pPr>
      <w:rPr>
        <w:rFonts w:ascii="Wingdings" w:hAnsi="Wingdings" w:hint="default"/>
      </w:rPr>
    </w:lvl>
    <w:lvl w:ilvl="3" w:tplc="900E0E46" w:tentative="1">
      <w:start w:val="1"/>
      <w:numFmt w:val="bullet"/>
      <w:lvlText w:val=""/>
      <w:lvlJc w:val="left"/>
      <w:pPr>
        <w:ind w:left="2880" w:hanging="360"/>
      </w:pPr>
      <w:rPr>
        <w:rFonts w:ascii="Symbol" w:hAnsi="Symbol" w:hint="default"/>
      </w:rPr>
    </w:lvl>
    <w:lvl w:ilvl="4" w:tplc="12E67D76" w:tentative="1">
      <w:start w:val="1"/>
      <w:numFmt w:val="bullet"/>
      <w:lvlText w:val="o"/>
      <w:lvlJc w:val="left"/>
      <w:pPr>
        <w:ind w:left="3600" w:hanging="360"/>
      </w:pPr>
      <w:rPr>
        <w:rFonts w:ascii="Courier New" w:hAnsi="Courier New" w:cs="Courier New" w:hint="default"/>
      </w:rPr>
    </w:lvl>
    <w:lvl w:ilvl="5" w:tplc="AB9884EC" w:tentative="1">
      <w:start w:val="1"/>
      <w:numFmt w:val="bullet"/>
      <w:lvlText w:val=""/>
      <w:lvlJc w:val="left"/>
      <w:pPr>
        <w:ind w:left="4320" w:hanging="360"/>
      </w:pPr>
      <w:rPr>
        <w:rFonts w:ascii="Wingdings" w:hAnsi="Wingdings" w:hint="default"/>
      </w:rPr>
    </w:lvl>
    <w:lvl w:ilvl="6" w:tplc="BC24572C" w:tentative="1">
      <w:start w:val="1"/>
      <w:numFmt w:val="bullet"/>
      <w:lvlText w:val=""/>
      <w:lvlJc w:val="left"/>
      <w:pPr>
        <w:ind w:left="5040" w:hanging="360"/>
      </w:pPr>
      <w:rPr>
        <w:rFonts w:ascii="Symbol" w:hAnsi="Symbol" w:hint="default"/>
      </w:rPr>
    </w:lvl>
    <w:lvl w:ilvl="7" w:tplc="BA025040" w:tentative="1">
      <w:start w:val="1"/>
      <w:numFmt w:val="bullet"/>
      <w:lvlText w:val="o"/>
      <w:lvlJc w:val="left"/>
      <w:pPr>
        <w:ind w:left="5760" w:hanging="360"/>
      </w:pPr>
      <w:rPr>
        <w:rFonts w:ascii="Courier New" w:hAnsi="Courier New" w:cs="Courier New" w:hint="default"/>
      </w:rPr>
    </w:lvl>
    <w:lvl w:ilvl="8" w:tplc="107E07DE"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1B84DADC">
      <w:start w:val="1"/>
      <w:numFmt w:val="bullet"/>
      <w:lvlText w:val="-"/>
      <w:lvlJc w:val="left"/>
      <w:pPr>
        <w:ind w:left="720" w:hanging="360"/>
      </w:pPr>
      <w:rPr>
        <w:rFonts w:ascii="Courier New" w:hAnsi="Courier New" w:hint="default"/>
      </w:rPr>
    </w:lvl>
    <w:lvl w:ilvl="1" w:tplc="DF2EA768" w:tentative="1">
      <w:start w:val="1"/>
      <w:numFmt w:val="bullet"/>
      <w:lvlText w:val="o"/>
      <w:lvlJc w:val="left"/>
      <w:pPr>
        <w:ind w:left="1440" w:hanging="360"/>
      </w:pPr>
      <w:rPr>
        <w:rFonts w:ascii="Courier New" w:hAnsi="Courier New" w:hint="default"/>
      </w:rPr>
    </w:lvl>
    <w:lvl w:ilvl="2" w:tplc="D4520C92">
      <w:start w:val="1"/>
      <w:numFmt w:val="bullet"/>
      <w:lvlText w:val=""/>
      <w:lvlJc w:val="left"/>
      <w:pPr>
        <w:ind w:left="2160" w:hanging="360"/>
      </w:pPr>
      <w:rPr>
        <w:rFonts w:ascii="Wingdings" w:hAnsi="Wingdings" w:hint="default"/>
      </w:rPr>
    </w:lvl>
    <w:lvl w:ilvl="3" w:tplc="A3CAF41A">
      <w:start w:val="1"/>
      <w:numFmt w:val="bullet"/>
      <w:lvlText w:val="-"/>
      <w:lvlJc w:val="left"/>
      <w:pPr>
        <w:ind w:left="2880" w:hanging="360"/>
      </w:pPr>
      <w:rPr>
        <w:rFonts w:ascii="Courier New" w:hAnsi="Courier New" w:hint="default"/>
      </w:rPr>
    </w:lvl>
    <w:lvl w:ilvl="4" w:tplc="1500F826">
      <w:start w:val="1"/>
      <w:numFmt w:val="bullet"/>
      <w:lvlText w:val="o"/>
      <w:lvlJc w:val="left"/>
      <w:pPr>
        <w:ind w:left="3600" w:hanging="360"/>
      </w:pPr>
      <w:rPr>
        <w:rFonts w:ascii="Courier New" w:hAnsi="Courier New" w:hint="default"/>
      </w:rPr>
    </w:lvl>
    <w:lvl w:ilvl="5" w:tplc="6DD4EEA0" w:tentative="1">
      <w:start w:val="1"/>
      <w:numFmt w:val="bullet"/>
      <w:lvlText w:val=""/>
      <w:lvlJc w:val="left"/>
      <w:pPr>
        <w:ind w:left="4320" w:hanging="360"/>
      </w:pPr>
      <w:rPr>
        <w:rFonts w:ascii="Wingdings" w:hAnsi="Wingdings" w:hint="default"/>
      </w:rPr>
    </w:lvl>
    <w:lvl w:ilvl="6" w:tplc="1554B716" w:tentative="1">
      <w:start w:val="1"/>
      <w:numFmt w:val="bullet"/>
      <w:lvlText w:val=""/>
      <w:lvlJc w:val="left"/>
      <w:pPr>
        <w:ind w:left="5040" w:hanging="360"/>
      </w:pPr>
      <w:rPr>
        <w:rFonts w:ascii="Symbol" w:hAnsi="Symbol" w:hint="default"/>
      </w:rPr>
    </w:lvl>
    <w:lvl w:ilvl="7" w:tplc="7FFC88B0" w:tentative="1">
      <w:start w:val="1"/>
      <w:numFmt w:val="bullet"/>
      <w:lvlText w:val="o"/>
      <w:lvlJc w:val="left"/>
      <w:pPr>
        <w:ind w:left="5760" w:hanging="360"/>
      </w:pPr>
      <w:rPr>
        <w:rFonts w:ascii="Courier New" w:hAnsi="Courier New" w:hint="default"/>
      </w:rPr>
    </w:lvl>
    <w:lvl w:ilvl="8" w:tplc="6FB869E8"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237EFA10">
      <w:start w:val="1"/>
      <w:numFmt w:val="bullet"/>
      <w:lvlText w:val=""/>
      <w:lvlJc w:val="left"/>
      <w:pPr>
        <w:ind w:left="360" w:hanging="360"/>
      </w:pPr>
      <w:rPr>
        <w:rFonts w:ascii="Wingdings" w:hAnsi="Wingdings" w:hint="default"/>
      </w:rPr>
    </w:lvl>
    <w:lvl w:ilvl="1" w:tplc="E17C14FC" w:tentative="1">
      <w:start w:val="1"/>
      <w:numFmt w:val="bullet"/>
      <w:lvlText w:val="o"/>
      <w:lvlJc w:val="left"/>
      <w:pPr>
        <w:ind w:left="1080" w:hanging="360"/>
      </w:pPr>
      <w:rPr>
        <w:rFonts w:ascii="Courier New" w:hAnsi="Courier New" w:cs="Courier New" w:hint="default"/>
      </w:rPr>
    </w:lvl>
    <w:lvl w:ilvl="2" w:tplc="8DE8832C" w:tentative="1">
      <w:start w:val="1"/>
      <w:numFmt w:val="bullet"/>
      <w:lvlText w:val=""/>
      <w:lvlJc w:val="left"/>
      <w:pPr>
        <w:ind w:left="1800" w:hanging="360"/>
      </w:pPr>
      <w:rPr>
        <w:rFonts w:ascii="Wingdings" w:hAnsi="Wingdings" w:hint="default"/>
      </w:rPr>
    </w:lvl>
    <w:lvl w:ilvl="3" w:tplc="AB823518" w:tentative="1">
      <w:start w:val="1"/>
      <w:numFmt w:val="bullet"/>
      <w:lvlText w:val=""/>
      <w:lvlJc w:val="left"/>
      <w:pPr>
        <w:ind w:left="2520" w:hanging="360"/>
      </w:pPr>
      <w:rPr>
        <w:rFonts w:ascii="Symbol" w:hAnsi="Symbol" w:hint="default"/>
      </w:rPr>
    </w:lvl>
    <w:lvl w:ilvl="4" w:tplc="2106632C" w:tentative="1">
      <w:start w:val="1"/>
      <w:numFmt w:val="bullet"/>
      <w:lvlText w:val="o"/>
      <w:lvlJc w:val="left"/>
      <w:pPr>
        <w:ind w:left="3240" w:hanging="360"/>
      </w:pPr>
      <w:rPr>
        <w:rFonts w:ascii="Courier New" w:hAnsi="Courier New" w:cs="Courier New" w:hint="default"/>
      </w:rPr>
    </w:lvl>
    <w:lvl w:ilvl="5" w:tplc="1652B356" w:tentative="1">
      <w:start w:val="1"/>
      <w:numFmt w:val="bullet"/>
      <w:lvlText w:val=""/>
      <w:lvlJc w:val="left"/>
      <w:pPr>
        <w:ind w:left="3960" w:hanging="360"/>
      </w:pPr>
      <w:rPr>
        <w:rFonts w:ascii="Wingdings" w:hAnsi="Wingdings" w:hint="default"/>
      </w:rPr>
    </w:lvl>
    <w:lvl w:ilvl="6" w:tplc="6DEC5006" w:tentative="1">
      <w:start w:val="1"/>
      <w:numFmt w:val="bullet"/>
      <w:lvlText w:val=""/>
      <w:lvlJc w:val="left"/>
      <w:pPr>
        <w:ind w:left="4680" w:hanging="360"/>
      </w:pPr>
      <w:rPr>
        <w:rFonts w:ascii="Symbol" w:hAnsi="Symbol" w:hint="default"/>
      </w:rPr>
    </w:lvl>
    <w:lvl w:ilvl="7" w:tplc="74380A22" w:tentative="1">
      <w:start w:val="1"/>
      <w:numFmt w:val="bullet"/>
      <w:lvlText w:val="o"/>
      <w:lvlJc w:val="left"/>
      <w:pPr>
        <w:ind w:left="5400" w:hanging="360"/>
      </w:pPr>
      <w:rPr>
        <w:rFonts w:ascii="Courier New" w:hAnsi="Courier New" w:cs="Courier New" w:hint="default"/>
      </w:rPr>
    </w:lvl>
    <w:lvl w:ilvl="8" w:tplc="38F8117C"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5ADC34D4">
      <w:start w:val="1"/>
      <w:numFmt w:val="bullet"/>
      <w:lvlText w:val=""/>
      <w:lvlJc w:val="left"/>
      <w:pPr>
        <w:ind w:left="720" w:hanging="360"/>
      </w:pPr>
      <w:rPr>
        <w:rFonts w:ascii="Symbol" w:hAnsi="Symbol" w:hint="default"/>
      </w:rPr>
    </w:lvl>
    <w:lvl w:ilvl="1" w:tplc="37867180">
      <w:start w:val="1"/>
      <w:numFmt w:val="bullet"/>
      <w:lvlText w:val="o"/>
      <w:lvlJc w:val="left"/>
      <w:pPr>
        <w:ind w:left="1440" w:hanging="360"/>
      </w:pPr>
      <w:rPr>
        <w:rFonts w:ascii="Courier New" w:hAnsi="Courier New" w:hint="default"/>
      </w:rPr>
    </w:lvl>
    <w:lvl w:ilvl="2" w:tplc="BF90A56A" w:tentative="1">
      <w:start w:val="1"/>
      <w:numFmt w:val="bullet"/>
      <w:lvlText w:val=""/>
      <w:lvlJc w:val="left"/>
      <w:pPr>
        <w:ind w:left="2160" w:hanging="360"/>
      </w:pPr>
      <w:rPr>
        <w:rFonts w:ascii="Wingdings" w:hAnsi="Wingdings" w:hint="default"/>
      </w:rPr>
    </w:lvl>
    <w:lvl w:ilvl="3" w:tplc="3FC6237E" w:tentative="1">
      <w:start w:val="1"/>
      <w:numFmt w:val="bullet"/>
      <w:lvlText w:val=""/>
      <w:lvlJc w:val="left"/>
      <w:pPr>
        <w:ind w:left="2880" w:hanging="360"/>
      </w:pPr>
      <w:rPr>
        <w:rFonts w:ascii="Symbol" w:hAnsi="Symbol" w:hint="default"/>
      </w:rPr>
    </w:lvl>
    <w:lvl w:ilvl="4" w:tplc="EE806228" w:tentative="1">
      <w:start w:val="1"/>
      <w:numFmt w:val="bullet"/>
      <w:lvlText w:val="o"/>
      <w:lvlJc w:val="left"/>
      <w:pPr>
        <w:ind w:left="3600" w:hanging="360"/>
      </w:pPr>
      <w:rPr>
        <w:rFonts w:ascii="Courier New" w:hAnsi="Courier New" w:hint="default"/>
      </w:rPr>
    </w:lvl>
    <w:lvl w:ilvl="5" w:tplc="06FAEC44" w:tentative="1">
      <w:start w:val="1"/>
      <w:numFmt w:val="bullet"/>
      <w:lvlText w:val=""/>
      <w:lvlJc w:val="left"/>
      <w:pPr>
        <w:ind w:left="4320" w:hanging="360"/>
      </w:pPr>
      <w:rPr>
        <w:rFonts w:ascii="Wingdings" w:hAnsi="Wingdings" w:hint="default"/>
      </w:rPr>
    </w:lvl>
    <w:lvl w:ilvl="6" w:tplc="B04CCA8E" w:tentative="1">
      <w:start w:val="1"/>
      <w:numFmt w:val="bullet"/>
      <w:lvlText w:val=""/>
      <w:lvlJc w:val="left"/>
      <w:pPr>
        <w:ind w:left="5040" w:hanging="360"/>
      </w:pPr>
      <w:rPr>
        <w:rFonts w:ascii="Symbol" w:hAnsi="Symbol" w:hint="default"/>
      </w:rPr>
    </w:lvl>
    <w:lvl w:ilvl="7" w:tplc="24FA10F0" w:tentative="1">
      <w:start w:val="1"/>
      <w:numFmt w:val="bullet"/>
      <w:lvlText w:val="o"/>
      <w:lvlJc w:val="left"/>
      <w:pPr>
        <w:ind w:left="5760" w:hanging="360"/>
      </w:pPr>
      <w:rPr>
        <w:rFonts w:ascii="Courier New" w:hAnsi="Courier New" w:hint="default"/>
      </w:rPr>
    </w:lvl>
    <w:lvl w:ilvl="8" w:tplc="17046ED6"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547694DA">
      <w:start w:val="1"/>
      <w:numFmt w:val="bullet"/>
      <w:lvlText w:val=""/>
      <w:lvlJc w:val="left"/>
      <w:pPr>
        <w:tabs>
          <w:tab w:val="num" w:pos="720"/>
        </w:tabs>
        <w:ind w:left="720" w:hanging="360"/>
      </w:pPr>
      <w:rPr>
        <w:rFonts w:ascii="Wingdings" w:hAnsi="Wingdings" w:hint="default"/>
      </w:rPr>
    </w:lvl>
    <w:lvl w:ilvl="1" w:tplc="1518A426" w:tentative="1">
      <w:start w:val="1"/>
      <w:numFmt w:val="bullet"/>
      <w:lvlText w:val=""/>
      <w:lvlJc w:val="left"/>
      <w:pPr>
        <w:tabs>
          <w:tab w:val="num" w:pos="1440"/>
        </w:tabs>
        <w:ind w:left="1440" w:hanging="360"/>
      </w:pPr>
      <w:rPr>
        <w:rFonts w:ascii="Wingdings" w:hAnsi="Wingdings" w:hint="default"/>
      </w:rPr>
    </w:lvl>
    <w:lvl w:ilvl="2" w:tplc="F42A93E6" w:tentative="1">
      <w:start w:val="1"/>
      <w:numFmt w:val="bullet"/>
      <w:lvlText w:val=""/>
      <w:lvlJc w:val="left"/>
      <w:pPr>
        <w:tabs>
          <w:tab w:val="num" w:pos="2160"/>
        </w:tabs>
        <w:ind w:left="2160" w:hanging="360"/>
      </w:pPr>
      <w:rPr>
        <w:rFonts w:ascii="Wingdings" w:hAnsi="Wingdings" w:hint="default"/>
      </w:rPr>
    </w:lvl>
    <w:lvl w:ilvl="3" w:tplc="4E98AF88" w:tentative="1">
      <w:start w:val="1"/>
      <w:numFmt w:val="bullet"/>
      <w:lvlText w:val=""/>
      <w:lvlJc w:val="left"/>
      <w:pPr>
        <w:tabs>
          <w:tab w:val="num" w:pos="2880"/>
        </w:tabs>
        <w:ind w:left="2880" w:hanging="360"/>
      </w:pPr>
      <w:rPr>
        <w:rFonts w:ascii="Wingdings" w:hAnsi="Wingdings" w:hint="default"/>
      </w:rPr>
    </w:lvl>
    <w:lvl w:ilvl="4" w:tplc="7B9C91C6" w:tentative="1">
      <w:start w:val="1"/>
      <w:numFmt w:val="bullet"/>
      <w:lvlText w:val=""/>
      <w:lvlJc w:val="left"/>
      <w:pPr>
        <w:tabs>
          <w:tab w:val="num" w:pos="3600"/>
        </w:tabs>
        <w:ind w:left="3600" w:hanging="360"/>
      </w:pPr>
      <w:rPr>
        <w:rFonts w:ascii="Wingdings" w:hAnsi="Wingdings" w:hint="default"/>
      </w:rPr>
    </w:lvl>
    <w:lvl w:ilvl="5" w:tplc="BCBCF95C" w:tentative="1">
      <w:start w:val="1"/>
      <w:numFmt w:val="bullet"/>
      <w:lvlText w:val=""/>
      <w:lvlJc w:val="left"/>
      <w:pPr>
        <w:tabs>
          <w:tab w:val="num" w:pos="4320"/>
        </w:tabs>
        <w:ind w:left="4320" w:hanging="360"/>
      </w:pPr>
      <w:rPr>
        <w:rFonts w:ascii="Wingdings" w:hAnsi="Wingdings" w:hint="default"/>
      </w:rPr>
    </w:lvl>
    <w:lvl w:ilvl="6" w:tplc="02C0BE8A" w:tentative="1">
      <w:start w:val="1"/>
      <w:numFmt w:val="bullet"/>
      <w:lvlText w:val=""/>
      <w:lvlJc w:val="left"/>
      <w:pPr>
        <w:tabs>
          <w:tab w:val="num" w:pos="5040"/>
        </w:tabs>
        <w:ind w:left="5040" w:hanging="360"/>
      </w:pPr>
      <w:rPr>
        <w:rFonts w:ascii="Wingdings" w:hAnsi="Wingdings" w:hint="default"/>
      </w:rPr>
    </w:lvl>
    <w:lvl w:ilvl="7" w:tplc="576421DA" w:tentative="1">
      <w:start w:val="1"/>
      <w:numFmt w:val="bullet"/>
      <w:lvlText w:val=""/>
      <w:lvlJc w:val="left"/>
      <w:pPr>
        <w:tabs>
          <w:tab w:val="num" w:pos="5760"/>
        </w:tabs>
        <w:ind w:left="5760" w:hanging="360"/>
      </w:pPr>
      <w:rPr>
        <w:rFonts w:ascii="Wingdings" w:hAnsi="Wingdings" w:hint="default"/>
      </w:rPr>
    </w:lvl>
    <w:lvl w:ilvl="8" w:tplc="2D14BD2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495817A0">
      <w:start w:val="1"/>
      <w:numFmt w:val="bullet"/>
      <w:lvlText w:val="-"/>
      <w:lvlJc w:val="left"/>
      <w:pPr>
        <w:ind w:left="720" w:hanging="360"/>
      </w:pPr>
      <w:rPr>
        <w:rFonts w:ascii="Courier New" w:hAnsi="Courier New" w:hint="default"/>
      </w:rPr>
    </w:lvl>
    <w:lvl w:ilvl="1" w:tplc="96DE6BCA" w:tentative="1">
      <w:start w:val="1"/>
      <w:numFmt w:val="bullet"/>
      <w:lvlText w:val="o"/>
      <w:lvlJc w:val="left"/>
      <w:pPr>
        <w:ind w:left="1440" w:hanging="360"/>
      </w:pPr>
      <w:rPr>
        <w:rFonts w:ascii="Courier New" w:hAnsi="Courier New" w:hint="default"/>
      </w:rPr>
    </w:lvl>
    <w:lvl w:ilvl="2" w:tplc="C72EBD02">
      <w:start w:val="1"/>
      <w:numFmt w:val="bullet"/>
      <w:lvlText w:val=""/>
      <w:lvlJc w:val="left"/>
      <w:pPr>
        <w:ind w:left="2160" w:hanging="360"/>
      </w:pPr>
      <w:rPr>
        <w:rFonts w:ascii="Wingdings" w:hAnsi="Wingdings" w:hint="default"/>
      </w:rPr>
    </w:lvl>
    <w:lvl w:ilvl="3" w:tplc="65A252AE">
      <w:start w:val="1"/>
      <w:numFmt w:val="bullet"/>
      <w:lvlText w:val=""/>
      <w:lvlJc w:val="left"/>
      <w:pPr>
        <w:ind w:left="2880" w:hanging="360"/>
      </w:pPr>
      <w:rPr>
        <w:rFonts w:ascii="Symbol" w:hAnsi="Symbol" w:hint="default"/>
      </w:rPr>
    </w:lvl>
    <w:lvl w:ilvl="4" w:tplc="4E8E2A14">
      <w:start w:val="1"/>
      <w:numFmt w:val="bullet"/>
      <w:lvlText w:val="-"/>
      <w:lvlJc w:val="left"/>
      <w:pPr>
        <w:ind w:left="3600" w:hanging="360"/>
      </w:pPr>
      <w:rPr>
        <w:rFonts w:ascii="Courier New" w:hAnsi="Courier New" w:hint="default"/>
      </w:rPr>
    </w:lvl>
    <w:lvl w:ilvl="5" w:tplc="B66AB44A" w:tentative="1">
      <w:start w:val="1"/>
      <w:numFmt w:val="bullet"/>
      <w:lvlText w:val=""/>
      <w:lvlJc w:val="left"/>
      <w:pPr>
        <w:ind w:left="4320" w:hanging="360"/>
      </w:pPr>
      <w:rPr>
        <w:rFonts w:ascii="Wingdings" w:hAnsi="Wingdings" w:hint="default"/>
      </w:rPr>
    </w:lvl>
    <w:lvl w:ilvl="6" w:tplc="078CFB8C" w:tentative="1">
      <w:start w:val="1"/>
      <w:numFmt w:val="bullet"/>
      <w:lvlText w:val=""/>
      <w:lvlJc w:val="left"/>
      <w:pPr>
        <w:ind w:left="5040" w:hanging="360"/>
      </w:pPr>
      <w:rPr>
        <w:rFonts w:ascii="Symbol" w:hAnsi="Symbol" w:hint="default"/>
      </w:rPr>
    </w:lvl>
    <w:lvl w:ilvl="7" w:tplc="AEEC1388" w:tentative="1">
      <w:start w:val="1"/>
      <w:numFmt w:val="bullet"/>
      <w:lvlText w:val="o"/>
      <w:lvlJc w:val="left"/>
      <w:pPr>
        <w:ind w:left="5760" w:hanging="360"/>
      </w:pPr>
      <w:rPr>
        <w:rFonts w:ascii="Courier New" w:hAnsi="Courier New" w:hint="default"/>
      </w:rPr>
    </w:lvl>
    <w:lvl w:ilvl="8" w:tplc="C7128D24"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7506FB9A">
      <w:start w:val="1"/>
      <w:numFmt w:val="bullet"/>
      <w:lvlText w:val="-"/>
      <w:lvlJc w:val="left"/>
      <w:pPr>
        <w:ind w:left="720" w:hanging="360"/>
      </w:pPr>
      <w:rPr>
        <w:rFonts w:ascii="Courier New" w:hAnsi="Courier New" w:hint="default"/>
      </w:rPr>
    </w:lvl>
    <w:lvl w:ilvl="1" w:tplc="F2FE9DEE" w:tentative="1">
      <w:start w:val="1"/>
      <w:numFmt w:val="bullet"/>
      <w:lvlText w:val="o"/>
      <w:lvlJc w:val="left"/>
      <w:pPr>
        <w:ind w:left="1440" w:hanging="360"/>
      </w:pPr>
      <w:rPr>
        <w:rFonts w:ascii="Courier New" w:hAnsi="Courier New" w:hint="default"/>
      </w:rPr>
    </w:lvl>
    <w:lvl w:ilvl="2" w:tplc="469E9594">
      <w:start w:val="1"/>
      <w:numFmt w:val="bullet"/>
      <w:lvlText w:val=""/>
      <w:lvlJc w:val="left"/>
      <w:pPr>
        <w:ind w:left="2160" w:hanging="360"/>
      </w:pPr>
      <w:rPr>
        <w:rFonts w:ascii="Wingdings" w:hAnsi="Wingdings" w:hint="default"/>
      </w:rPr>
    </w:lvl>
    <w:lvl w:ilvl="3" w:tplc="E4D8C8E4">
      <w:start w:val="1"/>
      <w:numFmt w:val="bullet"/>
      <w:lvlText w:val=""/>
      <w:lvlJc w:val="left"/>
      <w:pPr>
        <w:ind w:left="2880" w:hanging="360"/>
      </w:pPr>
      <w:rPr>
        <w:rFonts w:ascii="Symbol" w:hAnsi="Symbol" w:hint="default"/>
      </w:rPr>
    </w:lvl>
    <w:lvl w:ilvl="4" w:tplc="49A4AD7C">
      <w:start w:val="1"/>
      <w:numFmt w:val="bullet"/>
      <w:lvlText w:val="o"/>
      <w:lvlJc w:val="left"/>
      <w:pPr>
        <w:ind w:left="3600" w:hanging="360"/>
      </w:pPr>
      <w:rPr>
        <w:rFonts w:ascii="Courier New" w:hAnsi="Courier New" w:hint="default"/>
      </w:rPr>
    </w:lvl>
    <w:lvl w:ilvl="5" w:tplc="F588080C" w:tentative="1">
      <w:start w:val="1"/>
      <w:numFmt w:val="bullet"/>
      <w:lvlText w:val=""/>
      <w:lvlJc w:val="left"/>
      <w:pPr>
        <w:ind w:left="4320" w:hanging="360"/>
      </w:pPr>
      <w:rPr>
        <w:rFonts w:ascii="Wingdings" w:hAnsi="Wingdings" w:hint="default"/>
      </w:rPr>
    </w:lvl>
    <w:lvl w:ilvl="6" w:tplc="F6C473DE" w:tentative="1">
      <w:start w:val="1"/>
      <w:numFmt w:val="bullet"/>
      <w:lvlText w:val=""/>
      <w:lvlJc w:val="left"/>
      <w:pPr>
        <w:ind w:left="5040" w:hanging="360"/>
      </w:pPr>
      <w:rPr>
        <w:rFonts w:ascii="Symbol" w:hAnsi="Symbol" w:hint="default"/>
      </w:rPr>
    </w:lvl>
    <w:lvl w:ilvl="7" w:tplc="7D70D478" w:tentative="1">
      <w:start w:val="1"/>
      <w:numFmt w:val="bullet"/>
      <w:lvlText w:val="o"/>
      <w:lvlJc w:val="left"/>
      <w:pPr>
        <w:ind w:left="5760" w:hanging="360"/>
      </w:pPr>
      <w:rPr>
        <w:rFonts w:ascii="Courier New" w:hAnsi="Courier New" w:hint="default"/>
      </w:rPr>
    </w:lvl>
    <w:lvl w:ilvl="8" w:tplc="ADA8999A"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7790595A">
      <w:start w:val="1"/>
      <w:numFmt w:val="bullet"/>
      <w:lvlText w:val=""/>
      <w:lvlJc w:val="left"/>
      <w:pPr>
        <w:ind w:left="360" w:hanging="360"/>
      </w:pPr>
      <w:rPr>
        <w:rFonts w:ascii="Wingdings" w:hAnsi="Wingdings" w:hint="default"/>
      </w:rPr>
    </w:lvl>
    <w:lvl w:ilvl="1" w:tplc="4A8C3AAA">
      <w:start w:val="1"/>
      <w:numFmt w:val="bullet"/>
      <w:lvlText w:val="o"/>
      <w:lvlJc w:val="left"/>
      <w:pPr>
        <w:ind w:left="1080" w:hanging="360"/>
      </w:pPr>
      <w:rPr>
        <w:rFonts w:ascii="Courier New" w:hAnsi="Courier New" w:cs="Courier New" w:hint="default"/>
      </w:rPr>
    </w:lvl>
    <w:lvl w:ilvl="2" w:tplc="0A06F660">
      <w:start w:val="1"/>
      <w:numFmt w:val="bullet"/>
      <w:lvlText w:val=""/>
      <w:lvlJc w:val="left"/>
      <w:pPr>
        <w:ind w:left="1800" w:hanging="360"/>
      </w:pPr>
      <w:rPr>
        <w:rFonts w:ascii="Wingdings" w:hAnsi="Wingdings" w:hint="default"/>
      </w:rPr>
    </w:lvl>
    <w:lvl w:ilvl="3" w:tplc="53961B58">
      <w:start w:val="1"/>
      <w:numFmt w:val="bullet"/>
      <w:lvlText w:val=""/>
      <w:lvlJc w:val="left"/>
      <w:pPr>
        <w:ind w:left="2520" w:hanging="360"/>
      </w:pPr>
      <w:rPr>
        <w:rFonts w:ascii="Symbol" w:hAnsi="Symbol" w:hint="default"/>
      </w:rPr>
    </w:lvl>
    <w:lvl w:ilvl="4" w:tplc="6FD24B06">
      <w:start w:val="1"/>
      <w:numFmt w:val="bullet"/>
      <w:lvlText w:val="o"/>
      <w:lvlJc w:val="left"/>
      <w:pPr>
        <w:ind w:left="3240" w:hanging="360"/>
      </w:pPr>
      <w:rPr>
        <w:rFonts w:ascii="Courier New" w:hAnsi="Courier New" w:cs="Courier New" w:hint="default"/>
      </w:rPr>
    </w:lvl>
    <w:lvl w:ilvl="5" w:tplc="890C2D4C">
      <w:start w:val="1"/>
      <w:numFmt w:val="bullet"/>
      <w:lvlText w:val=""/>
      <w:lvlJc w:val="left"/>
      <w:pPr>
        <w:ind w:left="3960" w:hanging="360"/>
      </w:pPr>
      <w:rPr>
        <w:rFonts w:ascii="Wingdings" w:hAnsi="Wingdings" w:hint="default"/>
      </w:rPr>
    </w:lvl>
    <w:lvl w:ilvl="6" w:tplc="0AFCD2B6">
      <w:start w:val="1"/>
      <w:numFmt w:val="bullet"/>
      <w:lvlText w:val=""/>
      <w:lvlJc w:val="left"/>
      <w:pPr>
        <w:ind w:left="4680" w:hanging="360"/>
      </w:pPr>
      <w:rPr>
        <w:rFonts w:ascii="Symbol" w:hAnsi="Symbol" w:hint="default"/>
      </w:rPr>
    </w:lvl>
    <w:lvl w:ilvl="7" w:tplc="2C62F4D8">
      <w:start w:val="1"/>
      <w:numFmt w:val="bullet"/>
      <w:lvlText w:val="o"/>
      <w:lvlJc w:val="left"/>
      <w:pPr>
        <w:ind w:left="5400" w:hanging="360"/>
      </w:pPr>
      <w:rPr>
        <w:rFonts w:ascii="Courier New" w:hAnsi="Courier New" w:cs="Courier New" w:hint="default"/>
      </w:rPr>
    </w:lvl>
    <w:lvl w:ilvl="8" w:tplc="BC3E3CCE">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B56ADA2">
      <w:start w:val="1"/>
      <w:numFmt w:val="decimal"/>
      <w:pStyle w:val="Heading1"/>
      <w:lvlText w:val="%1."/>
      <w:lvlJc w:val="left"/>
      <w:pPr>
        <w:ind w:left="720" w:hanging="360"/>
      </w:pPr>
      <w:rPr>
        <w:rFonts w:cs="Times New Roman"/>
      </w:rPr>
    </w:lvl>
    <w:lvl w:ilvl="1" w:tplc="96665DC4" w:tentative="1">
      <w:start w:val="1"/>
      <w:numFmt w:val="lowerLetter"/>
      <w:lvlText w:val="%2."/>
      <w:lvlJc w:val="left"/>
      <w:pPr>
        <w:ind w:left="1440" w:hanging="360"/>
      </w:pPr>
      <w:rPr>
        <w:rFonts w:cs="Times New Roman"/>
      </w:rPr>
    </w:lvl>
    <w:lvl w:ilvl="2" w:tplc="BAAE2828" w:tentative="1">
      <w:start w:val="1"/>
      <w:numFmt w:val="lowerRoman"/>
      <w:lvlText w:val="%3."/>
      <w:lvlJc w:val="right"/>
      <w:pPr>
        <w:ind w:left="2160" w:hanging="180"/>
      </w:pPr>
      <w:rPr>
        <w:rFonts w:cs="Times New Roman"/>
      </w:rPr>
    </w:lvl>
    <w:lvl w:ilvl="3" w:tplc="06B4A4F6" w:tentative="1">
      <w:start w:val="1"/>
      <w:numFmt w:val="decimal"/>
      <w:lvlText w:val="%4."/>
      <w:lvlJc w:val="left"/>
      <w:pPr>
        <w:ind w:left="2880" w:hanging="360"/>
      </w:pPr>
      <w:rPr>
        <w:rFonts w:cs="Times New Roman"/>
      </w:rPr>
    </w:lvl>
    <w:lvl w:ilvl="4" w:tplc="E82C7FBA" w:tentative="1">
      <w:start w:val="1"/>
      <w:numFmt w:val="lowerLetter"/>
      <w:lvlText w:val="%5."/>
      <w:lvlJc w:val="left"/>
      <w:pPr>
        <w:ind w:left="3600" w:hanging="360"/>
      </w:pPr>
      <w:rPr>
        <w:rFonts w:cs="Times New Roman"/>
      </w:rPr>
    </w:lvl>
    <w:lvl w:ilvl="5" w:tplc="9BE0577E" w:tentative="1">
      <w:start w:val="1"/>
      <w:numFmt w:val="lowerRoman"/>
      <w:lvlText w:val="%6."/>
      <w:lvlJc w:val="right"/>
      <w:pPr>
        <w:ind w:left="4320" w:hanging="180"/>
      </w:pPr>
      <w:rPr>
        <w:rFonts w:cs="Times New Roman"/>
      </w:rPr>
    </w:lvl>
    <w:lvl w:ilvl="6" w:tplc="FCA6099A" w:tentative="1">
      <w:start w:val="1"/>
      <w:numFmt w:val="decimal"/>
      <w:lvlText w:val="%7."/>
      <w:lvlJc w:val="left"/>
      <w:pPr>
        <w:ind w:left="5040" w:hanging="360"/>
      </w:pPr>
      <w:rPr>
        <w:rFonts w:cs="Times New Roman"/>
      </w:rPr>
    </w:lvl>
    <w:lvl w:ilvl="7" w:tplc="D946E070" w:tentative="1">
      <w:start w:val="1"/>
      <w:numFmt w:val="lowerLetter"/>
      <w:lvlText w:val="%8."/>
      <w:lvlJc w:val="left"/>
      <w:pPr>
        <w:ind w:left="5760" w:hanging="360"/>
      </w:pPr>
      <w:rPr>
        <w:rFonts w:cs="Times New Roman"/>
      </w:rPr>
    </w:lvl>
    <w:lvl w:ilvl="8" w:tplc="A7F6F3A2" w:tentative="1">
      <w:start w:val="1"/>
      <w:numFmt w:val="lowerRoman"/>
      <w:lvlText w:val="%9."/>
      <w:lvlJc w:val="right"/>
      <w:pPr>
        <w:ind w:left="6480" w:hanging="180"/>
      </w:pPr>
      <w:rPr>
        <w:rFonts w:cs="Times New Roman"/>
      </w:rPr>
    </w:lvl>
  </w:abstractNum>
  <w:num w:numId="1" w16cid:durableId="1530139156">
    <w:abstractNumId w:val="6"/>
  </w:num>
  <w:num w:numId="2" w16cid:durableId="1904873408">
    <w:abstractNumId w:val="9"/>
  </w:num>
  <w:num w:numId="3" w16cid:durableId="455951618">
    <w:abstractNumId w:val="0"/>
  </w:num>
  <w:num w:numId="4" w16cid:durableId="1309048530">
    <w:abstractNumId w:val="1"/>
  </w:num>
  <w:num w:numId="5" w16cid:durableId="1005984552">
    <w:abstractNumId w:val="12"/>
  </w:num>
  <w:num w:numId="6" w16cid:durableId="561789213">
    <w:abstractNumId w:val="2"/>
  </w:num>
  <w:num w:numId="7" w16cid:durableId="762799501">
    <w:abstractNumId w:val="7"/>
  </w:num>
  <w:num w:numId="8" w16cid:durableId="1024405098">
    <w:abstractNumId w:val="11"/>
  </w:num>
  <w:num w:numId="9" w16cid:durableId="1580288683">
    <w:abstractNumId w:val="4"/>
  </w:num>
  <w:num w:numId="10" w16cid:durableId="1513840208">
    <w:abstractNumId w:val="14"/>
  </w:num>
  <w:num w:numId="11" w16cid:durableId="1844474247">
    <w:abstractNumId w:val="13"/>
  </w:num>
  <w:num w:numId="12" w16cid:durableId="1142651040">
    <w:abstractNumId w:val="8"/>
  </w:num>
  <w:num w:numId="13" w16cid:durableId="1465997971">
    <w:abstractNumId w:val="3"/>
  </w:num>
  <w:num w:numId="14" w16cid:durableId="486409528">
    <w:abstractNumId w:val="5"/>
  </w:num>
  <w:num w:numId="15" w16cid:durableId="6469793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4F1C"/>
    <w:rsid w:val="006B5404"/>
    <w:rsid w:val="006B569A"/>
    <w:rsid w:val="006B58E2"/>
    <w:rsid w:val="006C0017"/>
    <w:rsid w:val="006D1925"/>
    <w:rsid w:val="006D1B4E"/>
    <w:rsid w:val="006D29CA"/>
    <w:rsid w:val="006D4DCA"/>
    <w:rsid w:val="006D7325"/>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D77B9"/>
    <w:rsid w:val="007E25AD"/>
    <w:rsid w:val="007E25D6"/>
    <w:rsid w:val="007E320D"/>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D63BD"/>
    <w:rsid w:val="009E14D4"/>
    <w:rsid w:val="009E166E"/>
    <w:rsid w:val="009E2153"/>
    <w:rsid w:val="009E273D"/>
    <w:rsid w:val="009E6E42"/>
    <w:rsid w:val="009F1931"/>
    <w:rsid w:val="009F5BD4"/>
    <w:rsid w:val="009F6438"/>
    <w:rsid w:val="00A05800"/>
    <w:rsid w:val="00A05B5A"/>
    <w:rsid w:val="00A0643D"/>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73ED"/>
    <w:rsid w:val="00D91861"/>
    <w:rsid w:val="00D967F4"/>
    <w:rsid w:val="00DA2452"/>
    <w:rsid w:val="00DA3A0D"/>
    <w:rsid w:val="00DB04DC"/>
    <w:rsid w:val="00DB1456"/>
    <w:rsid w:val="00DB423E"/>
    <w:rsid w:val="00DB5465"/>
    <w:rsid w:val="00DB705E"/>
    <w:rsid w:val="00DD1271"/>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6389"/>
    <w:rsid w:val="00EC6823"/>
    <w:rsid w:val="00EC6910"/>
    <w:rsid w:val="00EC7777"/>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399DC7"/>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A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character" w:styleId="UnresolvedMention">
    <w:name w:val="Unresolved Mention"/>
    <w:basedOn w:val="DefaultParagraphFont"/>
    <w:uiPriority w:val="99"/>
    <w:rsid w:val="006D7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890796">
      <w:bodyDiv w:val="1"/>
      <w:marLeft w:val="0"/>
      <w:marRight w:val="0"/>
      <w:marTop w:val="0"/>
      <w:marBottom w:val="0"/>
      <w:divBdr>
        <w:top w:val="none" w:sz="0" w:space="0" w:color="auto"/>
        <w:left w:val="none" w:sz="0" w:space="0" w:color="auto"/>
        <w:bottom w:val="none" w:sz="0" w:space="0" w:color="auto"/>
        <w:right w:val="none" w:sz="0" w:space="0" w:color="auto"/>
      </w:divBdr>
    </w:div>
    <w:div w:id="104375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1238</Words>
  <Characters>8248</Characters>
  <Application>Microsoft Office Word</Application>
  <DocSecurity>0</DocSecurity>
  <Lines>68</Lines>
  <Paragraphs>18</Paragraphs>
  <ScaleCrop>false</ScaleCrop>
  <Company>ZigWare GmbH / ZigNet GmbH</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15</cp:revision>
  <cp:lastPrinted>2018-02-27T05:02:00Z</cp:lastPrinted>
  <dcterms:created xsi:type="dcterms:W3CDTF">2025-03-14T09:30:00Z</dcterms:created>
  <dcterms:modified xsi:type="dcterms:W3CDTF">2025-04-11T07:37:00Z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