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C815CD" w:rsidRPr="008747F9" w14:paraId="629B19BC" w14:textId="77777777" w:rsidTr="004C2661">
        <w:trPr>
          <w:gridAfter w:val="1"/>
          <w:wAfter w:w="4205" w:type="dxa"/>
          <w:trHeight w:val="794"/>
        </w:trPr>
        <w:tc>
          <w:tcPr>
            <w:tcW w:w="4855" w:type="dxa"/>
            <w:gridSpan w:val="2"/>
          </w:tcPr>
          <w:p w14:paraId="0EBF793F" w14:textId="5FB61B99" w:rsidR="00C815CD" w:rsidRPr="008747F9" w:rsidRDefault="00AF6352" w:rsidP="006E0B5F">
            <w:pPr>
              <w:pStyle w:val="SenderAddress"/>
              <w:rPr>
                <w:rFonts w:ascii="Rockwell" w:hAnsi="Rockwell" w:cs="Arial"/>
                <w:b/>
                <w:sz w:val="36"/>
                <w:szCs w:val="20"/>
                <w:lang w:val="en-US"/>
              </w:rPr>
            </w:pPr>
            <w:r w:rsidRPr="008747F9">
              <w:rPr>
                <w:rFonts w:ascii="Rockwell" w:hAnsi="Rockwell" w:cs="Arial"/>
                <w:b/>
                <w:sz w:val="36"/>
                <w:szCs w:val="20"/>
                <w:lang w:val="en-US"/>
              </w:rPr>
              <w:t>Media</w:t>
            </w:r>
            <w:r w:rsidR="00F7118C">
              <w:rPr>
                <w:rFonts w:ascii="Rockwell" w:hAnsi="Rockwell" w:cs="Arial"/>
                <w:b/>
                <w:sz w:val="36"/>
                <w:szCs w:val="20"/>
                <w:lang w:val="en-US"/>
              </w:rPr>
              <w:t xml:space="preserve"> </w:t>
            </w:r>
            <w:r w:rsidRPr="008747F9">
              <w:rPr>
                <w:rFonts w:ascii="Rockwell" w:hAnsi="Rockwell" w:cs="Arial"/>
                <w:b/>
                <w:sz w:val="36"/>
                <w:szCs w:val="20"/>
                <w:lang w:val="en-US"/>
              </w:rPr>
              <w:t>Release</w:t>
            </w:r>
            <w:r w:rsidR="005A39F7" w:rsidRPr="008747F9">
              <w:rPr>
                <w:rFonts w:ascii="Rockwell" w:hAnsi="Rockwell" w:cs="Arial"/>
                <w:b/>
                <w:sz w:val="36"/>
                <w:szCs w:val="20"/>
                <w:lang w:val="en-US"/>
              </w:rPr>
              <w:t xml:space="preserve"> </w:t>
            </w:r>
            <w:r w:rsidR="005D0FC7" w:rsidRPr="008747F9">
              <w:rPr>
                <w:rFonts w:ascii="Rockwell" w:hAnsi="Rockwell" w:cs="Arial"/>
                <w:b/>
                <w:sz w:val="36"/>
                <w:szCs w:val="20"/>
                <w:lang w:val="en-US"/>
              </w:rPr>
              <w:t xml:space="preserve"> </w:t>
            </w:r>
          </w:p>
        </w:tc>
      </w:tr>
      <w:tr w:rsidR="00C815CD" w:rsidRPr="008747F9" w14:paraId="28183159" w14:textId="77777777" w:rsidTr="00BF2331">
        <w:trPr>
          <w:gridAfter w:val="2"/>
          <w:wAfter w:w="5280" w:type="dxa"/>
          <w:trHeight w:hRule="exact" w:val="284"/>
        </w:trPr>
        <w:tc>
          <w:tcPr>
            <w:tcW w:w="3780" w:type="dxa"/>
          </w:tcPr>
          <w:p w14:paraId="733735CF" w14:textId="0F84D34A" w:rsidR="00C815CD" w:rsidRPr="008747F9" w:rsidRDefault="006F6CB3" w:rsidP="006E0B5F">
            <w:pPr>
              <w:spacing w:line="240" w:lineRule="auto"/>
              <w:rPr>
                <w:rFonts w:cs="Arial"/>
                <w:sz w:val="20"/>
                <w:lang w:val="en-US"/>
              </w:rPr>
            </w:pPr>
            <w:r>
              <w:rPr>
                <w:rFonts w:cs="Arial"/>
                <w:sz w:val="20"/>
                <w:lang w:val="de-DE"/>
              </w:rPr>
              <w:t xml:space="preserve">Frankfurt/Main, </w:t>
            </w:r>
            <w:r w:rsidR="00C74BB2">
              <w:rPr>
                <w:rFonts w:cs="Arial"/>
                <w:sz w:val="20"/>
                <w:lang w:val="de-DE"/>
              </w:rPr>
              <w:t>2</w:t>
            </w:r>
            <w:r w:rsidR="00307BFE">
              <w:rPr>
                <w:rFonts w:cs="Arial"/>
                <w:sz w:val="20"/>
                <w:lang w:val="de-DE"/>
              </w:rPr>
              <w:t>4</w:t>
            </w:r>
            <w:r>
              <w:rPr>
                <w:rFonts w:cs="Arial"/>
                <w:sz w:val="20"/>
                <w:lang w:val="de-DE"/>
              </w:rPr>
              <w:t xml:space="preserve"> February</w:t>
            </w:r>
            <w:r w:rsidR="00BF2331">
              <w:rPr>
                <w:rFonts w:cs="Arial"/>
                <w:sz w:val="20"/>
                <w:lang w:val="de-DE"/>
              </w:rPr>
              <w:t xml:space="preserve"> 2025</w:t>
            </w:r>
          </w:p>
        </w:tc>
      </w:tr>
      <w:tr w:rsidR="00C815CD" w:rsidRPr="008747F9" w14:paraId="75F60883" w14:textId="77777777" w:rsidTr="004C2661">
        <w:trPr>
          <w:trHeight w:val="332"/>
        </w:trPr>
        <w:tc>
          <w:tcPr>
            <w:tcW w:w="9060" w:type="dxa"/>
            <w:gridSpan w:val="3"/>
          </w:tcPr>
          <w:p w14:paraId="42EC16D8" w14:textId="77777777" w:rsidR="000057E5" w:rsidRPr="008747F9" w:rsidRDefault="000057E5" w:rsidP="006E0B5F">
            <w:pPr>
              <w:spacing w:line="240" w:lineRule="auto"/>
              <w:rPr>
                <w:rFonts w:cs="Arial"/>
                <w:b/>
                <w:bCs/>
                <w:sz w:val="20"/>
                <w:lang w:val="en-US"/>
              </w:rPr>
            </w:pPr>
          </w:p>
          <w:p w14:paraId="76354032" w14:textId="77777777" w:rsidR="00E86FDB" w:rsidRPr="008747F9" w:rsidRDefault="00E86FDB" w:rsidP="006E0B5F">
            <w:pPr>
              <w:spacing w:line="240" w:lineRule="auto"/>
              <w:rPr>
                <w:rFonts w:cs="Arial"/>
                <w:b/>
                <w:bCs/>
                <w:sz w:val="20"/>
                <w:lang w:val="en-US"/>
              </w:rPr>
            </w:pPr>
          </w:p>
          <w:p w14:paraId="3C540F9E" w14:textId="3B72319D" w:rsidR="00217115" w:rsidRDefault="00217115" w:rsidP="002C3675">
            <w:pPr>
              <w:spacing w:line="240" w:lineRule="auto"/>
              <w:rPr>
                <w:rFonts w:cs="Arial"/>
                <w:b/>
                <w:bCs/>
                <w:sz w:val="32"/>
                <w:lang w:val="en-US"/>
              </w:rPr>
            </w:pPr>
            <w:r w:rsidRPr="008747F9">
              <w:rPr>
                <w:rFonts w:cs="Arial"/>
                <w:b/>
                <w:bCs/>
                <w:sz w:val="32"/>
                <w:lang w:val="en-US"/>
              </w:rPr>
              <w:t>GF Building Flow Solutions at ISH 2025:</w:t>
            </w:r>
            <w:r>
              <w:rPr>
                <w:rFonts w:cs="Arial"/>
                <w:b/>
                <w:bCs/>
                <w:sz w:val="32"/>
                <w:lang w:val="en-US"/>
              </w:rPr>
              <w:t xml:space="preserve"> </w:t>
            </w:r>
            <w:r w:rsidR="00E21A12">
              <w:rPr>
                <w:rFonts w:cs="Arial"/>
                <w:b/>
                <w:bCs/>
                <w:sz w:val="32"/>
                <w:lang w:val="en-US"/>
              </w:rPr>
              <w:t xml:space="preserve">a powerful offering </w:t>
            </w:r>
            <w:r w:rsidR="00C01F6B">
              <w:rPr>
                <w:rFonts w:cs="Arial"/>
                <w:b/>
                <w:bCs/>
                <w:sz w:val="32"/>
                <w:lang w:val="en-US"/>
              </w:rPr>
              <w:t>fu</w:t>
            </w:r>
            <w:r w:rsidR="00F04B70">
              <w:rPr>
                <w:rFonts w:cs="Arial"/>
                <w:b/>
                <w:bCs/>
                <w:sz w:val="32"/>
                <w:lang w:val="en-US"/>
              </w:rPr>
              <w:t xml:space="preserve">eled with </w:t>
            </w:r>
            <w:r w:rsidR="002C3675">
              <w:rPr>
                <w:rFonts w:cs="Arial"/>
                <w:b/>
                <w:bCs/>
                <w:sz w:val="32"/>
                <w:lang w:val="en-US"/>
              </w:rPr>
              <w:t>market-driven</w:t>
            </w:r>
            <w:r w:rsidR="0001423B">
              <w:rPr>
                <w:rFonts w:cs="Arial"/>
                <w:b/>
                <w:bCs/>
                <w:sz w:val="32"/>
                <w:lang w:val="en-US"/>
              </w:rPr>
              <w:t xml:space="preserve"> </w:t>
            </w:r>
            <w:r w:rsidRPr="00DF6A2D">
              <w:rPr>
                <w:rFonts w:cs="Arial"/>
                <w:b/>
                <w:bCs/>
                <w:sz w:val="32"/>
                <w:lang w:val="en-US"/>
              </w:rPr>
              <w:t xml:space="preserve">innovations </w:t>
            </w:r>
            <w:r w:rsidR="006A4AE4">
              <w:rPr>
                <w:rFonts w:cs="Arial"/>
                <w:b/>
                <w:bCs/>
                <w:sz w:val="32"/>
                <w:lang w:val="en-US"/>
              </w:rPr>
              <w:t>combining the best from</w:t>
            </w:r>
            <w:r w:rsidR="00C7604F">
              <w:rPr>
                <w:rFonts w:cs="Arial"/>
                <w:b/>
                <w:bCs/>
                <w:sz w:val="32"/>
                <w:lang w:val="en-US"/>
              </w:rPr>
              <w:t xml:space="preserve"> GF and Uponor</w:t>
            </w:r>
          </w:p>
          <w:p w14:paraId="4D81FFFA" w14:textId="2C018EE2" w:rsidR="004D7747" w:rsidRDefault="009E5725" w:rsidP="0043006E">
            <w:pPr>
              <w:spacing w:before="120" w:after="120" w:line="240" w:lineRule="auto"/>
              <w:rPr>
                <w:rFonts w:cs="Arial"/>
                <w:b/>
                <w:sz w:val="20"/>
                <w:lang w:val="en-US"/>
              </w:rPr>
            </w:pPr>
            <w:r>
              <w:rPr>
                <w:rFonts w:cs="Arial"/>
                <w:b/>
                <w:sz w:val="20"/>
                <w:lang w:val="en-US"/>
              </w:rPr>
              <w:t xml:space="preserve">With </w:t>
            </w:r>
            <w:r w:rsidR="00FA2B10" w:rsidRPr="008747F9">
              <w:rPr>
                <w:rFonts w:cs="Arial"/>
                <w:b/>
                <w:sz w:val="20"/>
                <w:lang w:val="en-US"/>
              </w:rPr>
              <w:t>“Leading with Water</w:t>
            </w:r>
            <w:r w:rsidR="0054121E" w:rsidRPr="008747F9">
              <w:rPr>
                <w:rFonts w:cs="Arial"/>
                <w:b/>
                <w:sz w:val="20"/>
                <w:lang w:val="en-US"/>
              </w:rPr>
              <w:t>,”</w:t>
            </w:r>
            <w:r w:rsidR="00FA2B10" w:rsidRPr="008747F9">
              <w:rPr>
                <w:rFonts w:cs="Arial"/>
                <w:b/>
                <w:sz w:val="20"/>
                <w:lang w:val="en-US"/>
              </w:rPr>
              <w:t xml:space="preserve"> </w:t>
            </w:r>
            <w:r>
              <w:rPr>
                <w:rFonts w:cs="Arial"/>
                <w:b/>
                <w:sz w:val="20"/>
                <w:lang w:val="en-US"/>
              </w:rPr>
              <w:t xml:space="preserve">GF Building Flow Solutions </w:t>
            </w:r>
            <w:r w:rsidR="00EE2946">
              <w:rPr>
                <w:rFonts w:cs="Arial"/>
                <w:b/>
                <w:sz w:val="20"/>
                <w:lang w:val="en-US"/>
              </w:rPr>
              <w:t>addresses</w:t>
            </w:r>
            <w:r w:rsidR="00C978EE" w:rsidRPr="008747F9">
              <w:rPr>
                <w:rFonts w:cs="Arial"/>
                <w:b/>
                <w:sz w:val="20"/>
                <w:lang w:val="en-US"/>
              </w:rPr>
              <w:t xml:space="preserve"> the </w:t>
            </w:r>
            <w:r w:rsidR="00C60E97">
              <w:rPr>
                <w:rFonts w:cs="Arial"/>
                <w:b/>
                <w:sz w:val="20"/>
                <w:lang w:val="en-US"/>
              </w:rPr>
              <w:t xml:space="preserve">sustainability </w:t>
            </w:r>
            <w:r w:rsidR="00C978EE" w:rsidRPr="008747F9">
              <w:rPr>
                <w:rFonts w:cs="Arial"/>
                <w:b/>
                <w:sz w:val="20"/>
                <w:lang w:val="en-US"/>
              </w:rPr>
              <w:t>challenges</w:t>
            </w:r>
            <w:r w:rsidR="00C60E97">
              <w:rPr>
                <w:rFonts w:cs="Arial"/>
                <w:b/>
                <w:sz w:val="20"/>
                <w:lang w:val="en-US"/>
              </w:rPr>
              <w:t>, customer needs</w:t>
            </w:r>
            <w:r w:rsidR="00E35F1F">
              <w:rPr>
                <w:rFonts w:cs="Arial"/>
                <w:b/>
                <w:sz w:val="20"/>
                <w:lang w:val="en-US"/>
              </w:rPr>
              <w:t xml:space="preserve">, </w:t>
            </w:r>
            <w:r w:rsidR="00C60E97">
              <w:rPr>
                <w:rFonts w:cs="Arial"/>
                <w:b/>
                <w:sz w:val="20"/>
                <w:lang w:val="en-US"/>
              </w:rPr>
              <w:t>and</w:t>
            </w:r>
            <w:r w:rsidR="00E35F1F">
              <w:rPr>
                <w:rFonts w:cs="Arial"/>
                <w:b/>
                <w:sz w:val="20"/>
                <w:lang w:val="en-US"/>
              </w:rPr>
              <w:t xml:space="preserve"> pressing megatrends </w:t>
            </w:r>
            <w:r w:rsidR="00024561">
              <w:rPr>
                <w:rFonts w:cs="Arial"/>
                <w:b/>
                <w:sz w:val="20"/>
                <w:lang w:val="en-US"/>
              </w:rPr>
              <w:t xml:space="preserve">in </w:t>
            </w:r>
            <w:r w:rsidR="00E35F1F">
              <w:rPr>
                <w:rFonts w:cs="Arial"/>
                <w:b/>
                <w:sz w:val="20"/>
                <w:lang w:val="en-US"/>
              </w:rPr>
              <w:t xml:space="preserve">the construction building industry. </w:t>
            </w:r>
            <w:r w:rsidR="001D5B92">
              <w:rPr>
                <w:rFonts w:cs="Arial"/>
                <w:b/>
                <w:sz w:val="20"/>
                <w:lang w:val="en-US"/>
              </w:rPr>
              <w:t>Sin</w:t>
            </w:r>
            <w:r w:rsidR="0059643A">
              <w:rPr>
                <w:rFonts w:cs="Arial"/>
                <w:b/>
                <w:sz w:val="20"/>
                <w:lang w:val="en-US"/>
              </w:rPr>
              <w:t>c</w:t>
            </w:r>
            <w:r w:rsidR="001D5B92">
              <w:rPr>
                <w:rFonts w:cs="Arial"/>
                <w:b/>
                <w:sz w:val="20"/>
                <w:lang w:val="en-US"/>
              </w:rPr>
              <w:t xml:space="preserve">e </w:t>
            </w:r>
            <w:r w:rsidR="001D5B92" w:rsidRPr="00BD7337">
              <w:rPr>
                <w:rFonts w:cs="Arial"/>
                <w:b/>
                <w:sz w:val="20"/>
                <w:lang w:val="en-US"/>
              </w:rPr>
              <w:t>GF’s acquisition of Uponor in November 2023</w:t>
            </w:r>
            <w:r w:rsidR="003F2303">
              <w:rPr>
                <w:rFonts w:cs="Arial"/>
                <w:b/>
                <w:sz w:val="20"/>
                <w:lang w:val="en-US"/>
              </w:rPr>
              <w:t xml:space="preserve">, </w:t>
            </w:r>
            <w:r w:rsidR="000E5F2B">
              <w:rPr>
                <w:rFonts w:cs="Arial"/>
                <w:b/>
                <w:sz w:val="20"/>
                <w:lang w:val="en-US"/>
              </w:rPr>
              <w:t xml:space="preserve">the </w:t>
            </w:r>
            <w:r w:rsidR="00725E1F">
              <w:rPr>
                <w:rFonts w:cs="Arial"/>
                <w:b/>
                <w:sz w:val="20"/>
                <w:lang w:val="en-US"/>
              </w:rPr>
              <w:t xml:space="preserve">renewed </w:t>
            </w:r>
            <w:r w:rsidR="006607C5">
              <w:rPr>
                <w:rFonts w:cs="Arial"/>
                <w:b/>
                <w:sz w:val="20"/>
                <w:lang w:val="en-US"/>
              </w:rPr>
              <w:t>focus, excellence</w:t>
            </w:r>
            <w:r w:rsidR="00E54996">
              <w:rPr>
                <w:rFonts w:cs="Arial"/>
                <w:b/>
                <w:sz w:val="20"/>
                <w:lang w:val="en-US"/>
              </w:rPr>
              <w:t>,</w:t>
            </w:r>
            <w:r w:rsidR="00725E1F">
              <w:rPr>
                <w:rFonts w:cs="Arial"/>
                <w:b/>
                <w:sz w:val="20"/>
                <w:lang w:val="en-US"/>
              </w:rPr>
              <w:t xml:space="preserve"> and collaboration h</w:t>
            </w:r>
            <w:r w:rsidR="007C55BA">
              <w:rPr>
                <w:rFonts w:cs="Arial"/>
                <w:b/>
                <w:sz w:val="20"/>
                <w:lang w:val="en-US"/>
              </w:rPr>
              <w:t xml:space="preserve">as </w:t>
            </w:r>
            <w:r w:rsidR="008C05E1">
              <w:rPr>
                <w:rFonts w:cs="Arial"/>
                <w:b/>
                <w:sz w:val="20"/>
                <w:lang w:val="en-US"/>
              </w:rPr>
              <w:t>enabled</w:t>
            </w:r>
            <w:r w:rsidR="007C55BA">
              <w:rPr>
                <w:rFonts w:cs="Arial"/>
                <w:b/>
                <w:sz w:val="20"/>
                <w:lang w:val="en-US"/>
              </w:rPr>
              <w:t xml:space="preserve"> a stronger </w:t>
            </w:r>
            <w:r w:rsidR="00081938">
              <w:rPr>
                <w:rFonts w:cs="Arial"/>
                <w:b/>
                <w:sz w:val="20"/>
                <w:lang w:val="en-US"/>
              </w:rPr>
              <w:t xml:space="preserve">and broader </w:t>
            </w:r>
            <w:r w:rsidR="00CA56FA">
              <w:rPr>
                <w:rFonts w:cs="Arial"/>
                <w:b/>
                <w:sz w:val="20"/>
                <w:lang w:val="en-US"/>
              </w:rPr>
              <w:t>portfolio</w:t>
            </w:r>
            <w:r w:rsidR="007C55BA">
              <w:rPr>
                <w:rFonts w:cs="Arial"/>
                <w:b/>
                <w:sz w:val="20"/>
                <w:lang w:val="en-US"/>
              </w:rPr>
              <w:t xml:space="preserve"> </w:t>
            </w:r>
            <w:r w:rsidR="003E3275">
              <w:rPr>
                <w:rFonts w:cs="Arial"/>
                <w:b/>
                <w:sz w:val="20"/>
                <w:lang w:val="en-US"/>
              </w:rPr>
              <w:t xml:space="preserve">under the </w:t>
            </w:r>
            <w:r w:rsidR="00E37E7F">
              <w:rPr>
                <w:rFonts w:cs="Arial"/>
                <w:b/>
                <w:sz w:val="20"/>
                <w:lang w:val="en-US"/>
              </w:rPr>
              <w:t xml:space="preserve">high-quality </w:t>
            </w:r>
            <w:r w:rsidR="003E3275">
              <w:rPr>
                <w:rFonts w:cs="Arial"/>
                <w:b/>
                <w:sz w:val="20"/>
                <w:lang w:val="en-US"/>
              </w:rPr>
              <w:t>brand</w:t>
            </w:r>
            <w:r w:rsidR="00CA56FA">
              <w:rPr>
                <w:rFonts w:cs="Arial"/>
                <w:b/>
                <w:sz w:val="20"/>
                <w:lang w:val="en-US"/>
              </w:rPr>
              <w:t>s</w:t>
            </w:r>
            <w:r w:rsidR="003E3275">
              <w:rPr>
                <w:rFonts w:cs="Arial"/>
                <w:b/>
                <w:sz w:val="20"/>
                <w:lang w:val="en-US"/>
              </w:rPr>
              <w:t xml:space="preserve"> GF and Uponor. </w:t>
            </w:r>
            <w:r w:rsidR="00723082">
              <w:rPr>
                <w:rFonts w:cs="Arial"/>
                <w:b/>
                <w:sz w:val="20"/>
                <w:lang w:val="en-US"/>
              </w:rPr>
              <w:t xml:space="preserve">At ISH, </w:t>
            </w:r>
            <w:r w:rsidR="0046393C">
              <w:rPr>
                <w:rFonts w:cs="Arial"/>
                <w:b/>
                <w:sz w:val="20"/>
                <w:lang w:val="en-US"/>
              </w:rPr>
              <w:t xml:space="preserve">visitors will experience the </w:t>
            </w:r>
            <w:r w:rsidR="00B91005">
              <w:rPr>
                <w:rFonts w:cs="Arial"/>
                <w:b/>
                <w:sz w:val="20"/>
                <w:lang w:val="en-US"/>
              </w:rPr>
              <w:t>combined</w:t>
            </w:r>
            <w:r w:rsidR="004D7747">
              <w:rPr>
                <w:rFonts w:cs="Arial"/>
                <w:b/>
                <w:sz w:val="20"/>
                <w:lang w:val="en-US"/>
              </w:rPr>
              <w:t xml:space="preserve"> </w:t>
            </w:r>
            <w:r w:rsidR="00EA4DBD">
              <w:rPr>
                <w:rFonts w:cs="Arial"/>
                <w:b/>
                <w:sz w:val="20"/>
                <w:lang w:val="en-US"/>
              </w:rPr>
              <w:t>offering</w:t>
            </w:r>
            <w:r w:rsidR="001A2BDF">
              <w:rPr>
                <w:rFonts w:cs="Arial"/>
                <w:b/>
                <w:sz w:val="20"/>
                <w:lang w:val="en-US"/>
              </w:rPr>
              <w:t>, bringing customers</w:t>
            </w:r>
            <w:r w:rsidR="004D7747">
              <w:rPr>
                <w:rFonts w:cs="Arial"/>
                <w:b/>
                <w:sz w:val="20"/>
                <w:lang w:val="en-US"/>
              </w:rPr>
              <w:t xml:space="preserve"> </w:t>
            </w:r>
            <w:r w:rsidR="00D033D0">
              <w:rPr>
                <w:rFonts w:cs="Arial"/>
                <w:b/>
                <w:sz w:val="20"/>
                <w:lang w:val="en-US"/>
              </w:rPr>
              <w:t xml:space="preserve">complementary </w:t>
            </w:r>
            <w:r w:rsidR="00FC0CD2">
              <w:rPr>
                <w:rFonts w:cs="Arial"/>
                <w:b/>
                <w:sz w:val="20"/>
                <w:lang w:val="en-US"/>
              </w:rPr>
              <w:t>solutions</w:t>
            </w:r>
            <w:r w:rsidR="004D7747">
              <w:rPr>
                <w:rFonts w:cs="Arial"/>
                <w:b/>
                <w:sz w:val="20"/>
                <w:lang w:val="en-US"/>
              </w:rPr>
              <w:t xml:space="preserve"> </w:t>
            </w:r>
            <w:r w:rsidR="00957D0E">
              <w:rPr>
                <w:rFonts w:cs="Arial"/>
                <w:b/>
                <w:sz w:val="20"/>
                <w:lang w:val="en-US"/>
              </w:rPr>
              <w:t>including</w:t>
            </w:r>
            <w:r w:rsidR="008B1FEA">
              <w:rPr>
                <w:rFonts w:cs="Arial"/>
                <w:b/>
                <w:sz w:val="20"/>
                <w:lang w:val="en-US"/>
              </w:rPr>
              <w:t xml:space="preserve"> </w:t>
            </w:r>
            <w:r w:rsidR="008C2E34">
              <w:rPr>
                <w:rFonts w:cs="Arial"/>
                <w:b/>
                <w:sz w:val="20"/>
                <w:lang w:val="en-US"/>
              </w:rPr>
              <w:t>acoustic drainage</w:t>
            </w:r>
            <w:r w:rsidR="00C123B7">
              <w:rPr>
                <w:rFonts w:cs="Arial"/>
                <w:b/>
                <w:sz w:val="20"/>
                <w:lang w:val="en-US"/>
              </w:rPr>
              <w:t xml:space="preserve"> and</w:t>
            </w:r>
            <w:r w:rsidR="00401274">
              <w:rPr>
                <w:rFonts w:cs="Arial"/>
                <w:b/>
                <w:sz w:val="20"/>
                <w:lang w:val="en-US"/>
              </w:rPr>
              <w:t xml:space="preserve"> </w:t>
            </w:r>
            <w:r w:rsidR="006D4757">
              <w:rPr>
                <w:rFonts w:cs="Arial"/>
                <w:b/>
                <w:sz w:val="20"/>
                <w:lang w:val="en-US"/>
              </w:rPr>
              <w:t xml:space="preserve">water </w:t>
            </w:r>
            <w:r w:rsidR="003040F6">
              <w:rPr>
                <w:rFonts w:cs="Arial"/>
                <w:b/>
                <w:sz w:val="20"/>
                <w:lang w:val="en-US"/>
              </w:rPr>
              <w:t>control</w:t>
            </w:r>
            <w:r w:rsidR="00922048">
              <w:rPr>
                <w:rFonts w:cs="Arial"/>
                <w:b/>
                <w:sz w:val="20"/>
                <w:lang w:val="en-US"/>
              </w:rPr>
              <w:t>,</w:t>
            </w:r>
            <w:r w:rsidR="00E772F6">
              <w:rPr>
                <w:rFonts w:cs="Arial"/>
                <w:b/>
                <w:sz w:val="20"/>
                <w:lang w:val="en-US"/>
              </w:rPr>
              <w:t xml:space="preserve"> </w:t>
            </w:r>
            <w:r w:rsidR="001A2BDF">
              <w:rPr>
                <w:rFonts w:cs="Arial"/>
                <w:b/>
                <w:sz w:val="20"/>
                <w:lang w:val="en-US"/>
              </w:rPr>
              <w:t xml:space="preserve">serving </w:t>
            </w:r>
            <w:r w:rsidR="00503B16">
              <w:rPr>
                <w:rFonts w:cs="Arial"/>
                <w:b/>
                <w:sz w:val="20"/>
                <w:lang w:val="en-US"/>
              </w:rPr>
              <w:t xml:space="preserve">the three market </w:t>
            </w:r>
            <w:r w:rsidR="00085E18">
              <w:rPr>
                <w:rFonts w:cs="Arial"/>
                <w:b/>
                <w:sz w:val="20"/>
                <w:lang w:val="en-US"/>
              </w:rPr>
              <w:t>segments</w:t>
            </w:r>
            <w:r w:rsidR="0084652A" w:rsidRPr="0084652A">
              <w:rPr>
                <w:rFonts w:cs="Arial"/>
                <w:b/>
                <w:sz w:val="20"/>
                <w:lang w:val="en-US"/>
              </w:rPr>
              <w:t xml:space="preserve"> </w:t>
            </w:r>
            <w:r w:rsidR="00410740">
              <w:rPr>
                <w:rFonts w:cs="Arial"/>
                <w:b/>
                <w:sz w:val="20"/>
                <w:lang w:val="en-US"/>
              </w:rPr>
              <w:t>B</w:t>
            </w:r>
            <w:r w:rsidR="00410740" w:rsidRPr="0084652A">
              <w:rPr>
                <w:rFonts w:cs="Arial"/>
                <w:b/>
                <w:sz w:val="20"/>
                <w:lang w:val="en-US"/>
              </w:rPr>
              <w:t>uilding</w:t>
            </w:r>
            <w:r w:rsidR="00085E18">
              <w:rPr>
                <w:rFonts w:cs="Arial"/>
                <w:b/>
                <w:sz w:val="20"/>
                <w:lang w:val="en-US"/>
              </w:rPr>
              <w:t>,</w:t>
            </w:r>
            <w:r w:rsidR="0084652A" w:rsidRPr="0084652A">
              <w:rPr>
                <w:rFonts w:cs="Arial"/>
                <w:b/>
                <w:sz w:val="20"/>
                <w:lang w:val="en-US"/>
              </w:rPr>
              <w:t xml:space="preserve"> </w:t>
            </w:r>
            <w:r w:rsidR="00410740">
              <w:rPr>
                <w:rFonts w:cs="Arial"/>
                <w:b/>
                <w:sz w:val="20"/>
                <w:lang w:val="en-US"/>
              </w:rPr>
              <w:t>I</w:t>
            </w:r>
            <w:r w:rsidR="0084652A" w:rsidRPr="0084652A">
              <w:rPr>
                <w:rFonts w:cs="Arial"/>
                <w:b/>
                <w:sz w:val="20"/>
                <w:lang w:val="en-US"/>
              </w:rPr>
              <w:t xml:space="preserve">nfrastructure and </w:t>
            </w:r>
            <w:r w:rsidR="00410740">
              <w:rPr>
                <w:rFonts w:cs="Arial"/>
                <w:b/>
                <w:sz w:val="20"/>
                <w:lang w:val="en-US"/>
              </w:rPr>
              <w:t>I</w:t>
            </w:r>
            <w:r w:rsidR="00085E18">
              <w:rPr>
                <w:rFonts w:cs="Arial"/>
                <w:b/>
                <w:sz w:val="20"/>
                <w:lang w:val="en-US"/>
              </w:rPr>
              <w:t>ndustry.</w:t>
            </w:r>
            <w:r w:rsidR="0084652A" w:rsidRPr="0084652A">
              <w:rPr>
                <w:rFonts w:cs="Arial"/>
                <w:b/>
                <w:sz w:val="20"/>
                <w:lang w:val="en-US"/>
              </w:rPr>
              <w:t xml:space="preserve"> </w:t>
            </w:r>
            <w:r w:rsidR="00922048">
              <w:rPr>
                <w:rFonts w:cs="Arial"/>
                <w:b/>
                <w:sz w:val="20"/>
                <w:lang w:val="en-US"/>
              </w:rPr>
              <w:t>In addition</w:t>
            </w:r>
            <w:r w:rsidR="002E5AAF">
              <w:rPr>
                <w:rFonts w:cs="Arial"/>
                <w:b/>
                <w:sz w:val="20"/>
                <w:lang w:val="en-US"/>
              </w:rPr>
              <w:t>,</w:t>
            </w:r>
            <w:r w:rsidR="006D4757">
              <w:rPr>
                <w:rFonts w:cs="Arial"/>
                <w:b/>
                <w:sz w:val="20"/>
                <w:lang w:val="en-US"/>
              </w:rPr>
              <w:t xml:space="preserve"> </w:t>
            </w:r>
            <w:r w:rsidR="00085158">
              <w:rPr>
                <w:rFonts w:cs="Arial"/>
                <w:b/>
                <w:sz w:val="20"/>
                <w:lang w:val="en-US"/>
              </w:rPr>
              <w:t xml:space="preserve">GF Building Flow Solutions </w:t>
            </w:r>
            <w:r w:rsidR="000108CD">
              <w:rPr>
                <w:rFonts w:cs="Arial"/>
                <w:b/>
                <w:sz w:val="20"/>
                <w:lang w:val="en-US"/>
              </w:rPr>
              <w:t>showcas</w:t>
            </w:r>
            <w:r w:rsidR="00085158">
              <w:rPr>
                <w:rFonts w:cs="Arial"/>
                <w:b/>
                <w:sz w:val="20"/>
                <w:lang w:val="en-US"/>
              </w:rPr>
              <w:t>es</w:t>
            </w:r>
            <w:r w:rsidR="004D7747">
              <w:rPr>
                <w:rFonts w:cs="Arial"/>
                <w:b/>
                <w:sz w:val="20"/>
                <w:lang w:val="en-US"/>
              </w:rPr>
              <w:t xml:space="preserve"> </w:t>
            </w:r>
            <w:r w:rsidR="00857685">
              <w:rPr>
                <w:rFonts w:cs="Arial"/>
                <w:b/>
                <w:sz w:val="20"/>
                <w:lang w:val="en-US"/>
              </w:rPr>
              <w:t>innovations</w:t>
            </w:r>
            <w:r w:rsidR="00456595">
              <w:rPr>
                <w:rFonts w:cs="Arial"/>
                <w:b/>
                <w:sz w:val="20"/>
                <w:lang w:val="en-US"/>
              </w:rPr>
              <w:t xml:space="preserve"> with impact</w:t>
            </w:r>
            <w:r w:rsidR="00D92716">
              <w:rPr>
                <w:rFonts w:cs="Arial"/>
                <w:b/>
                <w:sz w:val="20"/>
                <w:lang w:val="en-US"/>
              </w:rPr>
              <w:t xml:space="preserve">, </w:t>
            </w:r>
            <w:r w:rsidR="00426F61">
              <w:rPr>
                <w:rFonts w:cs="Arial"/>
                <w:b/>
                <w:sz w:val="20"/>
                <w:lang w:val="en-US"/>
              </w:rPr>
              <w:t>such as</w:t>
            </w:r>
            <w:r w:rsidR="004D7747">
              <w:rPr>
                <w:rFonts w:cs="Arial"/>
                <w:b/>
                <w:sz w:val="20"/>
                <w:lang w:val="en-US"/>
              </w:rPr>
              <w:t xml:space="preserve"> </w:t>
            </w:r>
            <w:r w:rsidR="00FE6DD6">
              <w:rPr>
                <w:rFonts w:cs="Arial"/>
                <w:b/>
                <w:sz w:val="20"/>
                <w:lang w:val="en-US"/>
              </w:rPr>
              <w:t>re-engineer</w:t>
            </w:r>
            <w:r w:rsidR="00D92716">
              <w:rPr>
                <w:rFonts w:cs="Arial"/>
                <w:b/>
                <w:sz w:val="20"/>
                <w:lang w:val="en-US"/>
              </w:rPr>
              <w:t>ed</w:t>
            </w:r>
            <w:r w:rsidR="00FE6DD6">
              <w:rPr>
                <w:rFonts w:cs="Arial"/>
                <w:b/>
                <w:sz w:val="20"/>
                <w:lang w:val="en-US"/>
              </w:rPr>
              <w:t xml:space="preserve"> </w:t>
            </w:r>
            <w:r w:rsidR="00624D09">
              <w:rPr>
                <w:rFonts w:cs="Arial"/>
                <w:b/>
                <w:sz w:val="20"/>
                <w:lang w:val="en-US"/>
              </w:rPr>
              <w:t xml:space="preserve">hot </w:t>
            </w:r>
            <w:r w:rsidR="00085158">
              <w:rPr>
                <w:rFonts w:cs="Arial"/>
                <w:b/>
                <w:sz w:val="20"/>
                <w:lang w:val="en-US"/>
              </w:rPr>
              <w:t>and</w:t>
            </w:r>
            <w:r w:rsidR="00624D09">
              <w:rPr>
                <w:rFonts w:cs="Arial"/>
                <w:b/>
                <w:sz w:val="20"/>
                <w:lang w:val="en-US"/>
              </w:rPr>
              <w:t xml:space="preserve"> </w:t>
            </w:r>
            <w:r w:rsidR="00FE6DD6">
              <w:rPr>
                <w:rFonts w:cs="Arial"/>
                <w:b/>
                <w:sz w:val="20"/>
                <w:lang w:val="en-US"/>
              </w:rPr>
              <w:t>cold-water</w:t>
            </w:r>
            <w:r w:rsidR="004D7747">
              <w:rPr>
                <w:rFonts w:cs="Arial"/>
                <w:b/>
                <w:sz w:val="20"/>
                <w:lang w:val="en-US"/>
              </w:rPr>
              <w:t xml:space="preserve"> </w:t>
            </w:r>
            <w:r w:rsidR="00FE6DD6">
              <w:rPr>
                <w:rFonts w:cs="Arial"/>
                <w:b/>
                <w:sz w:val="20"/>
                <w:lang w:val="en-US"/>
              </w:rPr>
              <w:t xml:space="preserve">bathroom </w:t>
            </w:r>
            <w:r w:rsidR="004D7747">
              <w:rPr>
                <w:rFonts w:cs="Arial"/>
                <w:b/>
                <w:sz w:val="20"/>
                <w:lang w:val="en-US"/>
              </w:rPr>
              <w:t>mixing to instant</w:t>
            </w:r>
            <w:r w:rsidR="00FE6DD6">
              <w:rPr>
                <w:rFonts w:cs="Arial"/>
                <w:b/>
                <w:sz w:val="20"/>
                <w:lang w:val="en-US"/>
              </w:rPr>
              <w:t xml:space="preserve"> hot </w:t>
            </w:r>
            <w:r w:rsidR="004D7747">
              <w:rPr>
                <w:rFonts w:cs="Arial"/>
                <w:b/>
                <w:sz w:val="20"/>
                <w:lang w:val="en-US"/>
              </w:rPr>
              <w:t>water supply</w:t>
            </w:r>
            <w:r w:rsidR="002B12F7">
              <w:rPr>
                <w:rFonts w:cs="Arial"/>
                <w:b/>
                <w:sz w:val="20"/>
                <w:lang w:val="en-US"/>
              </w:rPr>
              <w:t>.</w:t>
            </w:r>
            <w:r w:rsidR="00085763">
              <w:rPr>
                <w:rFonts w:cs="Arial"/>
                <w:b/>
                <w:sz w:val="20"/>
                <w:lang w:val="en-US"/>
              </w:rPr>
              <w:t xml:space="preserve"> </w:t>
            </w:r>
            <w:r w:rsidR="004D7747">
              <w:rPr>
                <w:rFonts w:cs="Arial"/>
                <w:b/>
                <w:sz w:val="20"/>
                <w:lang w:val="en-US"/>
              </w:rPr>
              <w:t xml:space="preserve">GF Building Flow Solutions </w:t>
            </w:r>
            <w:r w:rsidR="00410740">
              <w:rPr>
                <w:rFonts w:cs="Arial"/>
                <w:b/>
                <w:sz w:val="20"/>
                <w:lang w:val="en-US"/>
              </w:rPr>
              <w:t xml:space="preserve">will be </w:t>
            </w:r>
            <w:r w:rsidR="004D7747">
              <w:rPr>
                <w:rFonts w:cs="Arial"/>
                <w:b/>
                <w:sz w:val="20"/>
                <w:lang w:val="en-US"/>
              </w:rPr>
              <w:t>at ISH, booth E07, hall 4.0.</w:t>
            </w:r>
          </w:p>
          <w:p w14:paraId="6AFA5FE5" w14:textId="3BDF1378" w:rsidR="004D7747" w:rsidRDefault="0025054E" w:rsidP="004D7747">
            <w:pPr>
              <w:spacing w:before="120" w:after="120" w:line="240" w:lineRule="auto"/>
              <w:rPr>
                <w:rFonts w:cs="Arial"/>
                <w:sz w:val="20"/>
                <w:lang w:val="en-US"/>
              </w:rPr>
            </w:pPr>
            <w:r w:rsidRPr="008747F9">
              <w:rPr>
                <w:rFonts w:cs="Arial"/>
                <w:sz w:val="20"/>
                <w:lang w:val="en-US"/>
              </w:rPr>
              <w:t>“</w:t>
            </w:r>
            <w:r w:rsidR="007239AE" w:rsidRPr="008747F9">
              <w:rPr>
                <w:rFonts w:cs="Arial"/>
                <w:sz w:val="20"/>
                <w:lang w:val="en-US"/>
              </w:rPr>
              <w:t xml:space="preserve">We </w:t>
            </w:r>
            <w:r w:rsidR="00881A0E" w:rsidRPr="008747F9">
              <w:rPr>
                <w:rFonts w:cs="Arial"/>
                <w:sz w:val="20"/>
                <w:lang w:val="en-US"/>
              </w:rPr>
              <w:t>have committed ourselves</w:t>
            </w:r>
            <w:r w:rsidR="007239AE" w:rsidRPr="008747F9">
              <w:rPr>
                <w:rFonts w:cs="Arial"/>
                <w:sz w:val="20"/>
                <w:lang w:val="en-US"/>
              </w:rPr>
              <w:t xml:space="preserve"> to </w:t>
            </w:r>
            <w:r w:rsidR="00881A0E" w:rsidRPr="008747F9">
              <w:rPr>
                <w:rFonts w:cs="Arial"/>
                <w:sz w:val="20"/>
                <w:lang w:val="en-US"/>
              </w:rPr>
              <w:t>step up in the industr</w:t>
            </w:r>
            <w:r w:rsidR="006649C7" w:rsidRPr="008747F9">
              <w:rPr>
                <w:rFonts w:cs="Arial"/>
                <w:sz w:val="20"/>
                <w:lang w:val="en-US"/>
              </w:rPr>
              <w:t xml:space="preserve">y, accelerating </w:t>
            </w:r>
            <w:r w:rsidR="006A1CBC" w:rsidRPr="008747F9">
              <w:rPr>
                <w:rFonts w:cs="Arial"/>
                <w:sz w:val="20"/>
                <w:lang w:val="en-US"/>
              </w:rPr>
              <w:t xml:space="preserve">improvements </w:t>
            </w:r>
            <w:r w:rsidR="00302905" w:rsidRPr="008747F9">
              <w:rPr>
                <w:rFonts w:cs="Arial"/>
                <w:sz w:val="20"/>
                <w:lang w:val="en-US"/>
              </w:rPr>
              <w:t>lead</w:t>
            </w:r>
            <w:r w:rsidR="00A94E62" w:rsidRPr="008747F9">
              <w:rPr>
                <w:rFonts w:cs="Arial"/>
                <w:sz w:val="20"/>
                <w:lang w:val="en-US"/>
              </w:rPr>
              <w:t>ing us</w:t>
            </w:r>
            <w:r w:rsidR="00302905" w:rsidRPr="008747F9">
              <w:rPr>
                <w:rFonts w:cs="Arial"/>
                <w:sz w:val="20"/>
                <w:lang w:val="en-US"/>
              </w:rPr>
              <w:t xml:space="preserve"> </w:t>
            </w:r>
            <w:r w:rsidR="00286AF2">
              <w:rPr>
                <w:rFonts w:cs="Arial"/>
                <w:sz w:val="20"/>
                <w:lang w:val="en-US"/>
              </w:rPr>
              <w:t>toward</w:t>
            </w:r>
            <w:r w:rsidR="00302905" w:rsidRPr="008747F9">
              <w:rPr>
                <w:rFonts w:cs="Arial"/>
                <w:sz w:val="20"/>
                <w:lang w:val="en-US"/>
              </w:rPr>
              <w:t xml:space="preserve"> a more sustainable future,” </w:t>
            </w:r>
            <w:r w:rsidR="00A020CD" w:rsidRPr="008747F9">
              <w:rPr>
                <w:rFonts w:cs="Arial"/>
                <w:sz w:val="20"/>
                <w:lang w:val="en-US"/>
              </w:rPr>
              <w:t xml:space="preserve">says </w:t>
            </w:r>
            <w:r w:rsidR="00A020CD" w:rsidRPr="008747F9">
              <w:rPr>
                <w:sz w:val="20"/>
                <w:lang w:val="en-US"/>
              </w:rPr>
              <w:t xml:space="preserve">Michael Rauterkus, President GF Building </w:t>
            </w:r>
            <w:r w:rsidR="00A020CD" w:rsidRPr="008747F9">
              <w:rPr>
                <w:rFonts w:cs="Arial"/>
                <w:sz w:val="20"/>
                <w:lang w:val="en-US"/>
              </w:rPr>
              <w:t>Flow Solutions.</w:t>
            </w:r>
            <w:r w:rsidR="00DD4267" w:rsidRPr="008747F9">
              <w:rPr>
                <w:rFonts w:cs="Arial"/>
                <w:sz w:val="20"/>
                <w:lang w:val="en-US"/>
              </w:rPr>
              <w:t xml:space="preserve"> “</w:t>
            </w:r>
            <w:r w:rsidR="009F530C">
              <w:rPr>
                <w:rFonts w:cs="Arial"/>
                <w:sz w:val="20"/>
                <w:lang w:val="en-US"/>
              </w:rPr>
              <w:t xml:space="preserve">Within the last 15 months of being </w:t>
            </w:r>
            <w:r w:rsidR="00410740">
              <w:rPr>
                <w:rFonts w:cs="Arial"/>
                <w:sz w:val="20"/>
                <w:lang w:val="en-US"/>
              </w:rPr>
              <w:t>part of</w:t>
            </w:r>
            <w:r w:rsidR="009F530C">
              <w:rPr>
                <w:rFonts w:cs="Arial"/>
                <w:sz w:val="20"/>
                <w:lang w:val="en-US"/>
              </w:rPr>
              <w:t xml:space="preserve"> GF, we </w:t>
            </w:r>
            <w:r w:rsidR="00597EFC">
              <w:rPr>
                <w:rFonts w:cs="Arial"/>
                <w:sz w:val="20"/>
                <w:lang w:val="en-US"/>
              </w:rPr>
              <w:t xml:space="preserve">have </w:t>
            </w:r>
            <w:r w:rsidR="00B116E1">
              <w:rPr>
                <w:rFonts w:cs="Arial"/>
                <w:sz w:val="20"/>
                <w:lang w:val="en-US"/>
              </w:rPr>
              <w:t xml:space="preserve">seen many </w:t>
            </w:r>
            <w:r w:rsidR="002061FD">
              <w:rPr>
                <w:rFonts w:cs="Arial"/>
                <w:sz w:val="20"/>
                <w:lang w:val="en-US"/>
              </w:rPr>
              <w:t xml:space="preserve">synergy </w:t>
            </w:r>
            <w:r w:rsidR="00B116E1">
              <w:rPr>
                <w:rFonts w:cs="Arial"/>
                <w:sz w:val="20"/>
                <w:lang w:val="en-US"/>
              </w:rPr>
              <w:t>opportunities</w:t>
            </w:r>
            <w:r w:rsidR="00597EFC">
              <w:rPr>
                <w:rFonts w:cs="Arial"/>
                <w:sz w:val="20"/>
                <w:lang w:val="en-US"/>
              </w:rPr>
              <w:t xml:space="preserve"> </w:t>
            </w:r>
            <w:r w:rsidR="00EE3216">
              <w:rPr>
                <w:rFonts w:cs="Arial"/>
                <w:sz w:val="20"/>
                <w:lang w:val="en-US"/>
              </w:rPr>
              <w:t>to</w:t>
            </w:r>
            <w:r w:rsidR="008C4F3E">
              <w:rPr>
                <w:rFonts w:cs="Arial"/>
                <w:sz w:val="20"/>
                <w:lang w:val="en-US"/>
              </w:rPr>
              <w:t xml:space="preserve"> re-invent ourselves</w:t>
            </w:r>
            <w:r w:rsidR="007F23A1">
              <w:rPr>
                <w:rFonts w:cs="Arial"/>
                <w:sz w:val="20"/>
                <w:lang w:val="en-US"/>
              </w:rPr>
              <w:t>:</w:t>
            </w:r>
            <w:r w:rsidR="008C4F3E">
              <w:rPr>
                <w:rFonts w:cs="Arial"/>
                <w:sz w:val="20"/>
                <w:lang w:val="en-US"/>
              </w:rPr>
              <w:t xml:space="preserve"> in</w:t>
            </w:r>
            <w:r w:rsidR="007F23A1">
              <w:rPr>
                <w:rFonts w:cs="Arial"/>
                <w:sz w:val="20"/>
                <w:lang w:val="en-US"/>
              </w:rPr>
              <w:t xml:space="preserve"> </w:t>
            </w:r>
            <w:r w:rsidR="000B1E0C">
              <w:rPr>
                <w:rFonts w:cs="Arial"/>
                <w:sz w:val="20"/>
                <w:lang w:val="en-US"/>
              </w:rPr>
              <w:t>technology, production,</w:t>
            </w:r>
            <w:r w:rsidR="007F23A1">
              <w:rPr>
                <w:rFonts w:cs="Arial"/>
                <w:sz w:val="20"/>
                <w:lang w:val="en-US"/>
              </w:rPr>
              <w:t xml:space="preserve"> </w:t>
            </w:r>
            <w:r w:rsidR="000B0947">
              <w:rPr>
                <w:rFonts w:cs="Arial"/>
                <w:sz w:val="20"/>
                <w:lang w:val="en-US"/>
              </w:rPr>
              <w:t xml:space="preserve">category management, </w:t>
            </w:r>
            <w:r w:rsidR="007F23A1">
              <w:rPr>
                <w:rFonts w:cs="Arial"/>
                <w:sz w:val="20"/>
                <w:lang w:val="en-US"/>
              </w:rPr>
              <w:t xml:space="preserve">and </w:t>
            </w:r>
            <w:r w:rsidR="000B1E0C">
              <w:rPr>
                <w:rFonts w:cs="Arial"/>
                <w:sz w:val="20"/>
                <w:lang w:val="en-US"/>
              </w:rPr>
              <w:t>commercial</w:t>
            </w:r>
            <w:r w:rsidR="0048077D">
              <w:rPr>
                <w:rFonts w:cs="Arial"/>
                <w:sz w:val="20"/>
                <w:lang w:val="en-US"/>
              </w:rPr>
              <w:t xml:space="preserve">. We have </w:t>
            </w:r>
            <w:r w:rsidR="00B77A7D">
              <w:rPr>
                <w:rFonts w:cs="Arial"/>
                <w:sz w:val="20"/>
                <w:lang w:val="en-US"/>
              </w:rPr>
              <w:t>channeled</w:t>
            </w:r>
            <w:r w:rsidR="004018E5">
              <w:rPr>
                <w:rFonts w:cs="Arial"/>
                <w:sz w:val="20"/>
                <w:lang w:val="en-US"/>
              </w:rPr>
              <w:t xml:space="preserve"> our </w:t>
            </w:r>
            <w:r w:rsidR="00BF438C">
              <w:rPr>
                <w:rFonts w:cs="Arial"/>
                <w:sz w:val="20"/>
                <w:lang w:val="en-US"/>
              </w:rPr>
              <w:t>innovation roadmaps</w:t>
            </w:r>
            <w:r w:rsidR="004018E5">
              <w:rPr>
                <w:rFonts w:cs="Arial"/>
                <w:sz w:val="20"/>
                <w:lang w:val="en-US"/>
              </w:rPr>
              <w:t xml:space="preserve"> in one direction</w:t>
            </w:r>
            <w:r w:rsidR="004D7747">
              <w:rPr>
                <w:rFonts w:cs="Arial"/>
                <w:sz w:val="20"/>
                <w:lang w:val="en-US"/>
              </w:rPr>
              <w:t xml:space="preserve"> to </w:t>
            </w:r>
            <w:r w:rsidR="00670B78">
              <w:rPr>
                <w:rFonts w:cs="Arial"/>
                <w:sz w:val="20"/>
                <w:lang w:val="en-US"/>
              </w:rPr>
              <w:t xml:space="preserve">provide solutions </w:t>
            </w:r>
            <w:r w:rsidR="006C03EC">
              <w:rPr>
                <w:rFonts w:cs="Arial"/>
                <w:sz w:val="20"/>
                <w:lang w:val="en-US"/>
              </w:rPr>
              <w:t xml:space="preserve">for </w:t>
            </w:r>
            <w:r w:rsidR="004D7747">
              <w:rPr>
                <w:rFonts w:cs="Arial"/>
                <w:sz w:val="20"/>
                <w:lang w:val="en-US"/>
              </w:rPr>
              <w:t xml:space="preserve">making buildings </w:t>
            </w:r>
            <w:r w:rsidR="004D7747" w:rsidRPr="00670B78">
              <w:rPr>
                <w:rFonts w:cs="Arial"/>
                <w:bCs/>
                <w:sz w:val="20"/>
                <w:lang w:val="en-US"/>
              </w:rPr>
              <w:t>future-proof, safer,</w:t>
            </w:r>
            <w:r w:rsidR="004D7747">
              <w:rPr>
                <w:rFonts w:cs="Arial"/>
                <w:b/>
                <w:sz w:val="20"/>
                <w:lang w:val="en-US"/>
              </w:rPr>
              <w:t xml:space="preserve"> </w:t>
            </w:r>
            <w:r w:rsidR="004D7747" w:rsidRPr="00670B78">
              <w:rPr>
                <w:rFonts w:cs="Arial"/>
                <w:sz w:val="20"/>
                <w:lang w:val="en-US"/>
              </w:rPr>
              <w:t>and more comfortable</w:t>
            </w:r>
            <w:r w:rsidR="006C03EC">
              <w:rPr>
                <w:rFonts w:cs="Arial"/>
                <w:sz w:val="20"/>
                <w:lang w:val="en-US"/>
              </w:rPr>
              <w:t xml:space="preserve">. Our combined </w:t>
            </w:r>
            <w:r w:rsidR="00B311A2">
              <w:rPr>
                <w:rFonts w:cs="Arial"/>
                <w:sz w:val="20"/>
                <w:lang w:val="en-US"/>
              </w:rPr>
              <w:t>portfolio</w:t>
            </w:r>
            <w:r w:rsidR="006C03EC">
              <w:rPr>
                <w:rFonts w:cs="Arial"/>
                <w:sz w:val="20"/>
                <w:lang w:val="en-US"/>
              </w:rPr>
              <w:t xml:space="preserve"> addresses </w:t>
            </w:r>
            <w:r w:rsidR="00022F69" w:rsidRPr="00670B78">
              <w:rPr>
                <w:rFonts w:cs="Arial"/>
                <w:sz w:val="20"/>
                <w:lang w:val="en-US"/>
              </w:rPr>
              <w:t>challenging</w:t>
            </w:r>
            <w:r w:rsidR="0051019B" w:rsidRPr="00670B78">
              <w:rPr>
                <w:rFonts w:cs="Arial"/>
                <w:sz w:val="20"/>
                <w:lang w:val="en-US"/>
              </w:rPr>
              <w:t xml:space="preserve"> customer needs</w:t>
            </w:r>
            <w:r w:rsidR="00022F69" w:rsidRPr="00670B78">
              <w:rPr>
                <w:rFonts w:cs="Arial"/>
                <w:sz w:val="20"/>
                <w:lang w:val="en-US"/>
              </w:rPr>
              <w:t xml:space="preserve">: providing water hygiene, enabling the transition to green buildings, </w:t>
            </w:r>
            <w:r w:rsidR="00F86F11">
              <w:rPr>
                <w:rFonts w:cs="Arial"/>
                <w:sz w:val="20"/>
                <w:lang w:val="en-US"/>
              </w:rPr>
              <w:t xml:space="preserve">accelerating </w:t>
            </w:r>
            <w:r w:rsidR="0039071F">
              <w:rPr>
                <w:rFonts w:cs="Arial"/>
                <w:sz w:val="20"/>
                <w:lang w:val="en-US"/>
              </w:rPr>
              <w:t>service</w:t>
            </w:r>
            <w:r w:rsidR="0053041F">
              <w:rPr>
                <w:rFonts w:cs="Arial"/>
                <w:sz w:val="20"/>
                <w:lang w:val="en-US"/>
              </w:rPr>
              <w:t>s</w:t>
            </w:r>
            <w:r w:rsidR="0039071F">
              <w:rPr>
                <w:rFonts w:cs="Arial"/>
                <w:sz w:val="20"/>
                <w:lang w:val="en-US"/>
              </w:rPr>
              <w:t xml:space="preserve"> with </w:t>
            </w:r>
            <w:r w:rsidR="00CD2A97">
              <w:rPr>
                <w:rFonts w:cs="Arial"/>
                <w:sz w:val="20"/>
                <w:lang w:val="en-US"/>
              </w:rPr>
              <w:t>Artificial Intelligence integration</w:t>
            </w:r>
            <w:r w:rsidR="00022F69" w:rsidRPr="00670B78">
              <w:rPr>
                <w:rFonts w:cs="Arial"/>
                <w:sz w:val="20"/>
                <w:lang w:val="en-US"/>
              </w:rPr>
              <w:t xml:space="preserve"> and prefab</w:t>
            </w:r>
            <w:r w:rsidR="00F94ABF" w:rsidRPr="00670B78">
              <w:rPr>
                <w:rFonts w:cs="Arial"/>
                <w:sz w:val="20"/>
                <w:lang w:val="en-US"/>
              </w:rPr>
              <w:t>ricat</w:t>
            </w:r>
            <w:r w:rsidR="00054CB5">
              <w:rPr>
                <w:rFonts w:cs="Arial"/>
                <w:sz w:val="20"/>
                <w:lang w:val="en-US"/>
              </w:rPr>
              <w:t>ion</w:t>
            </w:r>
            <w:r w:rsidR="00670B78" w:rsidRPr="00670B78">
              <w:rPr>
                <w:rFonts w:cs="Arial"/>
                <w:sz w:val="20"/>
                <w:lang w:val="en-US"/>
              </w:rPr>
              <w:t>.</w:t>
            </w:r>
            <w:r w:rsidR="004E14A6">
              <w:rPr>
                <w:rFonts w:cs="Arial"/>
                <w:sz w:val="20"/>
                <w:lang w:val="en-US"/>
              </w:rPr>
              <w:t xml:space="preserve">” </w:t>
            </w:r>
          </w:p>
          <w:p w14:paraId="68F0870F" w14:textId="387C4971" w:rsidR="00B04858" w:rsidRPr="001571AE" w:rsidRDefault="001B5EA5" w:rsidP="061FBC5F">
            <w:pPr>
              <w:spacing w:before="120" w:after="120" w:line="240" w:lineRule="auto"/>
              <w:rPr>
                <w:rFonts w:cs="Arial"/>
                <w:sz w:val="20"/>
                <w:lang w:val="en-US"/>
              </w:rPr>
            </w:pPr>
            <w:r>
              <w:rPr>
                <w:rFonts w:cs="Arial"/>
                <w:sz w:val="20"/>
                <w:lang w:val="en-US"/>
              </w:rPr>
              <w:t xml:space="preserve">Uponor has a strong track record in advancing sustainable innovations in the industry. </w:t>
            </w:r>
            <w:r w:rsidR="00554F25">
              <w:rPr>
                <w:rFonts w:cs="Arial"/>
                <w:sz w:val="20"/>
                <w:lang w:val="en-US"/>
              </w:rPr>
              <w:t xml:space="preserve">This continued in 2023 as the company achieved industry firsts </w:t>
            </w:r>
            <w:r w:rsidR="00145F3A">
              <w:rPr>
                <w:rFonts w:cs="Arial"/>
                <w:sz w:val="20"/>
                <w:lang w:val="en-US"/>
              </w:rPr>
              <w:t xml:space="preserve">recognition </w:t>
            </w:r>
            <w:r w:rsidR="00554F25">
              <w:rPr>
                <w:rFonts w:cs="Arial"/>
                <w:sz w:val="20"/>
                <w:lang w:val="en-US"/>
              </w:rPr>
              <w:t>in its sustainability work</w:t>
            </w:r>
            <w:r w:rsidR="00E05FF4">
              <w:rPr>
                <w:rFonts w:cs="Arial"/>
                <w:sz w:val="20"/>
                <w:lang w:val="en-US"/>
              </w:rPr>
              <w:t>. Uponor produced</w:t>
            </w:r>
            <w:r w:rsidR="00554F25">
              <w:rPr>
                <w:rFonts w:cs="Arial"/>
                <w:sz w:val="20"/>
                <w:lang w:val="en-US"/>
              </w:rPr>
              <w:t xml:space="preserve"> the</w:t>
            </w:r>
            <w:r w:rsidR="000206CB" w:rsidRPr="00D80B16">
              <w:rPr>
                <w:rFonts w:cs="Arial"/>
                <w:sz w:val="20"/>
                <w:lang w:val="en-GB"/>
              </w:rPr>
              <w:t xml:space="preserve"> world’s first bio-based </w:t>
            </w:r>
            <w:r w:rsidR="000206CB" w:rsidRPr="00677106">
              <w:rPr>
                <w:rFonts w:cs="Arial"/>
                <w:sz w:val="20"/>
                <w:lang w:val="en-US"/>
              </w:rPr>
              <w:t>PEX pipe</w:t>
            </w:r>
            <w:r w:rsidR="000206CB" w:rsidRPr="00677106">
              <w:rPr>
                <w:rStyle w:val="FootnoteReference"/>
                <w:rFonts w:cs="Arial"/>
                <w:sz w:val="20"/>
                <w:lang w:val="en-US"/>
              </w:rPr>
              <w:footnoteReference w:id="2"/>
            </w:r>
            <w:r w:rsidR="001571AE">
              <w:rPr>
                <w:rFonts w:cs="Arial"/>
                <w:sz w:val="20"/>
                <w:lang w:val="en-US"/>
              </w:rPr>
              <w:t>.</w:t>
            </w:r>
            <w:r w:rsidR="0093252B" w:rsidRPr="00677106">
              <w:rPr>
                <w:rFonts w:cs="Arial"/>
                <w:sz w:val="20"/>
                <w:lang w:val="en-US"/>
              </w:rPr>
              <w:t xml:space="preserve"> </w:t>
            </w:r>
            <w:r w:rsidR="00704A71">
              <w:rPr>
                <w:rFonts w:cs="Arial"/>
                <w:sz w:val="20"/>
                <w:lang w:val="en-US"/>
              </w:rPr>
              <w:t>The company’s</w:t>
            </w:r>
            <w:r w:rsidR="001974F0">
              <w:rPr>
                <w:rFonts w:cs="Arial"/>
                <w:sz w:val="20"/>
                <w:lang w:val="en-US"/>
              </w:rPr>
              <w:t xml:space="preserve"> </w:t>
            </w:r>
            <w:r w:rsidR="00E70478">
              <w:rPr>
                <w:rFonts w:cs="Arial"/>
                <w:sz w:val="20"/>
                <w:lang w:val="en-US"/>
              </w:rPr>
              <w:t>“</w:t>
            </w:r>
            <w:r w:rsidR="001974F0">
              <w:rPr>
                <w:rFonts w:cs="Arial"/>
                <w:sz w:val="20"/>
                <w:lang w:val="en-US"/>
              </w:rPr>
              <w:t>Carbon Neutral Factory</w:t>
            </w:r>
            <w:r w:rsidR="00E70478">
              <w:rPr>
                <w:rFonts w:cs="Arial"/>
                <w:sz w:val="20"/>
                <w:lang w:val="en-US"/>
              </w:rPr>
              <w:t>”</w:t>
            </w:r>
            <w:r w:rsidR="001974F0">
              <w:rPr>
                <w:rFonts w:cs="Arial"/>
                <w:sz w:val="20"/>
                <w:lang w:val="en-US"/>
              </w:rPr>
              <w:t xml:space="preserve"> concept</w:t>
            </w:r>
            <w:r w:rsidR="00704A71">
              <w:rPr>
                <w:rFonts w:cs="Arial"/>
                <w:sz w:val="20"/>
                <w:lang w:val="en-US"/>
              </w:rPr>
              <w:t xml:space="preserve"> </w:t>
            </w:r>
            <w:r w:rsidR="003676A9">
              <w:rPr>
                <w:rFonts w:cs="Arial"/>
                <w:sz w:val="20"/>
                <w:lang w:val="en-US"/>
              </w:rPr>
              <w:t xml:space="preserve">highlights </w:t>
            </w:r>
            <w:r w:rsidR="00790338">
              <w:rPr>
                <w:rFonts w:cs="Arial"/>
                <w:sz w:val="20"/>
                <w:lang w:val="en-US"/>
              </w:rPr>
              <w:t xml:space="preserve">the </w:t>
            </w:r>
            <w:r w:rsidR="00B617C0">
              <w:rPr>
                <w:rFonts w:cs="Arial"/>
                <w:sz w:val="20"/>
                <w:lang w:val="en-US"/>
              </w:rPr>
              <w:t>efforts to</w:t>
            </w:r>
            <w:r w:rsidR="00790338">
              <w:rPr>
                <w:rFonts w:cs="Arial"/>
                <w:sz w:val="20"/>
                <w:lang w:val="en-US"/>
              </w:rPr>
              <w:t xml:space="preserve"> </w:t>
            </w:r>
            <w:r w:rsidR="00B617C0" w:rsidRPr="006A4ADA">
              <w:rPr>
                <w:rFonts w:cs="Arial"/>
                <w:sz w:val="20"/>
                <w:lang w:val="en-US"/>
              </w:rPr>
              <w:t>reduc</w:t>
            </w:r>
            <w:r w:rsidR="006A4ADA" w:rsidRPr="006A4ADA">
              <w:rPr>
                <w:rFonts w:cs="Arial"/>
                <w:sz w:val="20"/>
                <w:lang w:val="en-US"/>
              </w:rPr>
              <w:t>e</w:t>
            </w:r>
            <w:r w:rsidR="00B617C0" w:rsidRPr="006A4ADA">
              <w:rPr>
                <w:rFonts w:cs="Arial"/>
                <w:sz w:val="20"/>
                <w:lang w:val="en-US"/>
              </w:rPr>
              <w:t xml:space="preserve"> the environmental footprint of its own operations</w:t>
            </w:r>
            <w:r w:rsidR="006A4ADA">
              <w:rPr>
                <w:rFonts w:cs="Arial"/>
                <w:sz w:val="20"/>
                <w:lang w:val="en-US"/>
              </w:rPr>
              <w:t>.</w:t>
            </w:r>
            <w:r w:rsidR="001974F0">
              <w:rPr>
                <w:rFonts w:cs="Arial"/>
                <w:sz w:val="20"/>
                <w:lang w:val="en-US"/>
              </w:rPr>
              <w:t xml:space="preserve"> </w:t>
            </w:r>
            <w:r w:rsidR="00677106" w:rsidRPr="00677106">
              <w:rPr>
                <w:rFonts w:cs="Arial"/>
                <w:sz w:val="20"/>
                <w:lang w:val="en-US"/>
              </w:rPr>
              <w:t xml:space="preserve">“As part of GF, we have the power to accelerate our journey as </w:t>
            </w:r>
            <w:r w:rsidR="001571AE">
              <w:rPr>
                <w:rFonts w:cs="Arial"/>
                <w:sz w:val="20"/>
                <w:lang w:val="en-US"/>
              </w:rPr>
              <w:t>global</w:t>
            </w:r>
            <w:r w:rsidR="00677106" w:rsidRPr="00677106">
              <w:rPr>
                <w:rFonts w:cs="Arial"/>
                <w:sz w:val="20"/>
                <w:lang w:val="en-US"/>
              </w:rPr>
              <w:t xml:space="preserve"> leader in sustainab</w:t>
            </w:r>
            <w:r w:rsidR="001571AE">
              <w:rPr>
                <w:rFonts w:cs="Arial"/>
                <w:sz w:val="20"/>
                <w:lang w:val="en-US"/>
              </w:rPr>
              <w:t xml:space="preserve">le </w:t>
            </w:r>
            <w:r w:rsidR="00D93957">
              <w:rPr>
                <w:rFonts w:cs="Arial"/>
                <w:sz w:val="20"/>
                <w:lang w:val="en-US"/>
              </w:rPr>
              <w:t>flow solutions</w:t>
            </w:r>
            <w:r w:rsidR="00677106" w:rsidRPr="00677106">
              <w:rPr>
                <w:rFonts w:cs="Arial"/>
                <w:sz w:val="20"/>
                <w:lang w:val="en-US"/>
              </w:rPr>
              <w:t>,” says Thomas Fuhr, Chief Technology Officer, GF Building Flow Solutions. “</w:t>
            </w:r>
            <w:r w:rsidR="00C7586D">
              <w:rPr>
                <w:rFonts w:cs="Arial"/>
                <w:sz w:val="20"/>
                <w:lang w:val="en-US"/>
              </w:rPr>
              <w:t>The most recent</w:t>
            </w:r>
            <w:r w:rsidR="00677106" w:rsidRPr="00677106">
              <w:rPr>
                <w:rFonts w:cs="Arial"/>
                <w:sz w:val="20"/>
                <w:lang w:val="en-US"/>
              </w:rPr>
              <w:t xml:space="preserve"> example is </w:t>
            </w:r>
            <w:r w:rsidR="007C4D60">
              <w:rPr>
                <w:rFonts w:cs="Arial"/>
                <w:sz w:val="20"/>
                <w:lang w:val="en-US"/>
              </w:rPr>
              <w:t>the GF Hakan Plastik</w:t>
            </w:r>
            <w:r w:rsidR="00677106" w:rsidRPr="00677106">
              <w:rPr>
                <w:rFonts w:cs="Arial"/>
                <w:sz w:val="20"/>
                <w:lang w:val="en-US"/>
              </w:rPr>
              <w:t xml:space="preserve"> production facility in </w:t>
            </w:r>
            <w:r w:rsidR="006945FB" w:rsidRPr="00677106">
              <w:rPr>
                <w:rFonts w:cs="Arial"/>
                <w:sz w:val="20"/>
                <w:lang w:val="en-US"/>
              </w:rPr>
              <w:t>Türkiye</w:t>
            </w:r>
            <w:r w:rsidR="00677106" w:rsidRPr="00677106">
              <w:rPr>
                <w:rFonts w:cs="Arial"/>
                <w:sz w:val="20"/>
                <w:lang w:val="en-US"/>
              </w:rPr>
              <w:t xml:space="preserve"> which reached carbon-neutrality in January 202</w:t>
            </w:r>
            <w:r w:rsidR="001A688E">
              <w:rPr>
                <w:rFonts w:cs="Arial"/>
                <w:sz w:val="20"/>
                <w:lang w:val="en-US"/>
              </w:rPr>
              <w:t>5</w:t>
            </w:r>
            <w:r w:rsidR="00247F0C">
              <w:rPr>
                <w:rFonts w:cs="Arial"/>
                <w:sz w:val="20"/>
                <w:lang w:val="en-US"/>
              </w:rPr>
              <w:t xml:space="preserve"> </w:t>
            </w:r>
            <w:r w:rsidR="00F650F9">
              <w:rPr>
                <w:rFonts w:cs="Arial"/>
                <w:sz w:val="20"/>
                <w:lang w:val="en-US"/>
              </w:rPr>
              <w:t xml:space="preserve">another milestone result in GF’s carbon neutral journey. </w:t>
            </w:r>
            <w:r w:rsidR="00D93957" w:rsidRPr="00E2438D">
              <w:rPr>
                <w:rFonts w:cs="Arial"/>
                <w:sz w:val="20"/>
                <w:lang w:val="en-US"/>
              </w:rPr>
              <w:t>Th</w:t>
            </w:r>
            <w:r w:rsidR="00E72831">
              <w:rPr>
                <w:rFonts w:cs="Arial"/>
                <w:sz w:val="20"/>
                <w:lang w:val="en-US"/>
              </w:rPr>
              <w:t xml:space="preserve">ese </w:t>
            </w:r>
            <w:r w:rsidR="00D93957" w:rsidRPr="00E2438D">
              <w:rPr>
                <w:rFonts w:cs="Arial"/>
                <w:sz w:val="20"/>
                <w:lang w:val="en-US"/>
              </w:rPr>
              <w:t xml:space="preserve">achievements </w:t>
            </w:r>
            <w:r w:rsidR="00E72831">
              <w:rPr>
                <w:rFonts w:cs="Arial"/>
                <w:sz w:val="20"/>
                <w:lang w:val="en-US"/>
              </w:rPr>
              <w:t>make</w:t>
            </w:r>
            <w:r w:rsidR="00E2438D" w:rsidRPr="00E2438D">
              <w:rPr>
                <w:rFonts w:cs="Arial"/>
                <w:sz w:val="20"/>
                <w:lang w:val="en-US"/>
              </w:rPr>
              <w:t xml:space="preserve"> it possible to </w:t>
            </w:r>
            <w:r w:rsidR="003862C4">
              <w:rPr>
                <w:rFonts w:cs="Arial"/>
                <w:sz w:val="20"/>
                <w:lang w:val="en-US"/>
              </w:rPr>
              <w:t xml:space="preserve">further </w:t>
            </w:r>
            <w:r w:rsidR="00E2438D" w:rsidRPr="00E2438D">
              <w:rPr>
                <w:rFonts w:cs="Arial"/>
                <w:sz w:val="20"/>
                <w:lang w:val="en-US"/>
              </w:rPr>
              <w:t xml:space="preserve">elevate </w:t>
            </w:r>
            <w:r w:rsidR="00E72831">
              <w:rPr>
                <w:rFonts w:cs="Arial"/>
                <w:sz w:val="20"/>
                <w:lang w:val="en-US"/>
              </w:rPr>
              <w:t>our</w:t>
            </w:r>
            <w:r w:rsidR="00231742">
              <w:rPr>
                <w:rFonts w:cs="Arial"/>
                <w:sz w:val="20"/>
                <w:lang w:val="en-US"/>
              </w:rPr>
              <w:t xml:space="preserve"> </w:t>
            </w:r>
            <w:r w:rsidR="003862C4">
              <w:rPr>
                <w:rFonts w:cs="Arial"/>
                <w:sz w:val="20"/>
                <w:lang w:val="en-US"/>
              </w:rPr>
              <w:t xml:space="preserve">research, </w:t>
            </w:r>
            <w:r w:rsidR="00231742">
              <w:rPr>
                <w:rFonts w:cs="Arial"/>
                <w:sz w:val="20"/>
                <w:lang w:val="en-US"/>
              </w:rPr>
              <w:t>development</w:t>
            </w:r>
            <w:r w:rsidR="00532BCE">
              <w:rPr>
                <w:rFonts w:cs="Arial"/>
                <w:sz w:val="20"/>
                <w:lang w:val="en-US"/>
              </w:rPr>
              <w:t>,</w:t>
            </w:r>
            <w:r w:rsidR="00231742">
              <w:rPr>
                <w:rFonts w:cs="Arial"/>
                <w:sz w:val="20"/>
                <w:lang w:val="en-US"/>
              </w:rPr>
              <w:t xml:space="preserve"> and manufacturing</w:t>
            </w:r>
            <w:r w:rsidR="00E2438D" w:rsidRPr="00E2438D">
              <w:rPr>
                <w:rFonts w:cs="Arial"/>
                <w:sz w:val="20"/>
                <w:lang w:val="en-US"/>
              </w:rPr>
              <w:t xml:space="preserve"> </w:t>
            </w:r>
            <w:r w:rsidR="00677106" w:rsidRPr="00E2438D">
              <w:rPr>
                <w:rFonts w:cs="Arial"/>
                <w:sz w:val="20"/>
                <w:lang w:val="en-US"/>
              </w:rPr>
              <w:t>operations to center</w:t>
            </w:r>
            <w:r w:rsidR="00E72831">
              <w:rPr>
                <w:rFonts w:cs="Arial"/>
                <w:sz w:val="20"/>
                <w:lang w:val="en-US"/>
              </w:rPr>
              <w:t>s</w:t>
            </w:r>
            <w:r w:rsidR="00677106" w:rsidRPr="00E2438D">
              <w:rPr>
                <w:rFonts w:cs="Arial"/>
                <w:sz w:val="20"/>
                <w:lang w:val="en-US"/>
              </w:rPr>
              <w:t xml:space="preserve"> of excellence</w:t>
            </w:r>
            <w:r w:rsidR="00677106">
              <w:rPr>
                <w:rFonts w:cs="Arial"/>
                <w:sz w:val="20"/>
                <w:lang w:val="en-US"/>
              </w:rPr>
              <w:t xml:space="preserve">.” </w:t>
            </w:r>
          </w:p>
          <w:p w14:paraId="76565B5F" w14:textId="50474137" w:rsidR="001E322C" w:rsidRPr="00E23CB8" w:rsidRDefault="00A64E21" w:rsidP="00E23CB8">
            <w:pPr>
              <w:spacing w:before="120" w:after="120" w:line="240" w:lineRule="auto"/>
              <w:rPr>
                <w:rFonts w:cs="Arial"/>
                <w:sz w:val="20"/>
                <w:lang w:val="en-US"/>
              </w:rPr>
            </w:pPr>
            <w:r w:rsidRPr="00D33B5D">
              <w:rPr>
                <w:rFonts w:cs="Arial"/>
                <w:sz w:val="20"/>
                <w:lang w:val="en-US"/>
              </w:rPr>
              <w:t xml:space="preserve">The innovations presented at ISH </w:t>
            </w:r>
            <w:r w:rsidR="003E78D1" w:rsidRPr="00D33B5D">
              <w:rPr>
                <w:rFonts w:cs="Arial"/>
                <w:sz w:val="20"/>
                <w:lang w:val="en-US"/>
              </w:rPr>
              <w:t xml:space="preserve">are developed to </w:t>
            </w:r>
            <w:r w:rsidR="002E4388" w:rsidRPr="00D33B5D">
              <w:rPr>
                <w:rFonts w:cs="Arial"/>
                <w:sz w:val="20"/>
                <w:lang w:val="en-US"/>
              </w:rPr>
              <w:t>make</w:t>
            </w:r>
            <w:r w:rsidR="00D70FFB" w:rsidRPr="00D33B5D">
              <w:rPr>
                <w:rFonts w:cs="Arial"/>
                <w:sz w:val="20"/>
                <w:lang w:val="en-US"/>
              </w:rPr>
              <w:t xml:space="preserve"> buildings </w:t>
            </w:r>
            <w:r w:rsidR="00BB3038">
              <w:rPr>
                <w:rFonts w:cs="Arial"/>
                <w:sz w:val="20"/>
                <w:lang w:val="en-US"/>
              </w:rPr>
              <w:t>better</w:t>
            </w:r>
            <w:r w:rsidR="008A42E5" w:rsidRPr="00D33B5D">
              <w:rPr>
                <w:rFonts w:cs="Arial"/>
                <w:sz w:val="20"/>
                <w:lang w:val="en-US"/>
              </w:rPr>
              <w:t xml:space="preserve"> with</w:t>
            </w:r>
            <w:r w:rsidR="002E4388" w:rsidRPr="00D33B5D">
              <w:rPr>
                <w:rFonts w:cs="Arial"/>
                <w:sz w:val="20"/>
                <w:lang w:val="en-US"/>
              </w:rPr>
              <w:t xml:space="preserve"> resiliency, </w:t>
            </w:r>
            <w:r w:rsidR="009724FE">
              <w:rPr>
                <w:rFonts w:cs="Arial"/>
                <w:sz w:val="20"/>
                <w:lang w:val="en-US"/>
              </w:rPr>
              <w:t>performance,</w:t>
            </w:r>
            <w:r w:rsidR="002E4388" w:rsidRPr="00D33B5D">
              <w:rPr>
                <w:rFonts w:cs="Arial"/>
                <w:sz w:val="20"/>
                <w:lang w:val="en-US"/>
              </w:rPr>
              <w:t xml:space="preserve"> and sustainability in </w:t>
            </w:r>
            <w:r w:rsidR="00456923">
              <w:rPr>
                <w:rFonts w:cs="Arial"/>
                <w:sz w:val="20"/>
                <w:lang w:val="en-US"/>
              </w:rPr>
              <w:t>focus</w:t>
            </w:r>
            <w:r w:rsidR="002E4388" w:rsidRPr="00D33B5D">
              <w:rPr>
                <w:rFonts w:cs="Arial"/>
                <w:sz w:val="20"/>
                <w:lang w:val="en-US"/>
              </w:rPr>
              <w:t xml:space="preserve">. </w:t>
            </w:r>
            <w:r w:rsidR="00855993">
              <w:rPr>
                <w:rFonts w:cs="Arial"/>
                <w:sz w:val="20"/>
                <w:lang w:val="en-US"/>
              </w:rPr>
              <w:t>“</w:t>
            </w:r>
            <w:r w:rsidR="00410740">
              <w:rPr>
                <w:rFonts w:cs="Arial"/>
                <w:sz w:val="20"/>
                <w:lang w:val="en-US"/>
              </w:rPr>
              <w:t>At</w:t>
            </w:r>
            <w:r w:rsidR="002271F4">
              <w:rPr>
                <w:rFonts w:cs="Arial"/>
                <w:sz w:val="20"/>
                <w:lang w:val="en-US"/>
              </w:rPr>
              <w:t xml:space="preserve"> the </w:t>
            </w:r>
            <w:r w:rsidR="0071282E">
              <w:rPr>
                <w:rFonts w:cs="Arial"/>
                <w:sz w:val="20"/>
                <w:lang w:val="en-US"/>
              </w:rPr>
              <w:t xml:space="preserve">Capital </w:t>
            </w:r>
            <w:r w:rsidR="00180694">
              <w:rPr>
                <w:rFonts w:cs="Arial"/>
                <w:sz w:val="20"/>
                <w:lang w:val="en-US"/>
              </w:rPr>
              <w:t xml:space="preserve">Markets </w:t>
            </w:r>
            <w:r w:rsidR="0071282E">
              <w:rPr>
                <w:rFonts w:cs="Arial"/>
                <w:sz w:val="20"/>
                <w:lang w:val="en-US"/>
              </w:rPr>
              <w:t xml:space="preserve">Day </w:t>
            </w:r>
            <w:r w:rsidR="002271F4">
              <w:rPr>
                <w:rFonts w:cs="Arial"/>
                <w:sz w:val="20"/>
                <w:lang w:val="en-US"/>
              </w:rPr>
              <w:t>back in 2022,</w:t>
            </w:r>
            <w:r w:rsidR="00410740">
              <w:rPr>
                <w:rFonts w:cs="Arial"/>
                <w:sz w:val="20"/>
                <w:lang w:val="en-US"/>
              </w:rPr>
              <w:t xml:space="preserve"> Uponor promised</w:t>
            </w:r>
            <w:r w:rsidR="002271F4">
              <w:rPr>
                <w:rFonts w:cs="Arial"/>
                <w:sz w:val="20"/>
                <w:lang w:val="en-US"/>
              </w:rPr>
              <w:t xml:space="preserve"> </w:t>
            </w:r>
            <w:r w:rsidR="003F289E">
              <w:rPr>
                <w:rFonts w:cs="Arial"/>
                <w:sz w:val="20"/>
                <w:lang w:val="en-US"/>
              </w:rPr>
              <w:t xml:space="preserve">to </w:t>
            </w:r>
            <w:r w:rsidR="004C0E4B">
              <w:rPr>
                <w:rFonts w:cs="Arial"/>
                <w:sz w:val="20"/>
                <w:lang w:val="en-US"/>
              </w:rPr>
              <w:t>make</w:t>
            </w:r>
            <w:r w:rsidR="002404E3">
              <w:rPr>
                <w:rFonts w:cs="Arial"/>
                <w:sz w:val="20"/>
                <w:lang w:val="en-US"/>
              </w:rPr>
              <w:t xml:space="preserve"> innovation</w:t>
            </w:r>
            <w:r w:rsidR="004C0E4B">
              <w:rPr>
                <w:rFonts w:cs="Arial"/>
                <w:sz w:val="20"/>
                <w:lang w:val="en-US"/>
              </w:rPr>
              <w:t xml:space="preserve"> </w:t>
            </w:r>
            <w:r w:rsidR="002404E3">
              <w:rPr>
                <w:rFonts w:cs="Arial"/>
                <w:sz w:val="20"/>
                <w:lang w:val="en-US"/>
              </w:rPr>
              <w:t xml:space="preserve">a key </w:t>
            </w:r>
            <w:r w:rsidR="00E86E97">
              <w:rPr>
                <w:rFonts w:cs="Arial"/>
                <w:sz w:val="20"/>
                <w:lang w:val="en-US"/>
              </w:rPr>
              <w:t xml:space="preserve">strategic pillar </w:t>
            </w:r>
            <w:r w:rsidR="004C0E4B">
              <w:rPr>
                <w:rFonts w:cs="Arial"/>
                <w:sz w:val="20"/>
                <w:lang w:val="en-US"/>
              </w:rPr>
              <w:t>for customer success</w:t>
            </w:r>
            <w:r w:rsidR="000424F6">
              <w:rPr>
                <w:rFonts w:cs="Arial"/>
                <w:sz w:val="20"/>
                <w:lang w:val="en-US"/>
              </w:rPr>
              <w:t xml:space="preserve">. </w:t>
            </w:r>
            <w:r w:rsidR="003F4D98">
              <w:rPr>
                <w:rFonts w:cs="Arial"/>
                <w:sz w:val="20"/>
                <w:lang w:val="en-US"/>
              </w:rPr>
              <w:t xml:space="preserve">We are excited to bring the </w:t>
            </w:r>
            <w:r w:rsidR="00855993">
              <w:rPr>
                <w:rFonts w:cs="Arial"/>
                <w:sz w:val="20"/>
                <w:lang w:val="en-US"/>
              </w:rPr>
              <w:t xml:space="preserve">result of </w:t>
            </w:r>
            <w:r w:rsidR="00D150E1">
              <w:rPr>
                <w:rFonts w:cs="Arial"/>
                <w:sz w:val="20"/>
                <w:lang w:val="en-US"/>
              </w:rPr>
              <w:t>team dedication</w:t>
            </w:r>
            <w:r w:rsidR="00C62863">
              <w:rPr>
                <w:rFonts w:cs="Arial"/>
                <w:sz w:val="20"/>
                <w:lang w:val="en-US"/>
              </w:rPr>
              <w:t>, collaboration</w:t>
            </w:r>
            <w:r w:rsidR="00776A45">
              <w:rPr>
                <w:rFonts w:cs="Arial"/>
                <w:sz w:val="20"/>
                <w:lang w:val="en-US"/>
              </w:rPr>
              <w:t xml:space="preserve">, expanded </w:t>
            </w:r>
            <w:r w:rsidR="00F505D0">
              <w:rPr>
                <w:rFonts w:cs="Arial"/>
                <w:sz w:val="20"/>
                <w:lang w:val="en-US"/>
              </w:rPr>
              <w:t>technology footprint</w:t>
            </w:r>
            <w:r w:rsidR="00554F27">
              <w:rPr>
                <w:rFonts w:cs="Arial"/>
                <w:sz w:val="20"/>
                <w:lang w:val="en-US"/>
              </w:rPr>
              <w:t>,</w:t>
            </w:r>
            <w:r w:rsidR="00F505D0">
              <w:rPr>
                <w:rFonts w:cs="Arial"/>
                <w:sz w:val="20"/>
                <w:lang w:val="en-US"/>
              </w:rPr>
              <w:t xml:space="preserve"> and </w:t>
            </w:r>
            <w:r w:rsidR="0080605B">
              <w:rPr>
                <w:rFonts w:cs="Arial"/>
                <w:sz w:val="20"/>
                <w:lang w:val="en-US"/>
              </w:rPr>
              <w:t xml:space="preserve">resources </w:t>
            </w:r>
            <w:r w:rsidR="00091A20">
              <w:rPr>
                <w:rFonts w:cs="Arial"/>
                <w:sz w:val="20"/>
                <w:lang w:val="en-US"/>
              </w:rPr>
              <w:t>to li</w:t>
            </w:r>
            <w:r w:rsidR="004707B5">
              <w:rPr>
                <w:rFonts w:cs="Arial"/>
                <w:sz w:val="20"/>
                <w:lang w:val="en-US"/>
              </w:rPr>
              <w:t>f</w:t>
            </w:r>
            <w:r w:rsidR="00091A20">
              <w:rPr>
                <w:rFonts w:cs="Arial"/>
                <w:sz w:val="20"/>
                <w:lang w:val="en-US"/>
              </w:rPr>
              <w:t>e at ISH</w:t>
            </w:r>
            <w:r w:rsidR="00951B54">
              <w:rPr>
                <w:rFonts w:cs="Arial"/>
                <w:sz w:val="20"/>
                <w:lang w:val="en-US"/>
              </w:rPr>
              <w:t xml:space="preserve">,” says Michael Rauterkus. </w:t>
            </w:r>
          </w:p>
          <w:p w14:paraId="4BEC06E2" w14:textId="42BD1B87" w:rsidR="002D5DD3" w:rsidRDefault="00675AD2" w:rsidP="0057663B">
            <w:pPr>
              <w:spacing w:before="60" w:line="240" w:lineRule="auto"/>
              <w:rPr>
                <w:rFonts w:eastAsia="Arial" w:cs="Arial"/>
                <w:b/>
                <w:color w:val="00629B"/>
                <w:sz w:val="22"/>
                <w:szCs w:val="22"/>
                <w:lang w:val="en-US"/>
              </w:rPr>
            </w:pPr>
            <w:r w:rsidRPr="008747F9">
              <w:rPr>
                <w:rFonts w:eastAsia="Arial" w:cs="Arial"/>
                <w:b/>
                <w:color w:val="00629B"/>
                <w:sz w:val="22"/>
                <w:szCs w:val="22"/>
                <w:lang w:val="en-US"/>
              </w:rPr>
              <w:t xml:space="preserve">Water </w:t>
            </w:r>
            <w:r w:rsidR="00A30BE9">
              <w:rPr>
                <w:rFonts w:eastAsia="Arial" w:cs="Arial"/>
                <w:b/>
                <w:color w:val="00629B"/>
                <w:sz w:val="22"/>
                <w:szCs w:val="22"/>
                <w:lang w:val="en-US"/>
              </w:rPr>
              <w:t>h</w:t>
            </w:r>
            <w:r w:rsidRPr="008747F9">
              <w:rPr>
                <w:rFonts w:eastAsia="Arial" w:cs="Arial"/>
                <w:b/>
                <w:color w:val="00629B"/>
                <w:sz w:val="22"/>
                <w:szCs w:val="22"/>
                <w:lang w:val="en-US"/>
              </w:rPr>
              <w:t>ygiene</w:t>
            </w:r>
            <w:r w:rsidR="00A30BE9">
              <w:rPr>
                <w:rFonts w:eastAsia="Arial" w:cs="Arial"/>
                <w:b/>
                <w:color w:val="00629B"/>
                <w:sz w:val="22"/>
                <w:szCs w:val="22"/>
                <w:lang w:val="en-US"/>
              </w:rPr>
              <w:t xml:space="preserve"> innovations</w:t>
            </w:r>
            <w:r w:rsidR="008346A1">
              <w:rPr>
                <w:rFonts w:eastAsia="Arial" w:cs="Arial"/>
                <w:b/>
                <w:color w:val="00629B"/>
                <w:sz w:val="22"/>
                <w:szCs w:val="22"/>
                <w:lang w:val="en-US"/>
              </w:rPr>
              <w:br/>
            </w:r>
            <w:r w:rsidR="00745800">
              <w:rPr>
                <w:rFonts w:cs="Arial"/>
                <w:b/>
                <w:bCs/>
                <w:sz w:val="20"/>
                <w:lang w:val="en-US"/>
              </w:rPr>
              <w:t>More c</w:t>
            </w:r>
            <w:r w:rsidR="008B0F11">
              <w:rPr>
                <w:rFonts w:cs="Arial"/>
                <w:b/>
                <w:bCs/>
                <w:sz w:val="20"/>
                <w:lang w:val="en-US"/>
              </w:rPr>
              <w:t>omfort</w:t>
            </w:r>
            <w:r w:rsidR="00745800">
              <w:rPr>
                <w:rFonts w:cs="Arial"/>
                <w:b/>
                <w:bCs/>
                <w:sz w:val="20"/>
                <w:lang w:val="en-US"/>
              </w:rPr>
              <w:t>, less water waste: no</w:t>
            </w:r>
            <w:r w:rsidR="00376B83">
              <w:rPr>
                <w:rFonts w:cs="Arial"/>
                <w:b/>
                <w:bCs/>
                <w:sz w:val="20"/>
                <w:lang w:val="en-US"/>
              </w:rPr>
              <w:t xml:space="preserve"> more waiting for hot water</w:t>
            </w:r>
            <w:r w:rsidR="00207C38">
              <w:rPr>
                <w:rFonts w:cs="Arial"/>
                <w:b/>
                <w:bCs/>
                <w:sz w:val="20"/>
                <w:lang w:val="en-US"/>
              </w:rPr>
              <w:br/>
            </w:r>
            <w:r w:rsidR="00CC5BBC" w:rsidRPr="006446E1">
              <w:rPr>
                <w:rFonts w:cs="Arial"/>
                <w:sz w:val="20"/>
                <w:lang w:val="en-US"/>
              </w:rPr>
              <w:t>The new Combi Port</w:t>
            </w:r>
            <w:r w:rsidR="00956E06" w:rsidRPr="006446E1">
              <w:rPr>
                <w:rFonts w:cs="Arial"/>
                <w:sz w:val="20"/>
                <w:lang w:val="en-US"/>
              </w:rPr>
              <w:t xml:space="preserve"> E-Hybrid flat station</w:t>
            </w:r>
            <w:r w:rsidR="003607CF" w:rsidRPr="006446E1">
              <w:rPr>
                <w:rFonts w:cs="Arial"/>
                <w:sz w:val="20"/>
                <w:lang w:val="en-US"/>
              </w:rPr>
              <w:t xml:space="preserve"> (HIU)</w:t>
            </w:r>
            <w:r w:rsidR="00956E06" w:rsidRPr="006446E1">
              <w:rPr>
                <w:rFonts w:cs="Arial"/>
                <w:sz w:val="20"/>
                <w:lang w:val="en-US"/>
              </w:rPr>
              <w:t xml:space="preserve"> </w:t>
            </w:r>
            <w:r w:rsidR="008546E2" w:rsidRPr="006446E1">
              <w:rPr>
                <w:rFonts w:cs="Arial"/>
                <w:sz w:val="20"/>
                <w:lang w:val="en-US"/>
              </w:rPr>
              <w:t>represents the next generation of drinking water</w:t>
            </w:r>
            <w:r w:rsidR="001846DF">
              <w:rPr>
                <w:rFonts w:cs="Arial"/>
                <w:sz w:val="20"/>
                <w:lang w:val="en-US"/>
              </w:rPr>
              <w:t xml:space="preserve"> </w:t>
            </w:r>
            <w:r w:rsidR="008546E2" w:rsidRPr="006446E1">
              <w:rPr>
                <w:rFonts w:cs="Arial"/>
                <w:sz w:val="20"/>
                <w:lang w:val="en-US"/>
              </w:rPr>
              <w:t>hygiene solution for low temperature systems</w:t>
            </w:r>
            <w:r w:rsidR="00793AFC">
              <w:rPr>
                <w:rFonts w:cs="Arial"/>
                <w:sz w:val="20"/>
                <w:lang w:val="en-US"/>
              </w:rPr>
              <w:t xml:space="preserve">, </w:t>
            </w:r>
            <w:r w:rsidR="00F430A0">
              <w:rPr>
                <w:rFonts w:cs="Arial"/>
                <w:sz w:val="20"/>
                <w:lang w:val="en-US"/>
              </w:rPr>
              <w:t xml:space="preserve">finally solving the common problem </w:t>
            </w:r>
            <w:r w:rsidR="00FD55D8">
              <w:rPr>
                <w:rFonts w:cs="Arial"/>
                <w:sz w:val="20"/>
                <w:lang w:val="en-US"/>
              </w:rPr>
              <w:t xml:space="preserve">occurring especially in multi-family homes: </w:t>
            </w:r>
            <w:r w:rsidR="004F0046">
              <w:rPr>
                <w:rFonts w:cs="Arial"/>
                <w:sz w:val="20"/>
                <w:lang w:val="en-US"/>
              </w:rPr>
              <w:t xml:space="preserve">the waiting </w:t>
            </w:r>
            <w:r w:rsidR="00AA5158">
              <w:rPr>
                <w:rFonts w:cs="Arial"/>
                <w:sz w:val="20"/>
                <w:lang w:val="en-US"/>
              </w:rPr>
              <w:t xml:space="preserve">time </w:t>
            </w:r>
            <w:r w:rsidR="007A748D">
              <w:rPr>
                <w:rFonts w:cs="Arial"/>
                <w:sz w:val="20"/>
                <w:lang w:val="en-US"/>
              </w:rPr>
              <w:t xml:space="preserve">for </w:t>
            </w:r>
            <w:r w:rsidR="003B5064">
              <w:rPr>
                <w:rFonts w:cs="Arial"/>
                <w:sz w:val="20"/>
                <w:lang w:val="en-US"/>
              </w:rPr>
              <w:t xml:space="preserve">the </w:t>
            </w:r>
            <w:r w:rsidR="00690C53">
              <w:rPr>
                <w:rFonts w:cs="Arial"/>
                <w:sz w:val="20"/>
                <w:lang w:val="en-US"/>
              </w:rPr>
              <w:t xml:space="preserve">hot water to arrive. </w:t>
            </w:r>
            <w:r w:rsidR="00881426">
              <w:rPr>
                <w:rFonts w:cs="Arial"/>
                <w:sz w:val="20"/>
                <w:lang w:val="en-US"/>
              </w:rPr>
              <w:t>Incorporating</w:t>
            </w:r>
            <w:r w:rsidR="006A0AF5">
              <w:rPr>
                <w:rFonts w:cs="Arial"/>
                <w:sz w:val="20"/>
                <w:lang w:val="en-US"/>
              </w:rPr>
              <w:t xml:space="preserve"> an </w:t>
            </w:r>
            <w:r w:rsidR="00793AFC" w:rsidRPr="006446E1">
              <w:rPr>
                <w:rFonts w:cs="Arial"/>
                <w:sz w:val="20"/>
                <w:lang w:val="en-US"/>
              </w:rPr>
              <w:t>electrical booster on the heating side</w:t>
            </w:r>
            <w:r w:rsidR="00793AFC">
              <w:rPr>
                <w:rFonts w:cs="Arial"/>
                <w:sz w:val="20"/>
                <w:lang w:val="en-US"/>
              </w:rPr>
              <w:t xml:space="preserve">, it </w:t>
            </w:r>
            <w:r w:rsidR="007901F2">
              <w:rPr>
                <w:rFonts w:cs="Arial"/>
                <w:sz w:val="20"/>
                <w:lang w:val="en-US"/>
              </w:rPr>
              <w:t>features</w:t>
            </w:r>
            <w:r w:rsidR="00013C94">
              <w:rPr>
                <w:rFonts w:cs="Arial"/>
                <w:sz w:val="20"/>
                <w:lang w:val="en-US"/>
              </w:rPr>
              <w:t xml:space="preserve"> higher tapping rate</w:t>
            </w:r>
            <w:r w:rsidR="007901F2">
              <w:rPr>
                <w:rFonts w:cs="Arial"/>
                <w:sz w:val="20"/>
                <w:lang w:val="en-US"/>
              </w:rPr>
              <w:t>s</w:t>
            </w:r>
            <w:r w:rsidR="00013C94">
              <w:rPr>
                <w:rFonts w:cs="Arial"/>
                <w:sz w:val="20"/>
                <w:lang w:val="en-US"/>
              </w:rPr>
              <w:t xml:space="preserve"> of 15 l/min compared to standard tapping rates</w:t>
            </w:r>
            <w:r w:rsidR="00A020EA">
              <w:rPr>
                <w:rFonts w:cs="Arial"/>
                <w:sz w:val="20"/>
                <w:lang w:val="en-US"/>
              </w:rPr>
              <w:t xml:space="preserve"> of </w:t>
            </w:r>
            <w:r w:rsidR="001E322C">
              <w:rPr>
                <w:rFonts w:cs="Arial"/>
                <w:sz w:val="20"/>
                <w:lang w:val="en-US"/>
              </w:rPr>
              <w:br/>
            </w:r>
            <w:r w:rsidR="00272C01">
              <w:rPr>
                <w:rFonts w:cs="Arial"/>
                <w:sz w:val="20"/>
                <w:lang w:val="en-US"/>
              </w:rPr>
              <w:t>9</w:t>
            </w:r>
            <w:r w:rsidR="002C068D">
              <w:rPr>
                <w:rFonts w:cs="Arial"/>
                <w:sz w:val="20"/>
                <w:lang w:val="en-US"/>
              </w:rPr>
              <w:t xml:space="preserve"> l/min with lower </w:t>
            </w:r>
            <w:r w:rsidR="002C068D" w:rsidRPr="006446E1">
              <w:rPr>
                <w:rFonts w:cs="Arial"/>
                <w:sz w:val="20"/>
                <w:lang w:val="en-US"/>
              </w:rPr>
              <w:t>supply pressures</w:t>
            </w:r>
            <w:r w:rsidR="002C068D">
              <w:rPr>
                <w:rFonts w:cs="Arial"/>
                <w:sz w:val="20"/>
                <w:lang w:val="en-US"/>
              </w:rPr>
              <w:t xml:space="preserve">. </w:t>
            </w:r>
            <w:r w:rsidR="00175E28" w:rsidRPr="00175E28">
              <w:rPr>
                <w:rFonts w:cs="Arial"/>
                <w:sz w:val="20"/>
                <w:lang w:val="en-US"/>
              </w:rPr>
              <w:t>The demand-based hot water supply reduces stagnation to a minimum, significant</w:t>
            </w:r>
            <w:r w:rsidR="003E20B7">
              <w:rPr>
                <w:rFonts w:cs="Arial"/>
                <w:sz w:val="20"/>
                <w:lang w:val="en-US"/>
              </w:rPr>
              <w:t>ly</w:t>
            </w:r>
            <w:r w:rsidR="00175E28" w:rsidRPr="00175E28">
              <w:rPr>
                <w:rFonts w:cs="Arial"/>
                <w:sz w:val="20"/>
                <w:lang w:val="en-US"/>
              </w:rPr>
              <w:t xml:space="preserve"> </w:t>
            </w:r>
            <w:r w:rsidR="003641DF">
              <w:rPr>
                <w:rFonts w:cs="Arial"/>
                <w:sz w:val="20"/>
                <w:lang w:val="en-US"/>
              </w:rPr>
              <w:t>decreasing</w:t>
            </w:r>
            <w:r w:rsidR="00175E28" w:rsidRPr="00175E28">
              <w:rPr>
                <w:rFonts w:cs="Arial"/>
                <w:sz w:val="20"/>
                <w:lang w:val="en-US"/>
              </w:rPr>
              <w:t xml:space="preserve"> the risk of legionella</w:t>
            </w:r>
            <w:r w:rsidR="003641DF">
              <w:rPr>
                <w:rFonts w:cs="Arial"/>
                <w:sz w:val="20"/>
                <w:lang w:val="en-US"/>
              </w:rPr>
              <w:t xml:space="preserve">. </w:t>
            </w:r>
            <w:r w:rsidR="00EB1F19">
              <w:rPr>
                <w:rFonts w:cs="Arial"/>
                <w:sz w:val="20"/>
                <w:lang w:val="en-US"/>
              </w:rPr>
              <w:t>O</w:t>
            </w:r>
            <w:r w:rsidR="00175E28" w:rsidRPr="00175E28">
              <w:rPr>
                <w:rFonts w:cs="Arial"/>
                <w:sz w:val="20"/>
                <w:lang w:val="en-US"/>
              </w:rPr>
              <w:t>n-demand</w:t>
            </w:r>
            <w:r w:rsidR="00EB1F19">
              <w:rPr>
                <w:rFonts w:cs="Arial"/>
                <w:sz w:val="20"/>
                <w:lang w:val="en-US"/>
              </w:rPr>
              <w:t xml:space="preserve"> hot water</w:t>
            </w:r>
            <w:r w:rsidR="00175E28" w:rsidRPr="00175E28">
              <w:rPr>
                <w:rFonts w:cs="Arial"/>
                <w:sz w:val="20"/>
                <w:lang w:val="en-US"/>
              </w:rPr>
              <w:t xml:space="preserve"> supply</w:t>
            </w:r>
            <w:r w:rsidR="00FD3CA2">
              <w:rPr>
                <w:rFonts w:cs="Arial"/>
                <w:sz w:val="20"/>
                <w:lang w:val="en-US"/>
              </w:rPr>
              <w:t xml:space="preserve"> </w:t>
            </w:r>
            <w:r w:rsidR="00175E28" w:rsidRPr="00175E28">
              <w:rPr>
                <w:rFonts w:cs="Arial"/>
                <w:sz w:val="20"/>
                <w:lang w:val="en-US"/>
              </w:rPr>
              <w:t>reduce</w:t>
            </w:r>
            <w:r w:rsidR="00FD3CA2">
              <w:rPr>
                <w:rFonts w:cs="Arial"/>
                <w:sz w:val="20"/>
                <w:lang w:val="en-US"/>
              </w:rPr>
              <w:t>s</w:t>
            </w:r>
            <w:r w:rsidR="00175E28" w:rsidRPr="00175E28">
              <w:rPr>
                <w:rFonts w:cs="Arial"/>
                <w:sz w:val="20"/>
                <w:lang w:val="en-US"/>
              </w:rPr>
              <w:t xml:space="preserve"> energy consumption. The high degree of industrial prefabrication and quality ensures time savings in the planning and implementation phase. </w:t>
            </w:r>
            <w:r w:rsidR="00E23CB8">
              <w:rPr>
                <w:rFonts w:cs="Arial"/>
                <w:sz w:val="20"/>
                <w:lang w:val="en-US"/>
              </w:rPr>
              <w:br/>
            </w:r>
          </w:p>
          <w:p w14:paraId="79264862" w14:textId="77777777" w:rsidR="00D80B16" w:rsidRPr="00455B35" w:rsidRDefault="00D80B16" w:rsidP="0057663B">
            <w:pPr>
              <w:spacing w:before="60" w:line="240" w:lineRule="auto"/>
              <w:rPr>
                <w:rFonts w:eastAsia="Arial" w:cs="Arial"/>
                <w:b/>
                <w:color w:val="00629B"/>
                <w:sz w:val="22"/>
                <w:szCs w:val="22"/>
                <w:lang w:val="en-US"/>
              </w:rPr>
            </w:pPr>
          </w:p>
          <w:p w14:paraId="69FB3801" w14:textId="108B856D" w:rsidR="0057663B" w:rsidRPr="00D80B16" w:rsidRDefault="00C453A7" w:rsidP="0057663B">
            <w:pPr>
              <w:spacing w:before="60" w:line="240" w:lineRule="auto"/>
              <w:rPr>
                <w:rFonts w:cs="Arial"/>
                <w:sz w:val="20"/>
                <w:lang w:val="en-GB"/>
              </w:rPr>
            </w:pPr>
            <w:r>
              <w:rPr>
                <w:rFonts w:cs="Arial"/>
                <w:b/>
                <w:bCs/>
                <w:sz w:val="20"/>
                <w:lang w:val="en-US"/>
              </w:rPr>
              <w:lastRenderedPageBreak/>
              <w:t xml:space="preserve">Automated </w:t>
            </w:r>
            <w:r w:rsidR="00432084">
              <w:rPr>
                <w:rFonts w:cs="Arial"/>
                <w:b/>
                <w:bCs/>
                <w:sz w:val="20"/>
                <w:lang w:val="en-US"/>
              </w:rPr>
              <w:t xml:space="preserve">flow monitoring with </w:t>
            </w:r>
            <w:r w:rsidR="00163F8B">
              <w:rPr>
                <w:rFonts w:cs="Arial"/>
                <w:b/>
                <w:bCs/>
                <w:sz w:val="20"/>
                <w:lang w:val="en-US"/>
              </w:rPr>
              <w:t xml:space="preserve">GF </w:t>
            </w:r>
            <w:r w:rsidR="00432084">
              <w:rPr>
                <w:rFonts w:cs="Arial"/>
                <w:b/>
                <w:bCs/>
                <w:sz w:val="20"/>
                <w:lang w:val="en-US"/>
              </w:rPr>
              <w:t xml:space="preserve">Hycleen Balance </w:t>
            </w:r>
            <w:r w:rsidR="00C56F6E">
              <w:rPr>
                <w:rFonts w:cs="Arial"/>
                <w:b/>
                <w:bCs/>
                <w:sz w:val="20"/>
                <w:lang w:val="en-US"/>
              </w:rPr>
              <w:br/>
            </w:r>
            <w:r w:rsidR="00261182" w:rsidRPr="00261182">
              <w:rPr>
                <w:rFonts w:cs="Arial"/>
                <w:sz w:val="20"/>
                <w:lang w:val="en-US"/>
              </w:rPr>
              <w:t xml:space="preserve">The </w:t>
            </w:r>
            <w:r w:rsidR="00432084">
              <w:rPr>
                <w:rFonts w:cs="Arial"/>
                <w:sz w:val="20"/>
                <w:lang w:val="en-US"/>
              </w:rPr>
              <w:t xml:space="preserve">new </w:t>
            </w:r>
            <w:r w:rsidR="00261182" w:rsidRPr="00261182">
              <w:rPr>
                <w:rFonts w:cs="Arial"/>
                <w:sz w:val="20"/>
                <w:lang w:val="en-US"/>
              </w:rPr>
              <w:t xml:space="preserve">digital </w:t>
            </w:r>
            <w:r w:rsidR="00432084">
              <w:rPr>
                <w:rFonts w:cs="Arial"/>
                <w:sz w:val="20"/>
                <w:lang w:val="en-US"/>
              </w:rPr>
              <w:t xml:space="preserve">GF </w:t>
            </w:r>
            <w:r w:rsidR="00261182" w:rsidRPr="00261182">
              <w:rPr>
                <w:rFonts w:cs="Arial"/>
                <w:sz w:val="20"/>
                <w:lang w:val="en-US"/>
              </w:rPr>
              <w:t xml:space="preserve">Hycleen </w:t>
            </w:r>
            <w:r w:rsidR="00432084">
              <w:rPr>
                <w:rFonts w:cs="Arial"/>
                <w:sz w:val="20"/>
                <w:lang w:val="en-US"/>
              </w:rPr>
              <w:t>B</w:t>
            </w:r>
            <w:r w:rsidR="00261182" w:rsidRPr="00261182">
              <w:rPr>
                <w:rFonts w:cs="Arial"/>
                <w:sz w:val="20"/>
                <w:lang w:val="en-US"/>
              </w:rPr>
              <w:t xml:space="preserve">alance valve </w:t>
            </w:r>
            <w:r w:rsidR="006260B1">
              <w:rPr>
                <w:rFonts w:cs="Arial"/>
                <w:sz w:val="20"/>
                <w:lang w:val="en-US"/>
              </w:rPr>
              <w:t>solves</w:t>
            </w:r>
            <w:r w:rsidR="002F3F2F">
              <w:rPr>
                <w:rFonts w:cs="Arial"/>
                <w:sz w:val="20"/>
                <w:lang w:val="en-US"/>
              </w:rPr>
              <w:t xml:space="preserve"> the issue of </w:t>
            </w:r>
            <w:r w:rsidR="00B52027">
              <w:rPr>
                <w:rFonts w:cs="Arial"/>
                <w:sz w:val="20"/>
                <w:lang w:val="en-US"/>
              </w:rPr>
              <w:t>uneven hot water distribution within buildings, as it</w:t>
            </w:r>
            <w:r w:rsidR="000340D0">
              <w:rPr>
                <w:rFonts w:cs="Arial"/>
                <w:sz w:val="20"/>
                <w:lang w:val="en-US"/>
              </w:rPr>
              <w:t xml:space="preserve"> </w:t>
            </w:r>
            <w:r w:rsidR="00261182" w:rsidRPr="00261182">
              <w:rPr>
                <w:rFonts w:cs="Arial"/>
                <w:sz w:val="20"/>
                <w:lang w:val="en-US"/>
              </w:rPr>
              <w:t xml:space="preserve">accurately and efficiently distributes </w:t>
            </w:r>
            <w:r w:rsidR="007B7F0D">
              <w:rPr>
                <w:rFonts w:cs="Arial"/>
                <w:sz w:val="20"/>
                <w:lang w:val="en-US"/>
              </w:rPr>
              <w:t xml:space="preserve">and documents how </w:t>
            </w:r>
            <w:r w:rsidR="00261182" w:rsidRPr="00261182">
              <w:rPr>
                <w:rFonts w:cs="Arial"/>
                <w:sz w:val="20"/>
                <w:lang w:val="en-US"/>
              </w:rPr>
              <w:t xml:space="preserve">the hot water </w:t>
            </w:r>
            <w:r w:rsidR="007B7F0D">
              <w:rPr>
                <w:rFonts w:cs="Arial"/>
                <w:sz w:val="20"/>
                <w:lang w:val="en-US"/>
              </w:rPr>
              <w:t xml:space="preserve">flows </w:t>
            </w:r>
            <w:r w:rsidR="00261182" w:rsidRPr="00261182">
              <w:rPr>
                <w:rFonts w:cs="Arial"/>
                <w:sz w:val="20"/>
                <w:lang w:val="en-US"/>
              </w:rPr>
              <w:t>across the building based on the stagnation time</w:t>
            </w:r>
            <w:r w:rsidR="00C87820">
              <w:rPr>
                <w:rFonts w:cs="Arial"/>
                <w:sz w:val="20"/>
                <w:lang w:val="en-US"/>
              </w:rPr>
              <w:t xml:space="preserve"> and</w:t>
            </w:r>
            <w:r w:rsidR="00261182" w:rsidRPr="00261182">
              <w:rPr>
                <w:rFonts w:cs="Arial"/>
                <w:sz w:val="20"/>
                <w:lang w:val="en-US"/>
              </w:rPr>
              <w:t xml:space="preserve"> temperature</w:t>
            </w:r>
            <w:r w:rsidR="00935C6B">
              <w:rPr>
                <w:rFonts w:cs="Arial"/>
                <w:sz w:val="20"/>
                <w:lang w:val="en-US"/>
              </w:rPr>
              <w:t xml:space="preserve">. </w:t>
            </w:r>
            <w:r w:rsidR="00A2242B">
              <w:rPr>
                <w:rFonts w:cs="Arial"/>
                <w:sz w:val="20"/>
                <w:lang w:val="en-US"/>
              </w:rPr>
              <w:t xml:space="preserve">This facilitates </w:t>
            </w:r>
            <w:r w:rsidR="00B73DA8" w:rsidRPr="00D80B16">
              <w:rPr>
                <w:rFonts w:cs="Arial"/>
                <w:sz w:val="20"/>
                <w:lang w:val="en-GB"/>
              </w:rPr>
              <w:t xml:space="preserve">regulatory compliance </w:t>
            </w:r>
            <w:r w:rsidR="00A2242B" w:rsidRPr="00D80B16">
              <w:rPr>
                <w:rFonts w:cs="Arial"/>
                <w:sz w:val="20"/>
                <w:lang w:val="en-GB"/>
              </w:rPr>
              <w:t xml:space="preserve">and </w:t>
            </w:r>
            <w:r w:rsidR="00712EB9" w:rsidRPr="00D80B16">
              <w:rPr>
                <w:rFonts w:cs="Arial"/>
                <w:sz w:val="20"/>
                <w:lang w:val="en-GB"/>
              </w:rPr>
              <w:t xml:space="preserve">is </w:t>
            </w:r>
            <w:r w:rsidR="00A2242B" w:rsidRPr="00D80B16">
              <w:rPr>
                <w:rFonts w:cs="Arial"/>
                <w:sz w:val="20"/>
                <w:lang w:val="en-GB"/>
              </w:rPr>
              <w:t xml:space="preserve">easy to operate digitally </w:t>
            </w:r>
            <w:r w:rsidR="006945FB" w:rsidRPr="00D80B16">
              <w:rPr>
                <w:rFonts w:cs="Arial"/>
                <w:sz w:val="20"/>
                <w:lang w:val="en-GB"/>
              </w:rPr>
              <w:t>e.g.</w:t>
            </w:r>
            <w:r w:rsidR="00A2242B" w:rsidRPr="00D80B16">
              <w:rPr>
                <w:rFonts w:cs="Arial"/>
                <w:sz w:val="20"/>
                <w:lang w:val="en-GB"/>
              </w:rPr>
              <w:t xml:space="preserve"> </w:t>
            </w:r>
            <w:r w:rsidR="00864323" w:rsidRPr="00D80B16">
              <w:rPr>
                <w:rFonts w:cs="Arial"/>
                <w:sz w:val="20"/>
                <w:lang w:val="en-GB"/>
              </w:rPr>
              <w:t>via smart phone</w:t>
            </w:r>
            <w:r w:rsidR="00712EB9" w:rsidRPr="00D80B16">
              <w:rPr>
                <w:rFonts w:cs="Arial"/>
                <w:sz w:val="20"/>
                <w:lang w:val="en-GB"/>
              </w:rPr>
              <w:t>s</w:t>
            </w:r>
            <w:r w:rsidR="00C55052" w:rsidRPr="00D80B16">
              <w:rPr>
                <w:rFonts w:cs="Arial"/>
                <w:sz w:val="20"/>
                <w:lang w:val="en-GB"/>
              </w:rPr>
              <w:t xml:space="preserve"> with plug &amp; play </w:t>
            </w:r>
            <w:r w:rsidR="000005F9" w:rsidRPr="000005F9">
              <w:rPr>
                <w:rFonts w:cs="Arial"/>
                <w:sz w:val="20"/>
                <w:lang w:val="en-GB"/>
              </w:rPr>
              <w:t>commissioning</w:t>
            </w:r>
            <w:r w:rsidR="00C55052" w:rsidRPr="00D80B16">
              <w:rPr>
                <w:rFonts w:cs="Arial"/>
                <w:sz w:val="20"/>
                <w:lang w:val="en-GB"/>
              </w:rPr>
              <w:t>​</w:t>
            </w:r>
            <w:r w:rsidR="00175EB6" w:rsidRPr="00D80B16">
              <w:rPr>
                <w:rFonts w:cs="Arial"/>
                <w:sz w:val="20"/>
                <w:lang w:val="en-GB"/>
              </w:rPr>
              <w:t xml:space="preserve"> and </w:t>
            </w:r>
            <w:r w:rsidR="0057663B" w:rsidRPr="006446E1">
              <w:rPr>
                <w:rFonts w:cs="Arial"/>
                <w:sz w:val="20"/>
                <w:lang w:val="en-US"/>
              </w:rPr>
              <w:t xml:space="preserve">building management </w:t>
            </w:r>
            <w:r w:rsidR="008D6C8C">
              <w:rPr>
                <w:rFonts w:cs="Arial"/>
                <w:sz w:val="20"/>
                <w:lang w:val="en-US"/>
              </w:rPr>
              <w:t xml:space="preserve">system </w:t>
            </w:r>
            <w:r w:rsidR="00175EB6">
              <w:rPr>
                <w:rFonts w:cs="Arial"/>
                <w:sz w:val="20"/>
                <w:lang w:val="en-US"/>
              </w:rPr>
              <w:t>integration</w:t>
            </w:r>
            <w:r w:rsidR="003D025C">
              <w:rPr>
                <w:rFonts w:cs="Arial"/>
                <w:sz w:val="20"/>
                <w:lang w:val="en-US"/>
              </w:rPr>
              <w:t xml:space="preserve">. </w:t>
            </w:r>
            <w:r w:rsidR="0057663B" w:rsidRPr="006446E1">
              <w:rPr>
                <w:rFonts w:cs="Arial"/>
                <w:sz w:val="20"/>
                <w:lang w:val="en-US"/>
              </w:rPr>
              <w:t xml:space="preserve">GF Hycleen Balance is the ideal solution </w:t>
            </w:r>
            <w:r w:rsidR="00CD7E8F">
              <w:rPr>
                <w:rFonts w:cs="Arial"/>
                <w:sz w:val="20"/>
                <w:lang w:val="en-US"/>
              </w:rPr>
              <w:t xml:space="preserve">when legionella </w:t>
            </w:r>
            <w:r w:rsidR="00CD7E8F" w:rsidRPr="006446E1">
              <w:rPr>
                <w:rFonts w:cs="Arial"/>
                <w:sz w:val="20"/>
                <w:lang w:val="en-US"/>
              </w:rPr>
              <w:t>infection prevention</w:t>
            </w:r>
            <w:r w:rsidR="00CD7E8F">
              <w:rPr>
                <w:rFonts w:cs="Arial"/>
                <w:sz w:val="20"/>
                <w:lang w:val="en-US"/>
              </w:rPr>
              <w:t xml:space="preserve"> is mandatory</w:t>
            </w:r>
            <w:r w:rsidR="002246A0">
              <w:rPr>
                <w:rFonts w:cs="Arial"/>
                <w:sz w:val="20"/>
                <w:lang w:val="en-US"/>
              </w:rPr>
              <w:t xml:space="preserve"> and </w:t>
            </w:r>
            <w:r w:rsidR="00557069">
              <w:rPr>
                <w:rFonts w:cs="Arial"/>
                <w:sz w:val="20"/>
                <w:lang w:val="en-US"/>
              </w:rPr>
              <w:t>critical where legionella presents a serious threat.</w:t>
            </w:r>
          </w:p>
          <w:p w14:paraId="5988E4BC" w14:textId="7ADAC32A" w:rsidR="0072454B" w:rsidRPr="00D80B16" w:rsidRDefault="00E60B75" w:rsidP="008346A1">
            <w:pPr>
              <w:spacing w:before="60" w:line="240" w:lineRule="auto"/>
              <w:rPr>
                <w:rFonts w:cs="Arial"/>
                <w:sz w:val="20"/>
                <w:lang w:val="en-US"/>
              </w:rPr>
            </w:pPr>
            <w:r>
              <w:rPr>
                <w:rFonts w:eastAsia="Arial" w:cs="Arial"/>
                <w:b/>
                <w:color w:val="00629B"/>
                <w:sz w:val="22"/>
                <w:szCs w:val="22"/>
                <w:lang w:val="en-US"/>
              </w:rPr>
              <w:t>Green b</w:t>
            </w:r>
            <w:r w:rsidR="5520BCDC" w:rsidRPr="008747F9">
              <w:rPr>
                <w:rFonts w:eastAsia="Arial" w:cs="Arial"/>
                <w:b/>
                <w:color w:val="00629B"/>
                <w:sz w:val="22"/>
                <w:szCs w:val="22"/>
                <w:lang w:val="en-US"/>
              </w:rPr>
              <w:t>uildings</w:t>
            </w:r>
            <w:r>
              <w:rPr>
                <w:rFonts w:eastAsia="Arial" w:cs="Arial"/>
                <w:b/>
                <w:color w:val="00629B"/>
                <w:sz w:val="22"/>
                <w:szCs w:val="22"/>
                <w:lang w:val="en-US"/>
              </w:rPr>
              <w:t xml:space="preserve"> innovations</w:t>
            </w:r>
            <w:r w:rsidR="008346A1">
              <w:rPr>
                <w:sz w:val="24"/>
                <w:szCs w:val="24"/>
                <w:lang w:val="en-US"/>
              </w:rPr>
              <w:br/>
            </w:r>
            <w:r w:rsidR="00C56F6E">
              <w:rPr>
                <w:rFonts w:cs="Arial"/>
                <w:b/>
                <w:bCs/>
                <w:sz w:val="20"/>
                <w:lang w:val="en-US"/>
              </w:rPr>
              <w:t xml:space="preserve">Direct tiling </w:t>
            </w:r>
            <w:r w:rsidR="00A17ADE">
              <w:rPr>
                <w:rFonts w:cs="Arial"/>
                <w:b/>
                <w:bCs/>
                <w:sz w:val="20"/>
                <w:lang w:val="en-US"/>
              </w:rPr>
              <w:t xml:space="preserve">radiant heating solution: </w:t>
            </w:r>
            <w:r w:rsidR="00EB1A12">
              <w:rPr>
                <w:rFonts w:cs="Arial"/>
                <w:b/>
                <w:bCs/>
                <w:sz w:val="20"/>
                <w:lang w:val="en-US"/>
              </w:rPr>
              <w:t xml:space="preserve">up to 40 % faster </w:t>
            </w:r>
            <w:r w:rsidR="001912AA">
              <w:rPr>
                <w:rFonts w:cs="Arial"/>
                <w:b/>
                <w:bCs/>
                <w:sz w:val="20"/>
                <w:lang w:val="en-US"/>
              </w:rPr>
              <w:t>installation</w:t>
            </w:r>
            <w:r w:rsidR="00C405A4" w:rsidRPr="008747F9">
              <w:rPr>
                <w:lang w:val="en-US"/>
              </w:rPr>
              <w:br/>
            </w:r>
            <w:r w:rsidR="0091522C">
              <w:rPr>
                <w:rFonts w:cs="Arial"/>
                <w:sz w:val="20"/>
                <w:lang w:val="en-US"/>
              </w:rPr>
              <w:t xml:space="preserve">The </w:t>
            </w:r>
            <w:r w:rsidR="00D66E6D" w:rsidRPr="008747F9">
              <w:rPr>
                <w:rFonts w:cs="Arial"/>
                <w:sz w:val="20"/>
                <w:lang w:val="en-US"/>
              </w:rPr>
              <w:t xml:space="preserve">Uponor Siccus 16 </w:t>
            </w:r>
            <w:r w:rsidR="00FF63CB">
              <w:rPr>
                <w:rFonts w:cs="Arial"/>
                <w:sz w:val="20"/>
                <w:lang w:val="en-US"/>
              </w:rPr>
              <w:t xml:space="preserve">dry underfloor </w:t>
            </w:r>
            <w:r w:rsidR="00D66E6D" w:rsidRPr="008747F9">
              <w:rPr>
                <w:rFonts w:cs="Arial"/>
                <w:sz w:val="20"/>
                <w:lang w:val="en-US"/>
              </w:rPr>
              <w:t>radiant heating system</w:t>
            </w:r>
            <w:r w:rsidR="00D47A11">
              <w:rPr>
                <w:rFonts w:cs="Arial"/>
                <w:sz w:val="20"/>
                <w:lang w:val="en-US"/>
              </w:rPr>
              <w:t xml:space="preserve"> </w:t>
            </w:r>
            <w:r w:rsidR="0091522C">
              <w:rPr>
                <w:rFonts w:cs="Arial"/>
                <w:sz w:val="20"/>
                <w:lang w:val="en-US"/>
              </w:rPr>
              <w:t>allows direct f</w:t>
            </w:r>
            <w:r w:rsidR="002A3DA4">
              <w:rPr>
                <w:rFonts w:cs="Arial"/>
                <w:sz w:val="20"/>
                <w:lang w:val="en-US"/>
              </w:rPr>
              <w:t xml:space="preserve">looring </w:t>
            </w:r>
            <w:r w:rsidR="002A3DA4" w:rsidRPr="008747F9">
              <w:rPr>
                <w:rFonts w:cs="Arial"/>
                <w:sz w:val="20"/>
                <w:lang w:val="en-US"/>
              </w:rPr>
              <w:t>on the E</w:t>
            </w:r>
            <w:r w:rsidR="00E750F0">
              <w:rPr>
                <w:rFonts w:cs="Arial"/>
                <w:sz w:val="20"/>
                <w:lang w:val="en-US"/>
              </w:rPr>
              <w:t>PS</w:t>
            </w:r>
            <w:r w:rsidR="002A3DA4" w:rsidRPr="008747F9">
              <w:rPr>
                <w:rFonts w:cs="Arial"/>
                <w:sz w:val="20"/>
                <w:lang w:val="en-US"/>
              </w:rPr>
              <w:t xml:space="preserve"> </w:t>
            </w:r>
            <w:r w:rsidR="00992499">
              <w:rPr>
                <w:rFonts w:cs="Arial"/>
                <w:sz w:val="20"/>
                <w:lang w:val="en-US"/>
              </w:rPr>
              <w:t>board</w:t>
            </w:r>
            <w:r w:rsidR="002F1A7D">
              <w:rPr>
                <w:rFonts w:cs="Arial"/>
                <w:sz w:val="20"/>
                <w:lang w:val="en-US"/>
              </w:rPr>
              <w:t xml:space="preserve">, </w:t>
            </w:r>
            <w:r w:rsidR="002A3DA4">
              <w:rPr>
                <w:rFonts w:cs="Arial"/>
                <w:sz w:val="20"/>
                <w:lang w:val="en-US"/>
              </w:rPr>
              <w:t>eliminat</w:t>
            </w:r>
            <w:r w:rsidR="002F1A7D">
              <w:rPr>
                <w:rFonts w:cs="Arial"/>
                <w:sz w:val="20"/>
                <w:lang w:val="en-US"/>
              </w:rPr>
              <w:t>ing</w:t>
            </w:r>
            <w:r w:rsidR="002A3DA4">
              <w:rPr>
                <w:rFonts w:cs="Arial"/>
                <w:sz w:val="20"/>
                <w:lang w:val="en-US"/>
              </w:rPr>
              <w:t xml:space="preserve"> </w:t>
            </w:r>
            <w:r w:rsidR="003D025C">
              <w:rPr>
                <w:rFonts w:cs="Arial"/>
                <w:sz w:val="20"/>
                <w:lang w:val="en-US"/>
              </w:rPr>
              <w:t>several</w:t>
            </w:r>
            <w:r w:rsidR="002A3DA4">
              <w:rPr>
                <w:rFonts w:cs="Arial"/>
                <w:sz w:val="20"/>
                <w:lang w:val="en-US"/>
              </w:rPr>
              <w:t xml:space="preserve"> steps in installation</w:t>
            </w:r>
            <w:r w:rsidR="00623E06">
              <w:rPr>
                <w:rFonts w:cs="Arial"/>
                <w:sz w:val="20"/>
                <w:lang w:val="en-US"/>
              </w:rPr>
              <w:t>.</w:t>
            </w:r>
            <w:r w:rsidR="00272B01">
              <w:rPr>
                <w:rFonts w:cs="Arial"/>
                <w:sz w:val="20"/>
                <w:lang w:val="en-US"/>
              </w:rPr>
              <w:t xml:space="preserve"> At the same time, its low installation height of just 20 mm </w:t>
            </w:r>
            <w:r w:rsidR="006424FC">
              <w:rPr>
                <w:rFonts w:cs="Arial"/>
                <w:sz w:val="20"/>
                <w:lang w:val="en-US"/>
              </w:rPr>
              <w:t>and l</w:t>
            </w:r>
            <w:r w:rsidR="00B936F3">
              <w:rPr>
                <w:rFonts w:cs="Arial"/>
                <w:sz w:val="20"/>
                <w:lang w:val="en-US"/>
              </w:rPr>
              <w:t xml:space="preserve">ightweight construction </w:t>
            </w:r>
            <w:r w:rsidR="009436CE">
              <w:rPr>
                <w:rFonts w:cs="Arial"/>
                <w:sz w:val="20"/>
                <w:lang w:val="en-US"/>
              </w:rPr>
              <w:t xml:space="preserve">makes </w:t>
            </w:r>
            <w:r w:rsidR="00B936F3">
              <w:rPr>
                <w:rFonts w:cs="Arial"/>
                <w:sz w:val="20"/>
                <w:lang w:val="en-US"/>
              </w:rPr>
              <w:t xml:space="preserve">it </w:t>
            </w:r>
            <w:r w:rsidR="009436CE">
              <w:rPr>
                <w:rFonts w:cs="Arial"/>
                <w:sz w:val="20"/>
                <w:lang w:val="en-US"/>
              </w:rPr>
              <w:t xml:space="preserve">a real </w:t>
            </w:r>
            <w:r w:rsidR="0077517C">
              <w:rPr>
                <w:rFonts w:cs="Arial"/>
                <w:sz w:val="20"/>
                <w:lang w:val="en-US"/>
              </w:rPr>
              <w:t>problem-solver</w:t>
            </w:r>
            <w:r w:rsidR="009436CE">
              <w:rPr>
                <w:rFonts w:cs="Arial"/>
                <w:sz w:val="20"/>
                <w:lang w:val="en-US"/>
              </w:rPr>
              <w:t xml:space="preserve"> in the renovation sector, w</w:t>
            </w:r>
            <w:r w:rsidR="009F7BE9">
              <w:rPr>
                <w:rFonts w:cs="Arial"/>
                <w:sz w:val="20"/>
                <w:lang w:val="en-US"/>
              </w:rPr>
              <w:t>h</w:t>
            </w:r>
            <w:r w:rsidR="009436CE">
              <w:rPr>
                <w:rFonts w:cs="Arial"/>
                <w:sz w:val="20"/>
                <w:lang w:val="en-US"/>
              </w:rPr>
              <w:t xml:space="preserve">ere </w:t>
            </w:r>
            <w:r w:rsidR="00F348BF">
              <w:rPr>
                <w:rFonts w:cs="Arial"/>
                <w:sz w:val="20"/>
                <w:lang w:val="en-US"/>
              </w:rPr>
              <w:t xml:space="preserve">installers often face three key challenges: </w:t>
            </w:r>
            <w:r w:rsidR="00F348BF" w:rsidRPr="008747F9">
              <w:rPr>
                <w:rFonts w:cs="Arial"/>
                <w:sz w:val="20"/>
                <w:lang w:val="en-US"/>
              </w:rPr>
              <w:t xml:space="preserve">limited installation height, complex assembly, and floor load restrictions. </w:t>
            </w:r>
            <w:r w:rsidR="008654D6">
              <w:rPr>
                <w:rFonts w:cs="Arial"/>
                <w:sz w:val="20"/>
                <w:lang w:val="en-US"/>
              </w:rPr>
              <w:t>“</w:t>
            </w:r>
            <w:r w:rsidR="00EA2268">
              <w:rPr>
                <w:rFonts w:cs="Arial"/>
                <w:sz w:val="20"/>
                <w:lang w:val="en-US"/>
              </w:rPr>
              <w:t>The new energy directive is clear</w:t>
            </w:r>
            <w:r w:rsidR="00F13D60">
              <w:rPr>
                <w:rFonts w:cs="Arial"/>
                <w:sz w:val="20"/>
                <w:lang w:val="en-US"/>
              </w:rPr>
              <w:t xml:space="preserve">, </w:t>
            </w:r>
            <w:r w:rsidR="00D5165D">
              <w:rPr>
                <w:rFonts w:cs="Arial"/>
                <w:sz w:val="20"/>
                <w:lang w:val="en-US"/>
              </w:rPr>
              <w:t xml:space="preserve">the demand </w:t>
            </w:r>
            <w:r w:rsidR="002D464E">
              <w:rPr>
                <w:rFonts w:cs="Arial"/>
                <w:sz w:val="20"/>
                <w:lang w:val="en-US"/>
              </w:rPr>
              <w:t xml:space="preserve">to upgrade </w:t>
            </w:r>
            <w:r w:rsidR="0093053A">
              <w:rPr>
                <w:rFonts w:cs="Arial"/>
                <w:sz w:val="20"/>
                <w:lang w:val="en-US"/>
              </w:rPr>
              <w:t xml:space="preserve">and extend the lifetime of </w:t>
            </w:r>
            <w:r w:rsidR="00B9416B">
              <w:rPr>
                <w:rFonts w:cs="Arial"/>
                <w:sz w:val="20"/>
                <w:lang w:val="en-US"/>
              </w:rPr>
              <w:t xml:space="preserve">existing buildings </w:t>
            </w:r>
            <w:r w:rsidR="00F8529B">
              <w:rPr>
                <w:rFonts w:cs="Arial"/>
                <w:sz w:val="20"/>
                <w:lang w:val="en-US"/>
              </w:rPr>
              <w:t xml:space="preserve">requires improved </w:t>
            </w:r>
            <w:r w:rsidR="002F1A7D">
              <w:rPr>
                <w:rFonts w:cs="Arial"/>
                <w:sz w:val="20"/>
                <w:lang w:val="en-US"/>
              </w:rPr>
              <w:t>solutions,” says Thomas Fuhr</w:t>
            </w:r>
            <w:r w:rsidR="00907799">
              <w:rPr>
                <w:rFonts w:cs="Arial"/>
                <w:sz w:val="20"/>
                <w:lang w:val="en-US"/>
              </w:rPr>
              <w:t>.</w:t>
            </w:r>
            <w:r w:rsidR="00D66E6D" w:rsidRPr="008747F9">
              <w:rPr>
                <w:rFonts w:cs="Arial"/>
                <w:sz w:val="20"/>
                <w:lang w:val="en-US"/>
              </w:rPr>
              <w:t xml:space="preserve"> “</w:t>
            </w:r>
            <w:r w:rsidR="00FB097A">
              <w:rPr>
                <w:rFonts w:cs="Arial"/>
                <w:sz w:val="20"/>
                <w:lang w:val="en-US"/>
              </w:rPr>
              <w:t xml:space="preserve">On top of being a problem-solver, </w:t>
            </w:r>
            <w:r w:rsidR="00BF5D51">
              <w:rPr>
                <w:rFonts w:cs="Arial"/>
                <w:sz w:val="20"/>
                <w:lang w:val="en-US"/>
              </w:rPr>
              <w:t>Uponor Siccus 16 provides optimal heating performance within only 20 minutes</w:t>
            </w:r>
            <w:r w:rsidR="008E0C6B">
              <w:rPr>
                <w:rFonts w:cs="Arial"/>
                <w:sz w:val="20"/>
                <w:lang w:val="en-US"/>
              </w:rPr>
              <w:t xml:space="preserve"> and is </w:t>
            </w:r>
            <w:r w:rsidR="00DF24D1" w:rsidRPr="008747F9">
              <w:rPr>
                <w:rFonts w:cs="Arial"/>
                <w:sz w:val="20"/>
                <w:lang w:val="en-US"/>
              </w:rPr>
              <w:t xml:space="preserve">the ideal complement to </w:t>
            </w:r>
            <w:r w:rsidR="00266298">
              <w:rPr>
                <w:rFonts w:cs="Arial"/>
                <w:sz w:val="20"/>
                <w:lang w:val="en-US"/>
              </w:rPr>
              <w:t xml:space="preserve">low-temperature </w:t>
            </w:r>
            <w:r w:rsidR="007728D1">
              <w:rPr>
                <w:rFonts w:cs="Arial"/>
                <w:sz w:val="20"/>
                <w:lang w:val="en-US"/>
              </w:rPr>
              <w:t xml:space="preserve">heat sources such as </w:t>
            </w:r>
            <w:r w:rsidR="00DF24D1" w:rsidRPr="008747F9">
              <w:rPr>
                <w:rFonts w:cs="Arial"/>
                <w:sz w:val="20"/>
                <w:lang w:val="en-US"/>
              </w:rPr>
              <w:t>heat pumps</w:t>
            </w:r>
            <w:r w:rsidR="007728D1">
              <w:rPr>
                <w:rFonts w:cs="Arial"/>
                <w:sz w:val="20"/>
                <w:lang w:val="en-US"/>
              </w:rPr>
              <w:t>.</w:t>
            </w:r>
            <w:r w:rsidR="004350D7">
              <w:rPr>
                <w:rFonts w:cs="Arial"/>
                <w:sz w:val="20"/>
                <w:lang w:val="en-US"/>
              </w:rPr>
              <w:t>”</w:t>
            </w:r>
          </w:p>
          <w:p w14:paraId="4A0A11F0" w14:textId="4518FBF2" w:rsidR="0050612E" w:rsidRDefault="00DE5061" w:rsidP="009A01B0">
            <w:pPr>
              <w:spacing w:before="60" w:line="240" w:lineRule="auto"/>
              <w:rPr>
                <w:rFonts w:cs="Arial"/>
                <w:color w:val="000000" w:themeColor="text1"/>
                <w:sz w:val="20"/>
                <w:lang w:val="en-US"/>
              </w:rPr>
            </w:pPr>
            <w:r>
              <w:rPr>
                <w:rFonts w:cs="Arial"/>
                <w:b/>
                <w:color w:val="000000" w:themeColor="text1"/>
                <w:sz w:val="20"/>
                <w:lang w:val="en-US"/>
              </w:rPr>
              <w:t xml:space="preserve">Fourth generation Ecoflex VIP provides </w:t>
            </w:r>
            <w:r w:rsidR="00472023">
              <w:rPr>
                <w:rFonts w:cs="Arial"/>
                <w:b/>
                <w:color w:val="000000" w:themeColor="text1"/>
                <w:sz w:val="20"/>
                <w:lang w:val="en-US"/>
              </w:rPr>
              <w:t>70 % smaller jacket size</w:t>
            </w:r>
            <w:r w:rsidR="00144973" w:rsidRPr="008747F9">
              <w:rPr>
                <w:lang w:val="en-US"/>
              </w:rPr>
              <w:br/>
            </w:r>
            <w:r w:rsidR="009A01B0" w:rsidRPr="008B2DC6">
              <w:rPr>
                <w:rFonts w:cs="Arial"/>
                <w:color w:val="000000" w:themeColor="text1"/>
                <w:sz w:val="20"/>
                <w:lang w:val="en-US"/>
              </w:rPr>
              <w:t xml:space="preserve">EU’s ambitious sustainability and decarbonization goals </w:t>
            </w:r>
            <w:r w:rsidR="009E5C2B" w:rsidRPr="008B2DC6">
              <w:rPr>
                <w:rFonts w:cs="Arial"/>
                <w:color w:val="000000" w:themeColor="text1"/>
                <w:sz w:val="20"/>
                <w:lang w:val="en-US"/>
              </w:rPr>
              <w:t>require</w:t>
            </w:r>
            <w:r w:rsidR="009A01B0" w:rsidRPr="008B2DC6">
              <w:rPr>
                <w:rFonts w:cs="Arial"/>
                <w:color w:val="000000" w:themeColor="text1"/>
                <w:sz w:val="20"/>
                <w:lang w:val="en-US"/>
              </w:rPr>
              <w:t xml:space="preserve"> more energy and cost-efficient </w:t>
            </w:r>
            <w:r w:rsidR="00AB3EA8">
              <w:rPr>
                <w:rFonts w:cs="Arial"/>
                <w:color w:val="000000" w:themeColor="text1"/>
                <w:sz w:val="20"/>
                <w:lang w:val="en-US"/>
              </w:rPr>
              <w:t>installations</w:t>
            </w:r>
            <w:r w:rsidR="009A01B0" w:rsidRPr="008B2DC6">
              <w:rPr>
                <w:rFonts w:cs="Arial"/>
                <w:color w:val="000000" w:themeColor="text1"/>
                <w:sz w:val="20"/>
                <w:lang w:val="en-US"/>
              </w:rPr>
              <w:t xml:space="preserve"> for local and district heating</w:t>
            </w:r>
            <w:r w:rsidR="003A12CB">
              <w:rPr>
                <w:rFonts w:cs="Arial"/>
                <w:color w:val="000000" w:themeColor="text1"/>
                <w:sz w:val="20"/>
                <w:lang w:val="en-US"/>
              </w:rPr>
              <w:t>.</w:t>
            </w:r>
            <w:r w:rsidR="00E86F32">
              <w:rPr>
                <w:rFonts w:cs="Arial"/>
                <w:color w:val="000000" w:themeColor="text1"/>
                <w:sz w:val="20"/>
                <w:lang w:val="en-US"/>
              </w:rPr>
              <w:t xml:space="preserve"> </w:t>
            </w:r>
            <w:r w:rsidR="000827B4">
              <w:rPr>
                <w:rFonts w:cs="Arial"/>
                <w:color w:val="000000" w:themeColor="text1"/>
                <w:sz w:val="20"/>
                <w:lang w:val="en-US"/>
              </w:rPr>
              <w:t>However, i</w:t>
            </w:r>
            <w:r w:rsidR="009A01B0" w:rsidRPr="008B2DC6">
              <w:rPr>
                <w:rFonts w:cs="Arial"/>
                <w:color w:val="000000" w:themeColor="text1"/>
                <w:sz w:val="20"/>
                <w:lang w:val="en-US"/>
              </w:rPr>
              <w:t>nstallation complexity</w:t>
            </w:r>
            <w:r w:rsidR="0093736D">
              <w:rPr>
                <w:rFonts w:cs="Arial"/>
                <w:color w:val="000000" w:themeColor="text1"/>
                <w:sz w:val="20"/>
                <w:lang w:val="en-US"/>
              </w:rPr>
              <w:t xml:space="preserve"> </w:t>
            </w:r>
            <w:r w:rsidR="003562F9">
              <w:rPr>
                <w:rFonts w:cs="Arial"/>
                <w:color w:val="000000" w:themeColor="text1"/>
                <w:sz w:val="20"/>
                <w:lang w:val="en-US"/>
              </w:rPr>
              <w:t>slow</w:t>
            </w:r>
            <w:r w:rsidR="00946280">
              <w:rPr>
                <w:rFonts w:cs="Arial"/>
                <w:color w:val="000000" w:themeColor="text1"/>
                <w:sz w:val="20"/>
                <w:lang w:val="en-US"/>
              </w:rPr>
              <w:t>s down</w:t>
            </w:r>
            <w:r w:rsidR="003562F9">
              <w:rPr>
                <w:rFonts w:cs="Arial"/>
                <w:color w:val="000000" w:themeColor="text1"/>
                <w:sz w:val="20"/>
                <w:lang w:val="en-US"/>
              </w:rPr>
              <w:t xml:space="preserve"> the development of</w:t>
            </w:r>
            <w:r w:rsidR="00D027A4">
              <w:rPr>
                <w:rFonts w:cs="Arial"/>
                <w:color w:val="000000" w:themeColor="text1"/>
                <w:sz w:val="20"/>
                <w:lang w:val="en-US"/>
              </w:rPr>
              <w:t xml:space="preserve"> </w:t>
            </w:r>
            <w:r w:rsidR="005F31EE">
              <w:rPr>
                <w:rFonts w:cs="Arial"/>
                <w:color w:val="000000" w:themeColor="text1"/>
                <w:sz w:val="20"/>
                <w:lang w:val="en-US"/>
              </w:rPr>
              <w:t>alternative</w:t>
            </w:r>
            <w:r w:rsidR="009A01B0" w:rsidRPr="008B2DC6">
              <w:rPr>
                <w:rFonts w:cs="Arial"/>
                <w:color w:val="000000" w:themeColor="text1"/>
                <w:sz w:val="20"/>
                <w:lang w:val="en-US"/>
              </w:rPr>
              <w:t xml:space="preserve"> </w:t>
            </w:r>
            <w:r w:rsidR="007D2B3B" w:rsidRPr="008B2DC6">
              <w:rPr>
                <w:rFonts w:cs="Arial"/>
                <w:color w:val="000000" w:themeColor="text1"/>
                <w:sz w:val="20"/>
                <w:lang w:val="en-US"/>
              </w:rPr>
              <w:t>high-performance</w:t>
            </w:r>
            <w:r w:rsidR="00450277" w:rsidRPr="008B2DC6">
              <w:rPr>
                <w:rFonts w:cs="Arial"/>
                <w:color w:val="000000" w:themeColor="text1"/>
                <w:sz w:val="20"/>
                <w:lang w:val="en-US"/>
              </w:rPr>
              <w:t xml:space="preserve"> </w:t>
            </w:r>
            <w:r w:rsidR="005F31EE">
              <w:rPr>
                <w:rFonts w:cs="Arial"/>
                <w:color w:val="000000" w:themeColor="text1"/>
                <w:sz w:val="20"/>
                <w:lang w:val="en-US"/>
              </w:rPr>
              <w:t>solutions</w:t>
            </w:r>
            <w:r w:rsidR="009A01B0" w:rsidRPr="008B2DC6">
              <w:rPr>
                <w:rFonts w:cs="Arial"/>
                <w:color w:val="000000" w:themeColor="text1"/>
                <w:sz w:val="20"/>
                <w:lang w:val="en-US"/>
              </w:rPr>
              <w:t>.</w:t>
            </w:r>
            <w:r w:rsidR="004350D7">
              <w:rPr>
                <w:rFonts w:cs="Arial"/>
                <w:color w:val="000000" w:themeColor="text1"/>
                <w:sz w:val="20"/>
                <w:lang w:val="en-US"/>
              </w:rPr>
              <w:t xml:space="preserve"> </w:t>
            </w:r>
            <w:r w:rsidR="009D2AD2">
              <w:rPr>
                <w:rFonts w:cs="Arial"/>
                <w:color w:val="000000" w:themeColor="text1"/>
                <w:sz w:val="20"/>
                <w:lang w:val="en-US"/>
              </w:rPr>
              <w:t xml:space="preserve">The </w:t>
            </w:r>
            <w:r w:rsidR="0047522F">
              <w:rPr>
                <w:rFonts w:cs="Arial"/>
                <w:color w:val="000000" w:themeColor="text1"/>
                <w:sz w:val="20"/>
                <w:lang w:val="en-US"/>
              </w:rPr>
              <w:t>fourth</w:t>
            </w:r>
            <w:r w:rsidR="009D2AD2">
              <w:rPr>
                <w:rFonts w:cs="Arial"/>
                <w:color w:val="000000" w:themeColor="text1"/>
                <w:sz w:val="20"/>
                <w:lang w:val="en-US"/>
              </w:rPr>
              <w:t xml:space="preserve"> generation of Ecoflex VIP pipes </w:t>
            </w:r>
            <w:r w:rsidR="00AF4C05">
              <w:rPr>
                <w:rFonts w:cs="Arial"/>
                <w:color w:val="000000" w:themeColor="text1"/>
                <w:sz w:val="20"/>
                <w:lang w:val="en-US"/>
              </w:rPr>
              <w:t>feature</w:t>
            </w:r>
            <w:r w:rsidR="000005F9">
              <w:rPr>
                <w:rFonts w:cs="Arial"/>
                <w:color w:val="000000" w:themeColor="text1"/>
                <w:sz w:val="20"/>
                <w:lang w:val="en-US"/>
              </w:rPr>
              <w:t>s</w:t>
            </w:r>
            <w:r w:rsidR="00AF4C05">
              <w:rPr>
                <w:rFonts w:cs="Arial"/>
                <w:color w:val="000000" w:themeColor="text1"/>
                <w:sz w:val="20"/>
                <w:lang w:val="en-US"/>
              </w:rPr>
              <w:t xml:space="preserve"> a </w:t>
            </w:r>
            <w:r w:rsidR="00472023">
              <w:rPr>
                <w:rFonts w:cs="Arial"/>
                <w:color w:val="000000" w:themeColor="text1"/>
                <w:sz w:val="20"/>
                <w:lang w:val="en-US"/>
              </w:rPr>
              <w:t xml:space="preserve">70 % </w:t>
            </w:r>
            <w:r w:rsidR="00AF4C05">
              <w:rPr>
                <w:rFonts w:cs="Arial"/>
                <w:color w:val="000000" w:themeColor="text1"/>
                <w:sz w:val="20"/>
                <w:lang w:val="en-US"/>
              </w:rPr>
              <w:t xml:space="preserve">smaller </w:t>
            </w:r>
            <w:r w:rsidR="00472023">
              <w:rPr>
                <w:rFonts w:cs="Arial"/>
                <w:color w:val="000000" w:themeColor="text1"/>
                <w:sz w:val="20"/>
                <w:lang w:val="en-US"/>
              </w:rPr>
              <w:t xml:space="preserve">jacket size </w:t>
            </w:r>
            <w:r w:rsidR="0051778B">
              <w:rPr>
                <w:rFonts w:cs="Arial"/>
                <w:color w:val="000000" w:themeColor="text1"/>
                <w:sz w:val="20"/>
                <w:lang w:val="en-US"/>
              </w:rPr>
              <w:t xml:space="preserve">while reducing the heat loss </w:t>
            </w:r>
            <w:r w:rsidR="00771D66">
              <w:rPr>
                <w:rFonts w:cs="Arial"/>
                <w:color w:val="000000" w:themeColor="text1"/>
                <w:sz w:val="20"/>
                <w:lang w:val="en-US"/>
              </w:rPr>
              <w:t xml:space="preserve">up to 60 % </w:t>
            </w:r>
            <w:r w:rsidR="000F6419" w:rsidRPr="0047522F">
              <w:rPr>
                <w:rFonts w:cs="Arial"/>
                <w:color w:val="000000" w:themeColor="text1"/>
                <w:sz w:val="20"/>
                <w:lang w:val="en-US"/>
              </w:rPr>
              <w:t>(</w:t>
            </w:r>
            <w:r w:rsidR="0047522F" w:rsidRPr="00D80B16">
              <w:rPr>
                <w:rFonts w:cs="Arial"/>
                <w:color w:val="000000" w:themeColor="text1"/>
                <w:sz w:val="20"/>
                <w:lang w:val="en-GB"/>
              </w:rPr>
              <w:t>comparison with similar jacket size/heat loss with PE insulation​)</w:t>
            </w:r>
            <w:r w:rsidR="007D471B" w:rsidRPr="00D80B16">
              <w:rPr>
                <w:rFonts w:cs="Arial"/>
                <w:color w:val="000000" w:themeColor="text1"/>
                <w:sz w:val="20"/>
                <w:lang w:val="en-GB"/>
              </w:rPr>
              <w:t>.</w:t>
            </w:r>
            <w:r w:rsidR="0047522F" w:rsidRPr="0047522F">
              <w:rPr>
                <w:rFonts w:cs="Arial"/>
                <w:color w:val="000000" w:themeColor="text1"/>
                <w:sz w:val="20"/>
                <w:lang w:val="en-US"/>
              </w:rPr>
              <w:t xml:space="preserve"> </w:t>
            </w:r>
            <w:r w:rsidR="000A2EC9">
              <w:rPr>
                <w:rFonts w:cs="Arial"/>
                <w:color w:val="000000" w:themeColor="text1"/>
                <w:sz w:val="20"/>
                <w:lang w:val="en-US"/>
              </w:rPr>
              <w:t>“</w:t>
            </w:r>
            <w:r w:rsidR="00E4796D" w:rsidRPr="008747F9">
              <w:rPr>
                <w:rFonts w:cs="Arial"/>
                <w:color w:val="000000" w:themeColor="text1"/>
                <w:sz w:val="20"/>
                <w:lang w:val="en-US"/>
              </w:rPr>
              <w:t>Ecoflex VIP</w:t>
            </w:r>
            <w:r w:rsidR="00E4796D">
              <w:rPr>
                <w:rFonts w:cs="Arial"/>
                <w:color w:val="000000" w:themeColor="text1"/>
                <w:sz w:val="20"/>
                <w:lang w:val="en-US"/>
              </w:rPr>
              <w:t xml:space="preserve"> already c</w:t>
            </w:r>
            <w:r w:rsidR="00E4796D" w:rsidRPr="008747F9">
              <w:rPr>
                <w:rFonts w:cs="Arial"/>
                <w:color w:val="000000" w:themeColor="text1"/>
                <w:sz w:val="20"/>
                <w:lang w:val="en-US"/>
              </w:rPr>
              <w:t>ombine</w:t>
            </w:r>
            <w:r w:rsidR="00E4796D">
              <w:rPr>
                <w:rFonts w:cs="Arial"/>
                <w:color w:val="000000" w:themeColor="text1"/>
                <w:sz w:val="20"/>
                <w:lang w:val="en-US"/>
              </w:rPr>
              <w:t>s</w:t>
            </w:r>
            <w:r w:rsidR="00E4796D" w:rsidRPr="008747F9">
              <w:rPr>
                <w:rFonts w:cs="Arial"/>
                <w:color w:val="000000" w:themeColor="text1"/>
                <w:sz w:val="20"/>
                <w:lang w:val="en-US"/>
              </w:rPr>
              <w:t xml:space="preserve"> the best heat loss performance</w:t>
            </w:r>
            <w:r w:rsidR="00E4796D">
              <w:rPr>
                <w:rFonts w:cs="Arial"/>
                <w:color w:val="000000" w:themeColor="text1"/>
                <w:sz w:val="20"/>
                <w:lang w:val="en-US"/>
              </w:rPr>
              <w:t xml:space="preserve"> and</w:t>
            </w:r>
            <w:r w:rsidR="00E4796D" w:rsidRPr="008747F9">
              <w:rPr>
                <w:rFonts w:cs="Arial"/>
                <w:color w:val="000000" w:themeColor="text1"/>
                <w:sz w:val="20"/>
                <w:lang w:val="en-US"/>
              </w:rPr>
              <w:t xml:space="preserve"> </w:t>
            </w:r>
            <w:r w:rsidR="00E4796D">
              <w:rPr>
                <w:rFonts w:cs="Arial"/>
                <w:color w:val="000000" w:themeColor="text1"/>
                <w:sz w:val="20"/>
                <w:lang w:val="en-US"/>
              </w:rPr>
              <w:t>flexibility for</w:t>
            </w:r>
            <w:r w:rsidR="00E4796D" w:rsidRPr="008747F9">
              <w:rPr>
                <w:rFonts w:cs="Arial"/>
                <w:color w:val="000000" w:themeColor="text1"/>
                <w:sz w:val="20"/>
                <w:lang w:val="en-US"/>
              </w:rPr>
              <w:t xml:space="preserve"> foam insulat</w:t>
            </w:r>
            <w:r w:rsidR="006B2468">
              <w:rPr>
                <w:rFonts w:cs="Arial"/>
                <w:color w:val="000000" w:themeColor="text1"/>
                <w:sz w:val="20"/>
                <w:lang w:val="en-US"/>
              </w:rPr>
              <w:t xml:space="preserve">ed pipes. </w:t>
            </w:r>
            <w:r w:rsidR="00BB6927">
              <w:rPr>
                <w:rFonts w:cs="Arial"/>
                <w:color w:val="000000" w:themeColor="text1"/>
                <w:sz w:val="20"/>
                <w:lang w:val="en-US"/>
              </w:rPr>
              <w:t>Now we</w:t>
            </w:r>
            <w:r w:rsidR="0047522F">
              <w:rPr>
                <w:rFonts w:cs="Arial"/>
                <w:color w:val="000000" w:themeColor="text1"/>
                <w:sz w:val="20"/>
                <w:lang w:val="en-US"/>
              </w:rPr>
              <w:t xml:space="preserve"> </w:t>
            </w:r>
            <w:r w:rsidR="00482BA5">
              <w:rPr>
                <w:rFonts w:cs="Arial"/>
                <w:color w:val="000000" w:themeColor="text1"/>
                <w:sz w:val="20"/>
                <w:lang w:val="en-US"/>
              </w:rPr>
              <w:t xml:space="preserve">introduce a high-flexible version, </w:t>
            </w:r>
            <w:r w:rsidR="00F5267C">
              <w:rPr>
                <w:rFonts w:cs="Arial"/>
                <w:color w:val="000000" w:themeColor="text1"/>
                <w:sz w:val="20"/>
                <w:lang w:val="en-US"/>
              </w:rPr>
              <w:t>tailored to</w:t>
            </w:r>
            <w:r w:rsidR="00FC3BA5" w:rsidRPr="008747F9">
              <w:rPr>
                <w:rFonts w:cs="Arial"/>
                <w:color w:val="000000" w:themeColor="text1"/>
                <w:sz w:val="20"/>
                <w:lang w:val="en-US"/>
              </w:rPr>
              <w:t xml:space="preserve"> </w:t>
            </w:r>
            <w:r w:rsidR="00144973" w:rsidRPr="008747F9">
              <w:rPr>
                <w:rFonts w:cs="Arial"/>
                <w:color w:val="000000" w:themeColor="text1"/>
                <w:sz w:val="20"/>
                <w:lang w:val="en-US"/>
              </w:rPr>
              <w:t xml:space="preserve">medium to large sized </w:t>
            </w:r>
            <w:r w:rsidR="00956CAD">
              <w:rPr>
                <w:rFonts w:cs="Arial"/>
                <w:color w:val="000000" w:themeColor="text1"/>
                <w:sz w:val="20"/>
                <w:lang w:val="en-US"/>
              </w:rPr>
              <w:t>l</w:t>
            </w:r>
            <w:r w:rsidR="00144973" w:rsidRPr="008747F9">
              <w:rPr>
                <w:rFonts w:cs="Arial"/>
                <w:color w:val="000000" w:themeColor="text1"/>
                <w:sz w:val="20"/>
                <w:lang w:val="en-US"/>
              </w:rPr>
              <w:t xml:space="preserve">ocal </w:t>
            </w:r>
            <w:r w:rsidR="00956CAD">
              <w:rPr>
                <w:rFonts w:cs="Arial"/>
                <w:color w:val="000000" w:themeColor="text1"/>
                <w:sz w:val="20"/>
                <w:lang w:val="en-US"/>
              </w:rPr>
              <w:t>heat d</w:t>
            </w:r>
            <w:r w:rsidR="00144973" w:rsidRPr="008747F9">
              <w:rPr>
                <w:rFonts w:cs="Arial"/>
                <w:color w:val="000000" w:themeColor="text1"/>
                <w:sz w:val="20"/>
                <w:lang w:val="en-US"/>
              </w:rPr>
              <w:t>istribution network applications</w:t>
            </w:r>
            <w:r w:rsidR="005B7078">
              <w:rPr>
                <w:rFonts w:cs="Arial"/>
                <w:color w:val="000000" w:themeColor="text1"/>
                <w:sz w:val="20"/>
                <w:lang w:val="en-US"/>
              </w:rPr>
              <w:t xml:space="preserve">, where the pipe size </w:t>
            </w:r>
            <w:r w:rsidR="00E86D4F">
              <w:rPr>
                <w:rFonts w:cs="Arial"/>
                <w:color w:val="000000" w:themeColor="text1"/>
                <w:sz w:val="20"/>
                <w:lang w:val="en-US"/>
              </w:rPr>
              <w:t>reduction is critical</w:t>
            </w:r>
            <w:r w:rsidR="007D7E19">
              <w:rPr>
                <w:rFonts w:cs="Arial"/>
                <w:color w:val="000000" w:themeColor="text1"/>
                <w:sz w:val="20"/>
                <w:lang w:val="en-US"/>
              </w:rPr>
              <w:t xml:space="preserve">,” says Thomas Fuhr. </w:t>
            </w:r>
            <w:r w:rsidR="00C645D3">
              <w:rPr>
                <w:rFonts w:cs="Arial"/>
                <w:color w:val="000000" w:themeColor="text1"/>
                <w:sz w:val="20"/>
                <w:lang w:val="en-US"/>
              </w:rPr>
              <w:t xml:space="preserve">“This </w:t>
            </w:r>
            <w:r w:rsidR="00B230DA">
              <w:rPr>
                <w:rFonts w:cs="Arial"/>
                <w:color w:val="000000" w:themeColor="text1"/>
                <w:sz w:val="20"/>
                <w:lang w:val="en-US"/>
              </w:rPr>
              <w:t xml:space="preserve">ongoing evolution </w:t>
            </w:r>
            <w:r w:rsidR="00073F65">
              <w:rPr>
                <w:rFonts w:cs="Arial"/>
                <w:color w:val="000000" w:themeColor="text1"/>
                <w:sz w:val="20"/>
                <w:lang w:val="en-US"/>
              </w:rPr>
              <w:t xml:space="preserve">is a result of </w:t>
            </w:r>
            <w:r w:rsidR="0055400E">
              <w:rPr>
                <w:rFonts w:cs="Arial"/>
                <w:color w:val="000000" w:themeColor="text1"/>
                <w:sz w:val="20"/>
                <w:lang w:val="en-US"/>
              </w:rPr>
              <w:t xml:space="preserve">learning </w:t>
            </w:r>
            <w:r w:rsidR="00AE04CD">
              <w:rPr>
                <w:rFonts w:cs="Arial"/>
                <w:color w:val="000000" w:themeColor="text1"/>
                <w:sz w:val="20"/>
                <w:lang w:val="en-US"/>
              </w:rPr>
              <w:t>from advanced t</w:t>
            </w:r>
            <w:r w:rsidR="00AE04CD" w:rsidRPr="009B2ABE">
              <w:rPr>
                <w:rFonts w:cs="Arial"/>
                <w:color w:val="000000" w:themeColor="text1"/>
                <w:sz w:val="20"/>
                <w:lang w:val="en-US"/>
              </w:rPr>
              <w:t>echnologies</w:t>
            </w:r>
            <w:r w:rsidR="00AE04CD">
              <w:rPr>
                <w:rFonts w:cs="Arial"/>
                <w:color w:val="000000" w:themeColor="text1"/>
                <w:sz w:val="20"/>
                <w:lang w:val="en-US"/>
              </w:rPr>
              <w:t xml:space="preserve"> in other fields</w:t>
            </w:r>
            <w:r w:rsidR="00995299">
              <w:rPr>
                <w:rFonts w:cs="Arial"/>
                <w:color w:val="000000" w:themeColor="text1"/>
                <w:sz w:val="20"/>
                <w:lang w:val="en-US"/>
              </w:rPr>
              <w:t xml:space="preserve"> such as </w:t>
            </w:r>
            <w:r w:rsidR="003A7AA1">
              <w:rPr>
                <w:rFonts w:cs="Arial"/>
                <w:color w:val="000000" w:themeColor="text1"/>
                <w:sz w:val="20"/>
                <w:lang w:val="en-US"/>
              </w:rPr>
              <w:t>aerospace</w:t>
            </w:r>
            <w:r w:rsidR="006A4697">
              <w:rPr>
                <w:rFonts w:cs="Arial"/>
                <w:color w:val="000000" w:themeColor="text1"/>
                <w:sz w:val="20"/>
                <w:lang w:val="en-US"/>
              </w:rPr>
              <w:t>, where the</w:t>
            </w:r>
            <w:r w:rsidR="002954FA">
              <w:rPr>
                <w:rFonts w:cs="Arial"/>
                <w:color w:val="000000" w:themeColor="text1"/>
                <w:sz w:val="20"/>
                <w:lang w:val="en-US"/>
              </w:rPr>
              <w:t xml:space="preserve"> </w:t>
            </w:r>
            <w:r w:rsidR="00E30E91">
              <w:rPr>
                <w:rFonts w:cs="Arial"/>
                <w:color w:val="000000" w:themeColor="text1"/>
                <w:sz w:val="20"/>
                <w:lang w:val="en-US"/>
              </w:rPr>
              <w:t>Vacuum Insulated Panel</w:t>
            </w:r>
            <w:r w:rsidR="006A4697">
              <w:rPr>
                <w:rFonts w:cs="Arial"/>
                <w:color w:val="000000" w:themeColor="text1"/>
                <w:sz w:val="20"/>
                <w:lang w:val="en-US"/>
              </w:rPr>
              <w:t>s</w:t>
            </w:r>
            <w:r w:rsidR="00E147DB">
              <w:rPr>
                <w:rFonts w:cs="Arial"/>
                <w:color w:val="000000" w:themeColor="text1"/>
                <w:sz w:val="20"/>
                <w:lang w:val="en-US"/>
              </w:rPr>
              <w:t xml:space="preserve"> </w:t>
            </w:r>
            <w:r w:rsidR="006A4697">
              <w:rPr>
                <w:rFonts w:cs="Arial"/>
                <w:color w:val="000000" w:themeColor="text1"/>
                <w:sz w:val="20"/>
                <w:lang w:val="en-US"/>
              </w:rPr>
              <w:t>are also used.</w:t>
            </w:r>
            <w:r w:rsidR="00571BFF">
              <w:rPr>
                <w:rFonts w:cs="Arial"/>
                <w:color w:val="000000" w:themeColor="text1"/>
                <w:sz w:val="20"/>
                <w:lang w:val="en-US"/>
              </w:rPr>
              <w:t xml:space="preserve">” </w:t>
            </w:r>
          </w:p>
          <w:p w14:paraId="57B38574" w14:textId="08EEBE60" w:rsidR="00493432" w:rsidRPr="0050612E" w:rsidRDefault="00C64249" w:rsidP="009A01B0">
            <w:pPr>
              <w:spacing w:before="60" w:line="240" w:lineRule="auto"/>
              <w:rPr>
                <w:rFonts w:cs="Arial"/>
                <w:color w:val="000000" w:themeColor="text1"/>
                <w:sz w:val="20"/>
                <w:lang w:val="en-US"/>
              </w:rPr>
            </w:pPr>
            <w:r>
              <w:rPr>
                <w:rFonts w:eastAsia="Arial" w:cs="Arial"/>
                <w:b/>
                <w:bCs/>
                <w:color w:val="00629B"/>
                <w:sz w:val="22"/>
                <w:szCs w:val="22"/>
                <w:lang w:val="en-US"/>
              </w:rPr>
              <w:t>Artificial Intelligence</w:t>
            </w:r>
            <w:r w:rsidR="007C3FB0" w:rsidRPr="008747F9">
              <w:rPr>
                <w:rFonts w:eastAsia="Arial" w:cs="Arial"/>
                <w:b/>
                <w:bCs/>
                <w:color w:val="00629B"/>
                <w:sz w:val="22"/>
                <w:szCs w:val="22"/>
                <w:lang w:val="en-US"/>
              </w:rPr>
              <w:t xml:space="preserve"> </w:t>
            </w:r>
            <w:r>
              <w:rPr>
                <w:rFonts w:eastAsia="Arial" w:cs="Arial"/>
                <w:b/>
                <w:bCs/>
                <w:color w:val="00629B"/>
                <w:sz w:val="22"/>
                <w:szCs w:val="22"/>
                <w:lang w:val="en-US"/>
              </w:rPr>
              <w:t>innovations</w:t>
            </w:r>
          </w:p>
          <w:p w14:paraId="6E42E4F1" w14:textId="4D5EF378" w:rsidR="00E02B82" w:rsidRPr="008346A1" w:rsidRDefault="00A646A2" w:rsidP="007B0C85">
            <w:pPr>
              <w:spacing w:after="120" w:line="240" w:lineRule="auto"/>
              <w:rPr>
                <w:rFonts w:cs="Arial"/>
                <w:sz w:val="20"/>
                <w:lang w:val="en-US"/>
              </w:rPr>
            </w:pPr>
            <w:r w:rsidRPr="008346A1">
              <w:rPr>
                <w:rFonts w:cs="Arial"/>
                <w:b/>
                <w:bCs/>
                <w:sz w:val="20"/>
                <w:lang w:val="en-US"/>
              </w:rPr>
              <w:t>Next step o</w:t>
            </w:r>
            <w:r w:rsidR="0067446B" w:rsidRPr="008346A1">
              <w:rPr>
                <w:rFonts w:cs="Arial"/>
                <w:b/>
                <w:bCs/>
                <w:sz w:val="20"/>
                <w:lang w:val="en-US"/>
              </w:rPr>
              <w:t>f</w:t>
            </w:r>
            <w:r w:rsidRPr="008346A1">
              <w:rPr>
                <w:rFonts w:cs="Arial"/>
                <w:b/>
                <w:bCs/>
                <w:sz w:val="20"/>
                <w:lang w:val="en-US"/>
              </w:rPr>
              <w:t xml:space="preserve"> intelligence </w:t>
            </w:r>
            <w:r w:rsidR="00287697" w:rsidRPr="008346A1">
              <w:rPr>
                <w:rFonts w:cs="Arial"/>
                <w:b/>
                <w:bCs/>
                <w:sz w:val="20"/>
                <w:lang w:val="en-US"/>
              </w:rPr>
              <w:t>– w</w:t>
            </w:r>
            <w:r w:rsidR="00AD3FD9" w:rsidRPr="008346A1">
              <w:rPr>
                <w:rFonts w:cs="Arial"/>
                <w:b/>
                <w:bCs/>
                <w:sz w:val="20"/>
                <w:lang w:val="en-US"/>
              </w:rPr>
              <w:t>elcoming AI into radiant controls</w:t>
            </w:r>
            <w:r w:rsidR="00AD3FD9" w:rsidRPr="008346A1">
              <w:rPr>
                <w:rFonts w:cs="Arial"/>
                <w:sz w:val="20"/>
                <w:lang w:val="en-US"/>
              </w:rPr>
              <w:t xml:space="preserve">  </w:t>
            </w:r>
            <w:r w:rsidR="00AD3FD9" w:rsidRPr="008346A1">
              <w:rPr>
                <w:rFonts w:cs="Arial"/>
                <w:sz w:val="20"/>
                <w:lang w:val="en-US"/>
              </w:rPr>
              <w:br/>
            </w:r>
            <w:r w:rsidR="00772C0D" w:rsidRPr="00D80B16">
              <w:rPr>
                <w:rFonts w:cs="Arial"/>
                <w:sz w:val="20"/>
                <w:lang w:val="en-GB"/>
              </w:rPr>
              <w:t>R</w:t>
            </w:r>
            <w:r w:rsidR="008346A1" w:rsidRPr="00D80B16">
              <w:rPr>
                <w:rFonts w:cs="Arial"/>
                <w:sz w:val="20"/>
                <w:lang w:val="en-GB"/>
              </w:rPr>
              <w:t xml:space="preserve">egulations </w:t>
            </w:r>
            <w:r w:rsidR="00772C0D" w:rsidRPr="00D80B16">
              <w:rPr>
                <w:rFonts w:cs="Arial"/>
                <w:sz w:val="20"/>
                <w:lang w:val="en-GB"/>
              </w:rPr>
              <w:t xml:space="preserve">for more energy </w:t>
            </w:r>
            <w:r w:rsidR="008346A1" w:rsidRPr="00D80B16">
              <w:rPr>
                <w:rFonts w:cs="Arial"/>
                <w:sz w:val="20"/>
                <w:lang w:val="en-GB"/>
              </w:rPr>
              <w:t>efficient building</w:t>
            </w:r>
            <w:r w:rsidR="00794DA3" w:rsidRPr="00D80B16">
              <w:rPr>
                <w:rFonts w:cs="Arial"/>
                <w:sz w:val="20"/>
                <w:lang w:val="en-GB"/>
              </w:rPr>
              <w:t xml:space="preserve">s </w:t>
            </w:r>
            <w:r w:rsidR="004707B5">
              <w:rPr>
                <w:rFonts w:cs="Arial"/>
                <w:sz w:val="20"/>
                <w:lang w:val="en-GB"/>
              </w:rPr>
              <w:t>have</w:t>
            </w:r>
            <w:r w:rsidR="004707B5" w:rsidRPr="00D80B16">
              <w:rPr>
                <w:rFonts w:cs="Arial"/>
                <w:sz w:val="20"/>
                <w:lang w:val="en-GB"/>
              </w:rPr>
              <w:t xml:space="preserve"> </w:t>
            </w:r>
            <w:r w:rsidR="00E161A7" w:rsidRPr="00D80B16">
              <w:rPr>
                <w:rFonts w:cs="Arial"/>
                <w:sz w:val="20"/>
                <w:lang w:val="en-GB"/>
              </w:rPr>
              <w:t xml:space="preserve">increased the </w:t>
            </w:r>
            <w:r w:rsidR="00DE71BD" w:rsidRPr="00D80B16">
              <w:rPr>
                <w:rFonts w:cs="Arial"/>
                <w:sz w:val="20"/>
                <w:lang w:val="en-GB"/>
              </w:rPr>
              <w:t xml:space="preserve">use of </w:t>
            </w:r>
            <w:r w:rsidR="00A33391" w:rsidRPr="00D80B16">
              <w:rPr>
                <w:rFonts w:cs="Arial"/>
                <w:sz w:val="20"/>
                <w:lang w:val="en-GB"/>
              </w:rPr>
              <w:t>insulation</w:t>
            </w:r>
            <w:r w:rsidR="002D590C" w:rsidRPr="00D80B16">
              <w:rPr>
                <w:rFonts w:cs="Arial"/>
                <w:sz w:val="20"/>
                <w:lang w:val="en-GB"/>
              </w:rPr>
              <w:t xml:space="preserve"> materials</w:t>
            </w:r>
            <w:r w:rsidR="00A33391" w:rsidRPr="00D80B16">
              <w:rPr>
                <w:rFonts w:cs="Arial"/>
                <w:sz w:val="20"/>
                <w:lang w:val="en-GB"/>
              </w:rPr>
              <w:t xml:space="preserve"> </w:t>
            </w:r>
            <w:r w:rsidR="00DE71BD" w:rsidRPr="00D80B16">
              <w:rPr>
                <w:rFonts w:cs="Arial"/>
                <w:sz w:val="20"/>
                <w:lang w:val="en-GB"/>
              </w:rPr>
              <w:t>in constructions</w:t>
            </w:r>
            <w:r w:rsidR="00E44752" w:rsidRPr="00D80B16">
              <w:rPr>
                <w:rFonts w:cs="Arial"/>
                <w:sz w:val="20"/>
                <w:lang w:val="en-GB"/>
              </w:rPr>
              <w:t>, making</w:t>
            </w:r>
            <w:r w:rsidR="008346A1" w:rsidRPr="00D80B16">
              <w:rPr>
                <w:rFonts w:cs="Arial"/>
                <w:sz w:val="20"/>
                <w:lang w:val="en-GB"/>
              </w:rPr>
              <w:t xml:space="preserve"> </w:t>
            </w:r>
            <w:r w:rsidR="00E44752" w:rsidRPr="00D80B16">
              <w:rPr>
                <w:rFonts w:cs="Arial"/>
                <w:sz w:val="20"/>
                <w:lang w:val="en-GB"/>
              </w:rPr>
              <w:t xml:space="preserve">radiant </w:t>
            </w:r>
            <w:r w:rsidR="008346A1" w:rsidRPr="00D80B16">
              <w:rPr>
                <w:rFonts w:cs="Arial"/>
                <w:sz w:val="20"/>
                <w:lang w:val="en-GB"/>
              </w:rPr>
              <w:t xml:space="preserve">heating systems less responsive. </w:t>
            </w:r>
            <w:r w:rsidR="00C42896" w:rsidRPr="008346A1">
              <w:rPr>
                <w:rFonts w:cs="Arial"/>
                <w:sz w:val="20"/>
                <w:lang w:val="en-US"/>
              </w:rPr>
              <w:t xml:space="preserve">With </w:t>
            </w:r>
            <w:r w:rsidR="00287697" w:rsidRPr="008346A1">
              <w:rPr>
                <w:rFonts w:cs="Arial"/>
                <w:sz w:val="20"/>
                <w:lang w:val="en-US"/>
              </w:rPr>
              <w:t>A</w:t>
            </w:r>
            <w:r w:rsidR="005C2BD0" w:rsidRPr="008346A1">
              <w:rPr>
                <w:rFonts w:cs="Arial"/>
                <w:sz w:val="20"/>
                <w:lang w:val="en-US"/>
              </w:rPr>
              <w:t xml:space="preserve">rtificial Intelligence integrated </w:t>
            </w:r>
            <w:r w:rsidR="00C42896" w:rsidRPr="008346A1">
              <w:rPr>
                <w:rFonts w:cs="Arial"/>
                <w:sz w:val="20"/>
                <w:lang w:val="en-US"/>
              </w:rPr>
              <w:t>into the latest Smatrix control for</w:t>
            </w:r>
            <w:r w:rsidR="005C2BD0" w:rsidRPr="008346A1">
              <w:rPr>
                <w:rFonts w:cs="Arial"/>
                <w:sz w:val="20"/>
                <w:lang w:val="en-US"/>
              </w:rPr>
              <w:t xml:space="preserve"> underfloor heating systems</w:t>
            </w:r>
            <w:r w:rsidR="00500E91" w:rsidRPr="008346A1">
              <w:rPr>
                <w:rFonts w:cs="Arial"/>
                <w:sz w:val="20"/>
                <w:lang w:val="en-US"/>
              </w:rPr>
              <w:t xml:space="preserve">, </w:t>
            </w:r>
            <w:r w:rsidR="00233346" w:rsidRPr="008346A1">
              <w:rPr>
                <w:rFonts w:cs="Arial"/>
                <w:sz w:val="20"/>
                <w:lang w:val="en-US"/>
              </w:rPr>
              <w:t>it</w:t>
            </w:r>
            <w:r w:rsidR="00500E91" w:rsidRPr="008346A1">
              <w:rPr>
                <w:rFonts w:cs="Arial"/>
                <w:sz w:val="20"/>
                <w:lang w:val="en-US"/>
              </w:rPr>
              <w:t xml:space="preserve"> </w:t>
            </w:r>
            <w:r w:rsidR="008B3F6A" w:rsidRPr="008346A1">
              <w:rPr>
                <w:rFonts w:cs="Arial"/>
                <w:sz w:val="20"/>
                <w:lang w:val="en-US"/>
              </w:rPr>
              <w:t>enable</w:t>
            </w:r>
            <w:r w:rsidR="00233346" w:rsidRPr="008346A1">
              <w:rPr>
                <w:rFonts w:cs="Arial"/>
                <w:sz w:val="20"/>
                <w:lang w:val="en-US"/>
              </w:rPr>
              <w:t>s</w:t>
            </w:r>
            <w:r w:rsidR="008B3F6A" w:rsidRPr="008346A1">
              <w:rPr>
                <w:rFonts w:cs="Arial"/>
                <w:sz w:val="20"/>
                <w:lang w:val="en-US"/>
              </w:rPr>
              <w:t xml:space="preserve"> fast response, keeping the building at ideal temperatures </w:t>
            </w:r>
            <w:r w:rsidR="00526DD4">
              <w:rPr>
                <w:rFonts w:cs="Arial"/>
                <w:sz w:val="20"/>
                <w:lang w:val="en-US"/>
              </w:rPr>
              <w:t>throughout seasons</w:t>
            </w:r>
            <w:r w:rsidR="008B3F6A" w:rsidRPr="008346A1">
              <w:rPr>
                <w:rFonts w:cs="Arial"/>
                <w:sz w:val="20"/>
                <w:lang w:val="en-US"/>
              </w:rPr>
              <w:t>.</w:t>
            </w:r>
            <w:r w:rsidR="005C2BD0" w:rsidRPr="008346A1">
              <w:rPr>
                <w:rFonts w:cs="Arial"/>
                <w:sz w:val="20"/>
                <w:lang w:val="en-US"/>
              </w:rPr>
              <w:t xml:space="preserve"> </w:t>
            </w:r>
            <w:r w:rsidR="00475EA2">
              <w:rPr>
                <w:rFonts w:cs="Arial"/>
                <w:sz w:val="20"/>
                <w:lang w:val="en-US"/>
              </w:rPr>
              <w:t>B</w:t>
            </w:r>
            <w:r w:rsidR="00475EA2" w:rsidRPr="008346A1">
              <w:rPr>
                <w:rFonts w:cs="Arial"/>
                <w:sz w:val="20"/>
                <w:lang w:val="en-US"/>
              </w:rPr>
              <w:t>ased on weather changes, room temperature factors, and user preferences</w:t>
            </w:r>
            <w:r w:rsidR="00475EA2">
              <w:rPr>
                <w:rFonts w:cs="Arial"/>
                <w:sz w:val="20"/>
                <w:lang w:val="en-US"/>
              </w:rPr>
              <w:t xml:space="preserve">, </w:t>
            </w:r>
            <w:r w:rsidR="006C5BFD">
              <w:rPr>
                <w:rFonts w:cs="Arial"/>
                <w:sz w:val="20"/>
                <w:lang w:val="en-US"/>
              </w:rPr>
              <w:t>t</w:t>
            </w:r>
            <w:r w:rsidR="008B3F6A" w:rsidRPr="008346A1">
              <w:rPr>
                <w:rFonts w:cs="Arial"/>
                <w:sz w:val="20"/>
                <w:lang w:val="en-US"/>
              </w:rPr>
              <w:t xml:space="preserve">he solution </w:t>
            </w:r>
            <w:r w:rsidR="00243274" w:rsidRPr="008346A1">
              <w:rPr>
                <w:rFonts w:cs="Arial"/>
                <w:sz w:val="20"/>
                <w:lang w:val="en-US"/>
              </w:rPr>
              <w:t>predic</w:t>
            </w:r>
            <w:r w:rsidR="00243274">
              <w:rPr>
                <w:rFonts w:cs="Arial"/>
                <w:sz w:val="20"/>
                <w:lang w:val="en-US"/>
              </w:rPr>
              <w:t>ts</w:t>
            </w:r>
            <w:r w:rsidR="00243274" w:rsidRPr="008346A1">
              <w:rPr>
                <w:rFonts w:cs="Arial"/>
                <w:sz w:val="20"/>
                <w:lang w:val="en-US"/>
              </w:rPr>
              <w:t>, adapt</w:t>
            </w:r>
            <w:r w:rsidR="00243274">
              <w:rPr>
                <w:rFonts w:cs="Arial"/>
                <w:sz w:val="20"/>
                <w:lang w:val="en-US"/>
              </w:rPr>
              <w:t>s</w:t>
            </w:r>
            <w:r w:rsidR="00243274" w:rsidRPr="008346A1">
              <w:rPr>
                <w:rFonts w:cs="Arial"/>
                <w:sz w:val="20"/>
                <w:lang w:val="en-US"/>
              </w:rPr>
              <w:t>, optimize</w:t>
            </w:r>
            <w:r w:rsidR="00243274">
              <w:rPr>
                <w:rFonts w:cs="Arial"/>
                <w:sz w:val="20"/>
                <w:lang w:val="en-US"/>
              </w:rPr>
              <w:t xml:space="preserve">s, and </w:t>
            </w:r>
            <w:r w:rsidR="007B0C85">
              <w:rPr>
                <w:rFonts w:cs="Arial"/>
                <w:sz w:val="20"/>
                <w:lang w:val="en-US"/>
              </w:rPr>
              <w:t xml:space="preserve">seamlessly </w:t>
            </w:r>
            <w:r w:rsidR="007D314F">
              <w:rPr>
                <w:rFonts w:cs="Arial"/>
                <w:sz w:val="20"/>
                <w:lang w:val="en-US"/>
              </w:rPr>
              <w:t>connects</w:t>
            </w:r>
            <w:r w:rsidR="008B3F6A" w:rsidRPr="008346A1">
              <w:rPr>
                <w:rFonts w:cs="Arial"/>
                <w:sz w:val="20"/>
                <w:lang w:val="en-US"/>
              </w:rPr>
              <w:t xml:space="preserve"> </w:t>
            </w:r>
            <w:r w:rsidR="005C2BD0" w:rsidRPr="008346A1">
              <w:rPr>
                <w:rFonts w:cs="Arial"/>
                <w:sz w:val="20"/>
                <w:lang w:val="en-US"/>
              </w:rPr>
              <w:t xml:space="preserve">with leading </w:t>
            </w:r>
            <w:r w:rsidR="00CB5E9C" w:rsidRPr="008346A1">
              <w:rPr>
                <w:rFonts w:cs="Arial"/>
                <w:sz w:val="20"/>
                <w:lang w:val="en-US"/>
              </w:rPr>
              <w:t>h</w:t>
            </w:r>
            <w:r w:rsidR="005C2BD0" w:rsidRPr="008346A1">
              <w:rPr>
                <w:rFonts w:cs="Arial"/>
                <w:sz w:val="20"/>
                <w:lang w:val="en-US"/>
              </w:rPr>
              <w:t xml:space="preserve">eat </w:t>
            </w:r>
            <w:r w:rsidR="00CB5E9C" w:rsidRPr="008346A1">
              <w:rPr>
                <w:rFonts w:cs="Arial"/>
                <w:sz w:val="20"/>
                <w:lang w:val="en-US"/>
              </w:rPr>
              <w:t>p</w:t>
            </w:r>
            <w:r w:rsidR="005C2BD0" w:rsidRPr="008346A1">
              <w:rPr>
                <w:rFonts w:cs="Arial"/>
                <w:sz w:val="20"/>
                <w:lang w:val="en-US"/>
              </w:rPr>
              <w:t>um</w:t>
            </w:r>
            <w:r w:rsidR="00604ACD">
              <w:rPr>
                <w:rFonts w:cs="Arial"/>
                <w:sz w:val="20"/>
                <w:lang w:val="en-US"/>
              </w:rPr>
              <w:t>p</w:t>
            </w:r>
            <w:r w:rsidR="00554E7E">
              <w:rPr>
                <w:rFonts w:cs="Arial"/>
                <w:sz w:val="20"/>
                <w:lang w:val="en-US"/>
              </w:rPr>
              <w:t xml:space="preserve"> </w:t>
            </w:r>
            <w:r w:rsidR="0020081E">
              <w:rPr>
                <w:rFonts w:cs="Arial"/>
                <w:sz w:val="20"/>
                <w:lang w:val="en-US"/>
              </w:rPr>
              <w:t>models</w:t>
            </w:r>
            <w:r w:rsidR="007D13B6">
              <w:rPr>
                <w:rFonts w:cs="Arial"/>
                <w:sz w:val="20"/>
                <w:lang w:val="en-US"/>
              </w:rPr>
              <w:t xml:space="preserve">. </w:t>
            </w:r>
            <w:r w:rsidR="00066328" w:rsidRPr="008346A1">
              <w:rPr>
                <w:rFonts w:cs="Arial"/>
                <w:sz w:val="20"/>
                <w:lang w:val="en-US"/>
              </w:rPr>
              <w:t>The cloud-to-cloud connectivity ensures a fast set-up of the system without complex wiring</w:t>
            </w:r>
            <w:r w:rsidR="007D314F">
              <w:rPr>
                <w:rFonts w:cs="Arial"/>
                <w:sz w:val="20"/>
                <w:lang w:val="en-US"/>
              </w:rPr>
              <w:t xml:space="preserve">, </w:t>
            </w:r>
            <w:r w:rsidR="00066328" w:rsidRPr="008346A1">
              <w:rPr>
                <w:rFonts w:cs="Arial"/>
                <w:sz w:val="20"/>
                <w:lang w:val="en-US"/>
              </w:rPr>
              <w:t>installation</w:t>
            </w:r>
            <w:r w:rsidR="002468AF">
              <w:rPr>
                <w:rFonts w:cs="Arial"/>
                <w:sz w:val="20"/>
                <w:lang w:val="en-US"/>
              </w:rPr>
              <w:t>, or</w:t>
            </w:r>
            <w:r w:rsidR="00066328" w:rsidRPr="008346A1">
              <w:rPr>
                <w:rFonts w:cs="Arial"/>
                <w:sz w:val="20"/>
                <w:lang w:val="en-US"/>
              </w:rPr>
              <w:t xml:space="preserve"> additional hardware.</w:t>
            </w:r>
          </w:p>
          <w:p w14:paraId="53F658CE" w14:textId="0ECFBAD9" w:rsidR="00E43975" w:rsidRPr="00D863F1" w:rsidRDefault="00F76B14" w:rsidP="00E43975">
            <w:pPr>
              <w:spacing w:before="120" w:after="120" w:line="240" w:lineRule="auto"/>
              <w:rPr>
                <w:rFonts w:cs="Arial"/>
                <w:sz w:val="20"/>
                <w:lang w:val="en-US"/>
              </w:rPr>
            </w:pPr>
            <w:r w:rsidRPr="002468AF">
              <w:rPr>
                <w:rFonts w:cs="Arial"/>
                <w:b/>
                <w:bCs/>
                <w:sz w:val="20"/>
                <w:lang w:val="en-US"/>
              </w:rPr>
              <w:t>Eco</w:t>
            </w:r>
            <w:r w:rsidR="00B66A2A" w:rsidRPr="002468AF">
              <w:rPr>
                <w:rFonts w:cs="Arial"/>
                <w:b/>
                <w:bCs/>
                <w:sz w:val="20"/>
                <w:lang w:val="en-US"/>
              </w:rPr>
              <w:t>M</w:t>
            </w:r>
            <w:r w:rsidRPr="002468AF">
              <w:rPr>
                <w:rFonts w:cs="Arial"/>
                <w:b/>
                <w:bCs/>
                <w:sz w:val="20"/>
                <w:lang w:val="en-US"/>
              </w:rPr>
              <w:t>ate</w:t>
            </w:r>
            <w:r w:rsidR="009D6827" w:rsidRPr="002468AF">
              <w:rPr>
                <w:rFonts w:cs="Arial"/>
                <w:b/>
                <w:bCs/>
                <w:sz w:val="20"/>
                <w:lang w:val="en-US"/>
              </w:rPr>
              <w:t xml:space="preserve"> </w:t>
            </w:r>
            <w:r w:rsidR="002D40B2">
              <w:rPr>
                <w:rFonts w:cs="Arial"/>
                <w:b/>
                <w:bCs/>
                <w:sz w:val="20"/>
                <w:lang w:val="en-US"/>
              </w:rPr>
              <w:t>can provide</w:t>
            </w:r>
            <w:r w:rsidR="009D4F98" w:rsidRPr="002468AF">
              <w:rPr>
                <w:rFonts w:cs="Arial"/>
                <w:b/>
                <w:bCs/>
                <w:sz w:val="20"/>
                <w:lang w:val="en-US"/>
              </w:rPr>
              <w:t xml:space="preserve"> </w:t>
            </w:r>
            <w:r w:rsidR="007E542A" w:rsidRPr="002468AF">
              <w:rPr>
                <w:rFonts w:cs="Arial"/>
                <w:b/>
                <w:bCs/>
                <w:sz w:val="20"/>
                <w:lang w:val="en-US"/>
              </w:rPr>
              <w:t xml:space="preserve">30 % energy savings </w:t>
            </w:r>
            <w:r w:rsidR="00797778">
              <w:rPr>
                <w:rFonts w:cs="Arial"/>
                <w:b/>
                <w:bCs/>
                <w:sz w:val="20"/>
                <w:lang w:val="en-US"/>
              </w:rPr>
              <w:t>at</w:t>
            </w:r>
            <w:r w:rsidR="007E542A" w:rsidRPr="002468AF">
              <w:rPr>
                <w:rFonts w:cs="Arial"/>
                <w:b/>
                <w:bCs/>
                <w:sz w:val="20"/>
                <w:lang w:val="en-US"/>
              </w:rPr>
              <w:t xml:space="preserve"> 0 % risk</w:t>
            </w:r>
            <w:r w:rsidR="005554EB" w:rsidRPr="002468AF">
              <w:rPr>
                <w:rFonts w:cs="Arial"/>
                <w:b/>
                <w:bCs/>
                <w:sz w:val="20"/>
                <w:lang w:val="en-US"/>
              </w:rPr>
              <w:br/>
            </w:r>
            <w:r w:rsidR="00D863F1" w:rsidRPr="00D33B5D">
              <w:rPr>
                <w:rFonts w:cs="Arial"/>
                <w:sz w:val="20"/>
                <w:lang w:val="en-US"/>
              </w:rPr>
              <w:t xml:space="preserve">GF Building Flow Solutions’ new </w:t>
            </w:r>
            <w:r w:rsidR="00D863F1">
              <w:rPr>
                <w:rFonts w:cs="Arial"/>
                <w:sz w:val="20"/>
                <w:lang w:val="en-US"/>
              </w:rPr>
              <w:t xml:space="preserve">business model </w:t>
            </w:r>
            <w:r w:rsidR="006E36EE">
              <w:rPr>
                <w:rFonts w:cs="Arial"/>
                <w:sz w:val="20"/>
                <w:lang w:val="en-US"/>
              </w:rPr>
              <w:t xml:space="preserve">EcoMate </w:t>
            </w:r>
            <w:r w:rsidR="00D863F1">
              <w:rPr>
                <w:rFonts w:cs="Arial"/>
                <w:sz w:val="20"/>
                <w:lang w:val="en-US"/>
              </w:rPr>
              <w:t xml:space="preserve">is a </w:t>
            </w:r>
            <w:r w:rsidR="00D863F1" w:rsidRPr="00D33B5D">
              <w:rPr>
                <w:rFonts w:cs="Arial"/>
                <w:sz w:val="20"/>
                <w:lang w:val="en-US"/>
              </w:rPr>
              <w:t>24/7 heat source management</w:t>
            </w:r>
            <w:r w:rsidR="00D863F1">
              <w:rPr>
                <w:rFonts w:cs="Arial"/>
                <w:sz w:val="20"/>
                <w:lang w:val="en-US"/>
              </w:rPr>
              <w:t>, combining</w:t>
            </w:r>
            <w:r w:rsidR="00D863F1" w:rsidRPr="00D33B5D">
              <w:rPr>
                <w:rFonts w:cs="Arial"/>
                <w:sz w:val="20"/>
                <w:lang w:val="en-US"/>
              </w:rPr>
              <w:t xml:space="preserve"> intelligent software and IoT sensors </w:t>
            </w:r>
            <w:r w:rsidR="00D863F1">
              <w:rPr>
                <w:rFonts w:cs="Arial"/>
                <w:sz w:val="20"/>
                <w:lang w:val="en-US"/>
              </w:rPr>
              <w:t>upgrading</w:t>
            </w:r>
            <w:r w:rsidR="00D863F1" w:rsidRPr="00D33B5D">
              <w:rPr>
                <w:rFonts w:cs="Arial"/>
                <w:sz w:val="20"/>
                <w:lang w:val="en-US"/>
              </w:rPr>
              <w:t xml:space="preserve"> </w:t>
            </w:r>
            <w:r w:rsidR="00D863F1" w:rsidRPr="009C12CF">
              <w:rPr>
                <w:rFonts w:cs="Arial"/>
                <w:sz w:val="20"/>
                <w:lang w:val="en-US"/>
              </w:rPr>
              <w:t xml:space="preserve">buildings </w:t>
            </w:r>
            <w:r w:rsidR="00D863F1">
              <w:rPr>
                <w:rFonts w:cs="Arial"/>
                <w:sz w:val="20"/>
                <w:lang w:val="en-US"/>
              </w:rPr>
              <w:t>to save</w:t>
            </w:r>
            <w:r w:rsidR="00D863F1" w:rsidRPr="009C12CF">
              <w:rPr>
                <w:rFonts w:cs="Arial"/>
                <w:sz w:val="20"/>
                <w:lang w:val="en-US"/>
              </w:rPr>
              <w:t xml:space="preserve"> 30 % energy.</w:t>
            </w:r>
            <w:r w:rsidR="00D863F1">
              <w:rPr>
                <w:rFonts w:cs="Arial"/>
                <w:sz w:val="20"/>
                <w:lang w:val="en-US"/>
              </w:rPr>
              <w:t xml:space="preserve"> </w:t>
            </w:r>
            <w:r w:rsidR="00CB1134">
              <w:rPr>
                <w:rFonts w:cs="Arial"/>
                <w:sz w:val="20"/>
                <w:lang w:val="en-US"/>
              </w:rPr>
              <w:t>The majority of older buildings</w:t>
            </w:r>
            <w:r w:rsidR="00E02B82" w:rsidRPr="002468AF">
              <w:rPr>
                <w:rFonts w:cs="Arial"/>
                <w:sz w:val="20"/>
                <w:lang w:val="en-US"/>
              </w:rPr>
              <w:t xml:space="preserve"> </w:t>
            </w:r>
            <w:r w:rsidR="000D0977">
              <w:rPr>
                <w:rFonts w:cs="Arial"/>
                <w:sz w:val="20"/>
                <w:lang w:val="en-US"/>
              </w:rPr>
              <w:t xml:space="preserve">are </w:t>
            </w:r>
            <w:r w:rsidR="00E02B82" w:rsidRPr="002468AF">
              <w:rPr>
                <w:rFonts w:cs="Arial"/>
                <w:sz w:val="20"/>
                <w:lang w:val="en-US"/>
              </w:rPr>
              <w:t>equipped with fossil heating systems with high energy consumption and CO</w:t>
            </w:r>
            <w:r w:rsidR="00E02B82" w:rsidRPr="002468AF">
              <w:rPr>
                <w:rFonts w:cs="Arial"/>
                <w:sz w:val="20"/>
                <w:vertAlign w:val="subscript"/>
                <w:lang w:val="en-US"/>
              </w:rPr>
              <w:t>2</w:t>
            </w:r>
            <w:r w:rsidR="00E02B82" w:rsidRPr="002468AF">
              <w:rPr>
                <w:rFonts w:cs="Arial"/>
                <w:sz w:val="20"/>
                <w:lang w:val="en-US"/>
              </w:rPr>
              <w:t xml:space="preserve"> emissions</w:t>
            </w:r>
            <w:r w:rsidR="008D365B" w:rsidRPr="002468AF">
              <w:rPr>
                <w:rFonts w:cs="Arial"/>
                <w:sz w:val="20"/>
                <w:lang w:val="en-US"/>
              </w:rPr>
              <w:t xml:space="preserve">. </w:t>
            </w:r>
            <w:r w:rsidR="00A96960">
              <w:rPr>
                <w:rFonts w:cs="Arial"/>
                <w:sz w:val="20"/>
                <w:lang w:val="en-US"/>
              </w:rPr>
              <w:t>“</w:t>
            </w:r>
            <w:r w:rsidR="009A6021">
              <w:rPr>
                <w:rFonts w:cs="Arial"/>
                <w:sz w:val="20"/>
                <w:lang w:val="en-US"/>
              </w:rPr>
              <w:t xml:space="preserve">Real estate value </w:t>
            </w:r>
            <w:r w:rsidR="00587EFC">
              <w:rPr>
                <w:rFonts w:cs="Arial"/>
                <w:sz w:val="20"/>
                <w:lang w:val="en-US"/>
              </w:rPr>
              <w:t xml:space="preserve">quickly </w:t>
            </w:r>
            <w:r w:rsidR="0021701E">
              <w:rPr>
                <w:rFonts w:cs="Arial"/>
                <w:sz w:val="20"/>
                <w:lang w:val="en-US"/>
              </w:rPr>
              <w:t xml:space="preserve">becomes a </w:t>
            </w:r>
            <w:r w:rsidR="009E78AF">
              <w:rPr>
                <w:rFonts w:cs="Arial"/>
                <w:sz w:val="20"/>
                <w:lang w:val="en-US"/>
              </w:rPr>
              <w:t xml:space="preserve">financial </w:t>
            </w:r>
            <w:r w:rsidR="0021701E">
              <w:rPr>
                <w:rFonts w:cs="Arial"/>
                <w:sz w:val="20"/>
                <w:lang w:val="en-US"/>
              </w:rPr>
              <w:t xml:space="preserve">risk </w:t>
            </w:r>
            <w:r w:rsidR="0094525B">
              <w:rPr>
                <w:rFonts w:cs="Arial"/>
                <w:sz w:val="20"/>
                <w:lang w:val="en-US"/>
              </w:rPr>
              <w:t xml:space="preserve">when </w:t>
            </w:r>
            <w:r w:rsidR="009E78AF">
              <w:rPr>
                <w:rFonts w:cs="Arial"/>
                <w:sz w:val="20"/>
                <w:lang w:val="en-US"/>
              </w:rPr>
              <w:t>building emissions are</w:t>
            </w:r>
            <w:r w:rsidR="00E02B82" w:rsidRPr="002468AF">
              <w:rPr>
                <w:rFonts w:cs="Arial"/>
                <w:sz w:val="20"/>
                <w:lang w:val="en-US"/>
              </w:rPr>
              <w:t xml:space="preserve"> not in</w:t>
            </w:r>
            <w:r w:rsidR="008D365B" w:rsidRPr="002468AF">
              <w:rPr>
                <w:rFonts w:cs="Arial"/>
                <w:sz w:val="20"/>
                <w:lang w:val="en-US"/>
              </w:rPr>
              <w:t xml:space="preserve"> </w:t>
            </w:r>
            <w:r w:rsidR="00E02B82" w:rsidRPr="002468AF">
              <w:rPr>
                <w:rFonts w:cs="Arial"/>
                <w:sz w:val="20"/>
                <w:lang w:val="en-US"/>
              </w:rPr>
              <w:t>line with new rules and regulations</w:t>
            </w:r>
            <w:r w:rsidR="00A96960">
              <w:rPr>
                <w:rFonts w:cs="Arial"/>
                <w:sz w:val="20"/>
                <w:lang w:val="en-US"/>
              </w:rPr>
              <w:t>,” says Thomas Fuhr. “</w:t>
            </w:r>
            <w:r w:rsidR="00D4220D" w:rsidRPr="002468AF">
              <w:rPr>
                <w:rFonts w:cs="Arial"/>
                <w:sz w:val="20"/>
                <w:lang w:val="en-US"/>
              </w:rPr>
              <w:t xml:space="preserve">Available </w:t>
            </w:r>
            <w:r w:rsidR="00160E00">
              <w:rPr>
                <w:rFonts w:cs="Arial"/>
                <w:sz w:val="20"/>
                <w:lang w:val="en-US"/>
              </w:rPr>
              <w:t xml:space="preserve">energy monitoring and optimization </w:t>
            </w:r>
            <w:r w:rsidR="00AF4199" w:rsidRPr="002468AF">
              <w:rPr>
                <w:rFonts w:cs="Arial"/>
                <w:sz w:val="20"/>
                <w:lang w:val="en-US"/>
              </w:rPr>
              <w:t>solutions</w:t>
            </w:r>
            <w:r w:rsidR="00D4220D" w:rsidRPr="002468AF">
              <w:rPr>
                <w:rFonts w:cs="Arial"/>
                <w:sz w:val="20"/>
                <w:lang w:val="en-US"/>
              </w:rPr>
              <w:t xml:space="preserve"> are</w:t>
            </w:r>
            <w:r w:rsidR="00AF4199" w:rsidRPr="002468AF">
              <w:rPr>
                <w:rFonts w:cs="Arial"/>
                <w:sz w:val="20"/>
                <w:lang w:val="en-US"/>
              </w:rPr>
              <w:t xml:space="preserve"> </w:t>
            </w:r>
            <w:r w:rsidR="00643093" w:rsidRPr="002468AF">
              <w:rPr>
                <w:rFonts w:cs="Arial"/>
                <w:sz w:val="20"/>
                <w:lang w:val="en-US"/>
              </w:rPr>
              <w:t>normally linked to h</w:t>
            </w:r>
            <w:r w:rsidR="00E02B82" w:rsidRPr="002468AF">
              <w:rPr>
                <w:rFonts w:cs="Arial"/>
                <w:sz w:val="20"/>
                <w:lang w:val="en-US"/>
              </w:rPr>
              <w:t xml:space="preserve">igh </w:t>
            </w:r>
            <w:r w:rsidR="002E6571" w:rsidRPr="002468AF">
              <w:rPr>
                <w:rFonts w:cs="Arial"/>
                <w:sz w:val="20"/>
                <w:lang w:val="en-US"/>
              </w:rPr>
              <w:t xml:space="preserve">entry and running </w:t>
            </w:r>
            <w:r w:rsidR="00E02B82" w:rsidRPr="002468AF">
              <w:rPr>
                <w:rFonts w:cs="Arial"/>
                <w:sz w:val="20"/>
                <w:lang w:val="en-US"/>
              </w:rPr>
              <w:t>cost</w:t>
            </w:r>
            <w:r w:rsidR="002243FD" w:rsidRPr="002468AF">
              <w:rPr>
                <w:rFonts w:cs="Arial"/>
                <w:sz w:val="20"/>
                <w:lang w:val="en-US"/>
              </w:rPr>
              <w:t>.</w:t>
            </w:r>
            <w:r w:rsidR="00E02B82" w:rsidRPr="002468AF">
              <w:rPr>
                <w:rFonts w:cs="Arial"/>
                <w:sz w:val="20"/>
                <w:lang w:val="en-US"/>
              </w:rPr>
              <w:t xml:space="preserve"> </w:t>
            </w:r>
            <w:r w:rsidR="000F6A15">
              <w:rPr>
                <w:rFonts w:cs="Arial"/>
                <w:sz w:val="20"/>
                <w:lang w:val="en-US"/>
              </w:rPr>
              <w:t>With</w:t>
            </w:r>
            <w:r w:rsidR="0075022A">
              <w:rPr>
                <w:rFonts w:cs="Arial"/>
                <w:sz w:val="20"/>
                <w:lang w:val="en-US"/>
              </w:rPr>
              <w:t xml:space="preserve"> </w:t>
            </w:r>
            <w:r w:rsidR="00E02B82" w:rsidRPr="002468AF">
              <w:rPr>
                <w:rFonts w:cs="Arial"/>
                <w:sz w:val="20"/>
                <w:lang w:val="en-US"/>
              </w:rPr>
              <w:t>EcoMate</w:t>
            </w:r>
            <w:r w:rsidR="00602731">
              <w:rPr>
                <w:rFonts w:cs="Arial"/>
                <w:sz w:val="20"/>
                <w:lang w:val="en-US"/>
              </w:rPr>
              <w:t>, targeting light commercial buildings</w:t>
            </w:r>
            <w:r w:rsidR="000F6A15">
              <w:rPr>
                <w:rFonts w:cs="Arial"/>
                <w:sz w:val="20"/>
                <w:lang w:val="en-US"/>
              </w:rPr>
              <w:t xml:space="preserve">, we </w:t>
            </w:r>
            <w:r w:rsidR="00ED1D77">
              <w:rPr>
                <w:rFonts w:cs="Arial"/>
                <w:sz w:val="20"/>
                <w:lang w:val="en-US"/>
              </w:rPr>
              <w:t>want to</w:t>
            </w:r>
            <w:r w:rsidR="00C81705">
              <w:rPr>
                <w:rFonts w:cs="Arial"/>
                <w:sz w:val="20"/>
                <w:lang w:val="en-US"/>
              </w:rPr>
              <w:t xml:space="preserve"> lower th</w:t>
            </w:r>
            <w:r w:rsidR="000F1541">
              <w:rPr>
                <w:rFonts w:cs="Arial"/>
                <w:sz w:val="20"/>
                <w:lang w:val="en-US"/>
              </w:rPr>
              <w:t>is</w:t>
            </w:r>
            <w:r w:rsidR="00C81705">
              <w:rPr>
                <w:rFonts w:cs="Arial"/>
                <w:sz w:val="20"/>
                <w:lang w:val="en-US"/>
              </w:rPr>
              <w:t xml:space="preserve"> </w:t>
            </w:r>
            <w:r w:rsidR="00B53DCB">
              <w:rPr>
                <w:rFonts w:cs="Arial"/>
                <w:sz w:val="20"/>
                <w:lang w:val="en-US"/>
              </w:rPr>
              <w:t>entry barrier</w:t>
            </w:r>
            <w:r w:rsidR="0006132F">
              <w:rPr>
                <w:rFonts w:cs="Arial"/>
                <w:sz w:val="20"/>
                <w:lang w:val="en-US"/>
              </w:rPr>
              <w:t>. N</w:t>
            </w:r>
            <w:r w:rsidR="0006132F" w:rsidRPr="00E43975">
              <w:rPr>
                <w:rFonts w:cs="Arial"/>
                <w:sz w:val="20"/>
                <w:lang w:val="en-US"/>
              </w:rPr>
              <w:t xml:space="preserve">o hardware investment </w:t>
            </w:r>
            <w:r w:rsidR="006347A0">
              <w:rPr>
                <w:rFonts w:cs="Arial"/>
                <w:sz w:val="20"/>
                <w:lang w:val="en-US"/>
              </w:rPr>
              <w:t>will be</w:t>
            </w:r>
            <w:r w:rsidR="0006132F" w:rsidRPr="00E43975">
              <w:rPr>
                <w:rFonts w:cs="Arial"/>
                <w:sz w:val="20"/>
                <w:lang w:val="en-US"/>
              </w:rPr>
              <w:t xml:space="preserve"> needed as sensors and software are provided</w:t>
            </w:r>
            <w:r w:rsidR="008F6224">
              <w:rPr>
                <w:rFonts w:cs="Arial"/>
                <w:sz w:val="20"/>
                <w:lang w:val="en-US"/>
              </w:rPr>
              <w:t xml:space="preserve">.” </w:t>
            </w:r>
            <w:r w:rsidR="00E02B82" w:rsidRPr="002468AF">
              <w:rPr>
                <w:rFonts w:cs="Arial"/>
                <w:sz w:val="20"/>
                <w:lang w:val="en-US"/>
              </w:rPr>
              <w:t xml:space="preserve">Savings are achieved through weather forecasting and real-time building occupancy insights, monitored via </w:t>
            </w:r>
            <w:r w:rsidR="0008175A" w:rsidRPr="002468AF">
              <w:rPr>
                <w:rFonts w:cs="Arial"/>
                <w:sz w:val="20"/>
                <w:lang w:val="en-US"/>
              </w:rPr>
              <w:t>en</w:t>
            </w:r>
            <w:r w:rsidR="00C06033" w:rsidRPr="002468AF">
              <w:rPr>
                <w:rFonts w:cs="Arial"/>
                <w:sz w:val="20"/>
                <w:lang w:val="en-US"/>
              </w:rPr>
              <w:t>e</w:t>
            </w:r>
            <w:r w:rsidR="0008175A" w:rsidRPr="002468AF">
              <w:rPr>
                <w:rFonts w:cs="Arial"/>
                <w:sz w:val="20"/>
                <w:lang w:val="en-US"/>
              </w:rPr>
              <w:t>rgy</w:t>
            </w:r>
            <w:r w:rsidR="00E02B82" w:rsidRPr="002468AF">
              <w:rPr>
                <w:rFonts w:cs="Arial"/>
                <w:sz w:val="20"/>
                <w:lang w:val="en-US"/>
              </w:rPr>
              <w:t xml:space="preserve"> usage </w:t>
            </w:r>
            <w:r w:rsidR="00E02B82" w:rsidRPr="00E43975">
              <w:rPr>
                <w:rFonts w:cs="Arial"/>
                <w:sz w:val="20"/>
                <w:lang w:val="en-US"/>
              </w:rPr>
              <w:t>patterns</w:t>
            </w:r>
            <w:r w:rsidR="00C06033" w:rsidRPr="00E43975">
              <w:rPr>
                <w:rFonts w:cs="Arial"/>
                <w:sz w:val="20"/>
                <w:lang w:val="en-US"/>
              </w:rPr>
              <w:t>.</w:t>
            </w:r>
            <w:r w:rsidR="00E43975" w:rsidRPr="00E43975">
              <w:rPr>
                <w:rFonts w:cs="Arial"/>
                <w:sz w:val="20"/>
                <w:lang w:val="en-US"/>
              </w:rPr>
              <w:t xml:space="preserve"> </w:t>
            </w:r>
            <w:r w:rsidR="000511E5" w:rsidRPr="00E43975">
              <w:rPr>
                <w:rFonts w:cs="Arial"/>
                <w:sz w:val="20"/>
                <w:lang w:val="en-US"/>
              </w:rPr>
              <w:t xml:space="preserve">The </w:t>
            </w:r>
            <w:r w:rsidR="007D6702" w:rsidRPr="00E43975">
              <w:rPr>
                <w:rFonts w:cs="Arial"/>
                <w:sz w:val="20"/>
                <w:lang w:val="en-US"/>
              </w:rPr>
              <w:t>solution is brough</w:t>
            </w:r>
            <w:r w:rsidR="00A75EDF">
              <w:rPr>
                <w:rFonts w:cs="Arial"/>
                <w:sz w:val="20"/>
                <w:lang w:val="en-US"/>
              </w:rPr>
              <w:t>t</w:t>
            </w:r>
            <w:r w:rsidR="007D6702" w:rsidRPr="00E43975">
              <w:rPr>
                <w:rFonts w:cs="Arial"/>
                <w:sz w:val="20"/>
                <w:lang w:val="en-US"/>
              </w:rPr>
              <w:t xml:space="preserve"> to the market with a c</w:t>
            </w:r>
            <w:r w:rsidR="009E43A3" w:rsidRPr="00E43975">
              <w:rPr>
                <w:rFonts w:cs="Arial"/>
                <w:sz w:val="20"/>
                <w:lang w:val="en-US"/>
              </w:rPr>
              <w:t xml:space="preserve">ontracting service fee based on </w:t>
            </w:r>
            <w:r w:rsidR="008E0CD8">
              <w:rPr>
                <w:rFonts w:cs="Arial"/>
                <w:sz w:val="20"/>
                <w:lang w:val="en-US"/>
              </w:rPr>
              <w:t>shared</w:t>
            </w:r>
            <w:r w:rsidR="009E43A3" w:rsidRPr="00E43975">
              <w:rPr>
                <w:rFonts w:cs="Arial"/>
                <w:sz w:val="20"/>
                <w:lang w:val="en-US"/>
              </w:rPr>
              <w:t xml:space="preserve"> cost savings</w:t>
            </w:r>
            <w:r w:rsidR="008810F3">
              <w:rPr>
                <w:rFonts w:cs="Arial"/>
                <w:sz w:val="20"/>
                <w:lang w:val="en-US"/>
              </w:rPr>
              <w:t>.</w:t>
            </w:r>
            <w:r w:rsidR="003D0414">
              <w:rPr>
                <w:rFonts w:cs="Arial"/>
                <w:sz w:val="20"/>
                <w:lang w:val="en-US"/>
              </w:rPr>
              <w:t xml:space="preserve"> </w:t>
            </w:r>
            <w:r w:rsidR="005F4931">
              <w:rPr>
                <w:rFonts w:cs="Arial"/>
                <w:sz w:val="20"/>
                <w:lang w:val="en-US"/>
              </w:rPr>
              <w:t>“</w:t>
            </w:r>
            <w:r w:rsidR="000F61DB">
              <w:rPr>
                <w:rFonts w:cs="Arial"/>
                <w:sz w:val="20"/>
                <w:lang w:val="en-US"/>
              </w:rPr>
              <w:t>Launc</w:t>
            </w:r>
            <w:r w:rsidR="00550509">
              <w:rPr>
                <w:rFonts w:cs="Arial"/>
                <w:sz w:val="20"/>
                <w:lang w:val="en-US"/>
              </w:rPr>
              <w:t>hing EcoMate at ISH</w:t>
            </w:r>
            <w:r w:rsidR="005F11AC">
              <w:rPr>
                <w:rFonts w:cs="Arial"/>
                <w:sz w:val="20"/>
                <w:lang w:val="en-US"/>
              </w:rPr>
              <w:t xml:space="preserve"> with focus on Germany</w:t>
            </w:r>
            <w:r w:rsidR="00550509">
              <w:rPr>
                <w:rFonts w:cs="Arial"/>
                <w:sz w:val="20"/>
                <w:lang w:val="en-US"/>
              </w:rPr>
              <w:t>, w</w:t>
            </w:r>
            <w:r w:rsidR="00576F94">
              <w:rPr>
                <w:rFonts w:cs="Arial"/>
                <w:sz w:val="20"/>
                <w:lang w:val="en-US"/>
              </w:rPr>
              <w:t xml:space="preserve">e look forward to further develop the </w:t>
            </w:r>
            <w:r w:rsidR="002551DA">
              <w:rPr>
                <w:rFonts w:cs="Arial"/>
                <w:sz w:val="20"/>
                <w:lang w:val="en-US"/>
              </w:rPr>
              <w:t xml:space="preserve">concept </w:t>
            </w:r>
            <w:r w:rsidR="00B867D7">
              <w:rPr>
                <w:rFonts w:cs="Arial"/>
                <w:sz w:val="20"/>
                <w:lang w:val="en-US"/>
              </w:rPr>
              <w:t xml:space="preserve">in partnership </w:t>
            </w:r>
            <w:r w:rsidR="0062710C">
              <w:rPr>
                <w:rFonts w:cs="Arial"/>
                <w:sz w:val="20"/>
                <w:lang w:val="en-US"/>
              </w:rPr>
              <w:t xml:space="preserve">with </w:t>
            </w:r>
            <w:r w:rsidR="004F141B">
              <w:rPr>
                <w:rFonts w:cs="Arial"/>
                <w:sz w:val="20"/>
                <w:lang w:val="en-US"/>
              </w:rPr>
              <w:t>r</w:t>
            </w:r>
            <w:r w:rsidRPr="00E43975">
              <w:rPr>
                <w:rFonts w:cs="Arial"/>
                <w:sz w:val="20"/>
                <w:lang w:val="en-US"/>
              </w:rPr>
              <w:t xml:space="preserve">eal estate and </w:t>
            </w:r>
            <w:r w:rsidR="004F141B">
              <w:rPr>
                <w:rFonts w:cs="Arial"/>
                <w:sz w:val="20"/>
                <w:lang w:val="en-US"/>
              </w:rPr>
              <w:t>a</w:t>
            </w:r>
            <w:r w:rsidR="00E02B82" w:rsidRPr="00E43975">
              <w:rPr>
                <w:rFonts w:cs="Arial"/>
                <w:sz w:val="20"/>
                <w:lang w:val="en-US"/>
              </w:rPr>
              <w:t xml:space="preserve">sset </w:t>
            </w:r>
            <w:r w:rsidRPr="00E43975">
              <w:rPr>
                <w:rFonts w:cs="Arial"/>
                <w:sz w:val="20"/>
                <w:lang w:val="en-US"/>
              </w:rPr>
              <w:t>managers</w:t>
            </w:r>
            <w:r w:rsidR="00E02B82" w:rsidRPr="00E43975">
              <w:rPr>
                <w:rFonts w:cs="Arial"/>
                <w:sz w:val="20"/>
                <w:lang w:val="en-US"/>
              </w:rPr>
              <w:t xml:space="preserve">, </w:t>
            </w:r>
            <w:r w:rsidRPr="00E43975">
              <w:rPr>
                <w:rFonts w:cs="Arial"/>
                <w:sz w:val="20"/>
                <w:lang w:val="en-US"/>
              </w:rPr>
              <w:t xml:space="preserve">as well as </w:t>
            </w:r>
            <w:r w:rsidR="004F141B">
              <w:rPr>
                <w:rFonts w:cs="Arial"/>
                <w:sz w:val="20"/>
                <w:lang w:val="en-US"/>
              </w:rPr>
              <w:t>b</w:t>
            </w:r>
            <w:r w:rsidRPr="00E43975">
              <w:rPr>
                <w:rFonts w:cs="Arial"/>
                <w:sz w:val="20"/>
                <w:lang w:val="en-US"/>
              </w:rPr>
              <w:t>uilding o</w:t>
            </w:r>
            <w:r w:rsidR="00E02B82" w:rsidRPr="00E43975">
              <w:rPr>
                <w:rFonts w:cs="Arial"/>
                <w:sz w:val="20"/>
                <w:lang w:val="en-US"/>
              </w:rPr>
              <w:t>wners</w:t>
            </w:r>
            <w:r w:rsidR="006945FB" w:rsidRPr="00E43975">
              <w:rPr>
                <w:rFonts w:cs="Arial"/>
                <w:sz w:val="20"/>
                <w:lang w:val="en-US"/>
              </w:rPr>
              <w:t>,”</w:t>
            </w:r>
            <w:r w:rsidR="00E43975" w:rsidRPr="00E43975">
              <w:rPr>
                <w:rFonts w:cs="Arial"/>
                <w:sz w:val="20"/>
                <w:lang w:val="en-US"/>
              </w:rPr>
              <w:t xml:space="preserve"> adds Thomas Fuhr.</w:t>
            </w:r>
            <w:r w:rsidR="00E43975">
              <w:rPr>
                <w:rFonts w:cs="Arial"/>
                <w:sz w:val="20"/>
                <w:lang w:val="en-US"/>
              </w:rPr>
              <w:t xml:space="preserve"> </w:t>
            </w:r>
          </w:p>
          <w:p w14:paraId="29D8893A" w14:textId="24BD443D" w:rsidR="00C360BD" w:rsidRPr="00882D24" w:rsidRDefault="5520BCDC" w:rsidP="00882D24">
            <w:pPr>
              <w:spacing w:before="120" w:after="120" w:line="240" w:lineRule="auto"/>
              <w:rPr>
                <w:rFonts w:cs="Arial"/>
                <w:sz w:val="20"/>
                <w:lang w:val="en-US"/>
              </w:rPr>
            </w:pPr>
            <w:r w:rsidRPr="00E43975">
              <w:rPr>
                <w:rFonts w:eastAsia="Arial" w:cs="Arial"/>
                <w:b/>
                <w:color w:val="00629B"/>
                <w:sz w:val="20"/>
                <w:lang w:val="en-US"/>
              </w:rPr>
              <w:t xml:space="preserve">Modular and </w:t>
            </w:r>
            <w:r w:rsidR="00CF02B6">
              <w:rPr>
                <w:rFonts w:eastAsia="Arial" w:cs="Arial"/>
                <w:b/>
                <w:color w:val="00629B"/>
                <w:sz w:val="20"/>
                <w:lang w:val="en-US"/>
              </w:rPr>
              <w:t>p</w:t>
            </w:r>
            <w:r w:rsidRPr="00E43975">
              <w:rPr>
                <w:rFonts w:eastAsia="Arial" w:cs="Arial"/>
                <w:b/>
                <w:color w:val="00629B"/>
                <w:sz w:val="20"/>
                <w:lang w:val="en-US"/>
              </w:rPr>
              <w:t xml:space="preserve">refabricated </w:t>
            </w:r>
            <w:r w:rsidR="0020193D">
              <w:rPr>
                <w:rFonts w:eastAsia="Arial" w:cs="Arial"/>
                <w:b/>
                <w:color w:val="00629B"/>
                <w:sz w:val="20"/>
                <w:lang w:val="en-US"/>
              </w:rPr>
              <w:t>innovations</w:t>
            </w:r>
            <w:r w:rsidR="00E43975">
              <w:rPr>
                <w:rFonts w:eastAsia="Arial" w:cs="Arial"/>
                <w:b/>
                <w:color w:val="00629B"/>
                <w:sz w:val="20"/>
                <w:lang w:val="en-US"/>
              </w:rPr>
              <w:br/>
            </w:r>
            <w:r w:rsidR="009A1DDC" w:rsidRPr="00E43975">
              <w:rPr>
                <w:b/>
                <w:bCs/>
                <w:sz w:val="20"/>
                <w:lang w:val="en-US"/>
              </w:rPr>
              <w:t>I-Shower: setting a new standard of shower installation and design experience</w:t>
            </w:r>
            <w:r w:rsidR="005554EB" w:rsidRPr="00E43975">
              <w:rPr>
                <w:sz w:val="20"/>
                <w:lang w:val="en-US"/>
              </w:rPr>
              <w:br/>
            </w:r>
            <w:r w:rsidR="00E43975">
              <w:rPr>
                <w:rFonts w:cs="Arial"/>
                <w:sz w:val="20"/>
                <w:lang w:val="en-US"/>
              </w:rPr>
              <w:t xml:space="preserve">At ISH, GF Building Flow Solutions </w:t>
            </w:r>
            <w:r w:rsidR="00313767">
              <w:rPr>
                <w:rFonts w:cs="Arial"/>
                <w:sz w:val="20"/>
                <w:lang w:val="en-US"/>
              </w:rPr>
              <w:t xml:space="preserve">presents a new </w:t>
            </w:r>
            <w:r w:rsidR="002D643F">
              <w:rPr>
                <w:rFonts w:cs="Arial"/>
                <w:sz w:val="20"/>
                <w:lang w:val="en-US"/>
              </w:rPr>
              <w:t>hot and cold-water supply solution</w:t>
            </w:r>
            <w:r w:rsidR="00E43975" w:rsidRPr="00E43975">
              <w:rPr>
                <w:rFonts w:cs="Arial"/>
                <w:sz w:val="20"/>
                <w:lang w:val="en-US"/>
              </w:rPr>
              <w:t xml:space="preserve"> to the industry</w:t>
            </w:r>
            <w:r w:rsidR="002D643F">
              <w:rPr>
                <w:rFonts w:cs="Arial"/>
                <w:sz w:val="20"/>
                <w:lang w:val="en-US"/>
              </w:rPr>
              <w:t>. “With the</w:t>
            </w:r>
            <w:r w:rsidR="00E43975" w:rsidRPr="00E43975">
              <w:rPr>
                <w:rFonts w:cs="Arial"/>
                <w:sz w:val="20"/>
                <w:lang w:val="en-US"/>
              </w:rPr>
              <w:t xml:space="preserve"> I-Shower</w:t>
            </w:r>
            <w:r w:rsidR="002D643F">
              <w:rPr>
                <w:rFonts w:cs="Arial"/>
                <w:sz w:val="20"/>
                <w:lang w:val="en-US"/>
              </w:rPr>
              <w:t xml:space="preserve"> concept</w:t>
            </w:r>
            <w:r w:rsidR="00581ACE">
              <w:rPr>
                <w:rFonts w:cs="Arial"/>
                <w:sz w:val="20"/>
                <w:lang w:val="en-US"/>
              </w:rPr>
              <w:t>,</w:t>
            </w:r>
            <w:r w:rsidR="002D643F">
              <w:rPr>
                <w:rFonts w:cs="Arial"/>
                <w:sz w:val="20"/>
                <w:lang w:val="en-US"/>
              </w:rPr>
              <w:t xml:space="preserve"> we </w:t>
            </w:r>
            <w:r w:rsidR="00581ACE">
              <w:rPr>
                <w:rFonts w:cs="Arial"/>
                <w:sz w:val="20"/>
                <w:lang w:val="en-US"/>
              </w:rPr>
              <w:t>re-engineer</w:t>
            </w:r>
            <w:r w:rsidR="002D643F" w:rsidRPr="00E43975">
              <w:rPr>
                <w:rFonts w:cs="Arial"/>
                <w:sz w:val="20"/>
                <w:lang w:val="en-US"/>
              </w:rPr>
              <w:t xml:space="preserve"> the </w:t>
            </w:r>
            <w:r w:rsidR="002F5692">
              <w:rPr>
                <w:rFonts w:cs="Arial"/>
                <w:sz w:val="20"/>
                <w:lang w:val="en-US"/>
              </w:rPr>
              <w:t xml:space="preserve">HIU unit </w:t>
            </w:r>
            <w:r w:rsidR="00474195">
              <w:rPr>
                <w:rFonts w:cs="Arial"/>
                <w:sz w:val="20"/>
                <w:lang w:val="en-US"/>
              </w:rPr>
              <w:t>to prepare the right temperature within the Uponor Combi Port cabinet</w:t>
            </w:r>
            <w:r w:rsidR="00563EEF">
              <w:rPr>
                <w:rFonts w:cs="Arial"/>
                <w:sz w:val="20"/>
                <w:lang w:val="en-US"/>
              </w:rPr>
              <w:t xml:space="preserve">. </w:t>
            </w:r>
            <w:r w:rsidR="00E67F7C">
              <w:rPr>
                <w:rFonts w:cs="Arial"/>
                <w:sz w:val="20"/>
                <w:lang w:val="en-US"/>
              </w:rPr>
              <w:t xml:space="preserve">This does not only eliminate the tile drilling </w:t>
            </w:r>
            <w:r w:rsidR="00A17345">
              <w:rPr>
                <w:rFonts w:cs="Arial"/>
                <w:sz w:val="20"/>
                <w:lang w:val="en-US"/>
              </w:rPr>
              <w:t xml:space="preserve">for the conventional </w:t>
            </w:r>
            <w:r w:rsidR="00F93C0B">
              <w:rPr>
                <w:rFonts w:cs="Arial"/>
                <w:sz w:val="20"/>
                <w:lang w:val="en-US"/>
              </w:rPr>
              <w:t>mixer but</w:t>
            </w:r>
            <w:r w:rsidR="00A17345">
              <w:rPr>
                <w:rFonts w:cs="Arial"/>
                <w:sz w:val="20"/>
                <w:lang w:val="en-US"/>
              </w:rPr>
              <w:t xml:space="preserve"> also</w:t>
            </w:r>
            <w:r w:rsidR="00563EEF">
              <w:rPr>
                <w:rFonts w:cs="Arial"/>
                <w:sz w:val="20"/>
                <w:lang w:val="en-US"/>
              </w:rPr>
              <w:t xml:space="preserve"> </w:t>
            </w:r>
            <w:r w:rsidR="008A5DC8">
              <w:rPr>
                <w:rFonts w:cs="Arial"/>
                <w:sz w:val="20"/>
                <w:lang w:val="en-US"/>
              </w:rPr>
              <w:t>results in</w:t>
            </w:r>
            <w:r w:rsidR="00563EEF">
              <w:rPr>
                <w:rFonts w:cs="Arial"/>
                <w:sz w:val="20"/>
                <w:lang w:val="en-US"/>
              </w:rPr>
              <w:t xml:space="preserve"> </w:t>
            </w:r>
            <w:r w:rsidR="00EA10F9">
              <w:rPr>
                <w:rFonts w:cs="Arial"/>
                <w:sz w:val="20"/>
                <w:lang w:val="en-US"/>
              </w:rPr>
              <w:t xml:space="preserve">only </w:t>
            </w:r>
            <w:r w:rsidR="009E07E7">
              <w:rPr>
                <w:rFonts w:cs="Arial"/>
                <w:sz w:val="20"/>
                <w:lang w:val="en-US"/>
              </w:rPr>
              <w:t xml:space="preserve">one pipe per shower outlet instead of </w:t>
            </w:r>
            <w:r w:rsidR="004707B5">
              <w:rPr>
                <w:rFonts w:cs="Arial"/>
                <w:sz w:val="20"/>
                <w:lang w:val="en-US"/>
              </w:rPr>
              <w:t xml:space="preserve">two </w:t>
            </w:r>
            <w:r w:rsidR="00563EEF">
              <w:rPr>
                <w:rFonts w:cs="Arial"/>
                <w:sz w:val="20"/>
                <w:lang w:val="en-US"/>
              </w:rPr>
              <w:t xml:space="preserve">pipes. </w:t>
            </w:r>
            <w:r w:rsidR="001C2314">
              <w:rPr>
                <w:rFonts w:cs="Arial"/>
                <w:sz w:val="20"/>
                <w:lang w:val="en-US"/>
              </w:rPr>
              <w:t xml:space="preserve">This </w:t>
            </w:r>
            <w:r w:rsidR="0009544E">
              <w:rPr>
                <w:rFonts w:cs="Arial"/>
                <w:sz w:val="20"/>
                <w:lang w:val="en-US"/>
              </w:rPr>
              <w:t>reduces significantly</w:t>
            </w:r>
            <w:r w:rsidR="008216A9">
              <w:rPr>
                <w:rFonts w:cs="Arial"/>
                <w:sz w:val="20"/>
                <w:lang w:val="en-US"/>
              </w:rPr>
              <w:t xml:space="preserve"> </w:t>
            </w:r>
            <w:r w:rsidR="0009544E">
              <w:rPr>
                <w:rFonts w:cs="Arial"/>
                <w:sz w:val="20"/>
                <w:lang w:val="en-US"/>
              </w:rPr>
              <w:t xml:space="preserve">the complexity of digital shower installations </w:t>
            </w:r>
            <w:r w:rsidR="005C68BE">
              <w:rPr>
                <w:rFonts w:cs="Arial"/>
                <w:sz w:val="20"/>
                <w:lang w:val="en-US"/>
              </w:rPr>
              <w:t xml:space="preserve">and the </w:t>
            </w:r>
            <w:r w:rsidR="001553FC">
              <w:rPr>
                <w:rFonts w:cs="Arial"/>
                <w:sz w:val="20"/>
                <w:lang w:val="en-US"/>
              </w:rPr>
              <w:t xml:space="preserve">mounting time by </w:t>
            </w:r>
            <w:r w:rsidR="000654A0">
              <w:rPr>
                <w:rFonts w:cs="Arial"/>
                <w:sz w:val="20"/>
                <w:lang w:val="en-US"/>
              </w:rPr>
              <w:t xml:space="preserve">50 </w:t>
            </w:r>
            <w:r w:rsidR="00563EEF">
              <w:rPr>
                <w:rFonts w:cs="Arial"/>
                <w:sz w:val="20"/>
                <w:lang w:val="en-US"/>
              </w:rPr>
              <w:t>%</w:t>
            </w:r>
            <w:r w:rsidR="000C67BA">
              <w:rPr>
                <w:rFonts w:cs="Arial"/>
                <w:sz w:val="20"/>
                <w:lang w:val="en-US"/>
              </w:rPr>
              <w:t>,” says Thomas Fuhr. “</w:t>
            </w:r>
            <w:r w:rsidR="00EA562A">
              <w:rPr>
                <w:rFonts w:cs="Arial"/>
                <w:sz w:val="20"/>
                <w:lang w:val="en-US"/>
              </w:rPr>
              <w:t xml:space="preserve">Using a </w:t>
            </w:r>
            <w:r w:rsidR="00B31D85">
              <w:rPr>
                <w:rFonts w:cs="Arial"/>
                <w:sz w:val="20"/>
                <w:lang w:val="en-US"/>
              </w:rPr>
              <w:t xml:space="preserve">high-design </w:t>
            </w:r>
            <w:r w:rsidR="002776EE">
              <w:rPr>
                <w:rFonts w:cs="Arial"/>
                <w:sz w:val="20"/>
                <w:lang w:val="en-US"/>
              </w:rPr>
              <w:t xml:space="preserve">digital control </w:t>
            </w:r>
            <w:r w:rsidR="009D7107">
              <w:rPr>
                <w:rFonts w:cs="Arial"/>
                <w:sz w:val="20"/>
                <w:lang w:val="en-US"/>
              </w:rPr>
              <w:t>unit</w:t>
            </w:r>
            <w:r w:rsidR="00287917">
              <w:rPr>
                <w:rFonts w:cs="Arial"/>
                <w:sz w:val="20"/>
                <w:lang w:val="en-US"/>
              </w:rPr>
              <w:t xml:space="preserve"> gives </w:t>
            </w:r>
            <w:r w:rsidR="001177F3">
              <w:rPr>
                <w:rFonts w:cs="Arial"/>
                <w:sz w:val="20"/>
                <w:lang w:val="en-US"/>
              </w:rPr>
              <w:t xml:space="preserve">freedom </w:t>
            </w:r>
            <w:r w:rsidR="00CC63CE">
              <w:rPr>
                <w:rFonts w:cs="Arial"/>
                <w:sz w:val="20"/>
                <w:lang w:val="en-US"/>
              </w:rPr>
              <w:t>in</w:t>
            </w:r>
            <w:r w:rsidR="00AB6E2F">
              <w:rPr>
                <w:rFonts w:cs="Arial"/>
                <w:sz w:val="20"/>
                <w:lang w:val="en-US"/>
              </w:rPr>
              <w:t xml:space="preserve"> shower space layout</w:t>
            </w:r>
            <w:r w:rsidR="00E97E9E">
              <w:rPr>
                <w:rFonts w:cs="Arial"/>
                <w:sz w:val="20"/>
                <w:lang w:val="en-US"/>
              </w:rPr>
              <w:t>.</w:t>
            </w:r>
            <w:r w:rsidR="00813A90">
              <w:rPr>
                <w:rFonts w:cs="Arial"/>
                <w:sz w:val="20"/>
                <w:lang w:val="en-US"/>
              </w:rPr>
              <w:t>”</w:t>
            </w:r>
            <w:r w:rsidR="00D2180F">
              <w:rPr>
                <w:rFonts w:cs="Arial"/>
                <w:sz w:val="20"/>
                <w:lang w:val="en-US"/>
              </w:rPr>
              <w:t xml:space="preserve"> </w:t>
            </w:r>
            <w:r w:rsidR="008A5EE6">
              <w:rPr>
                <w:rFonts w:cs="Arial"/>
                <w:sz w:val="20"/>
                <w:lang w:val="en-US"/>
              </w:rPr>
              <w:t xml:space="preserve">The </w:t>
            </w:r>
            <w:r w:rsidR="000F5F5E">
              <w:rPr>
                <w:rFonts w:cs="Arial"/>
                <w:sz w:val="20"/>
                <w:lang w:val="en-US"/>
              </w:rPr>
              <w:t xml:space="preserve">I-Shower </w:t>
            </w:r>
            <w:r w:rsidR="00123991">
              <w:rPr>
                <w:rFonts w:cs="Arial"/>
                <w:sz w:val="20"/>
                <w:lang w:val="en-US"/>
              </w:rPr>
              <w:t>concept carries</w:t>
            </w:r>
            <w:r w:rsidR="001A7D2F">
              <w:rPr>
                <w:rFonts w:cs="Arial"/>
                <w:sz w:val="20"/>
                <w:lang w:val="en-US"/>
              </w:rPr>
              <w:t xml:space="preserve"> memory function</w:t>
            </w:r>
            <w:r w:rsidR="00123991">
              <w:rPr>
                <w:rFonts w:cs="Arial"/>
                <w:sz w:val="20"/>
                <w:lang w:val="en-US"/>
              </w:rPr>
              <w:t>s</w:t>
            </w:r>
            <w:r w:rsidR="001A7D2F">
              <w:rPr>
                <w:rFonts w:cs="Arial"/>
                <w:sz w:val="20"/>
                <w:lang w:val="en-US"/>
              </w:rPr>
              <w:t xml:space="preserve"> for </w:t>
            </w:r>
            <w:r w:rsidR="00BC2CE8">
              <w:rPr>
                <w:rFonts w:cs="Arial"/>
                <w:sz w:val="20"/>
                <w:lang w:val="en-US"/>
              </w:rPr>
              <w:t xml:space="preserve">different </w:t>
            </w:r>
            <w:r w:rsidR="001A7D2F">
              <w:rPr>
                <w:rFonts w:cs="Arial"/>
                <w:sz w:val="20"/>
                <w:lang w:val="en-US"/>
              </w:rPr>
              <w:t xml:space="preserve">user </w:t>
            </w:r>
            <w:r w:rsidR="00C32825">
              <w:rPr>
                <w:rFonts w:cs="Arial"/>
                <w:sz w:val="20"/>
                <w:lang w:val="en-US"/>
              </w:rPr>
              <w:t>profiles and</w:t>
            </w:r>
            <w:r w:rsidR="001A7D2F">
              <w:rPr>
                <w:rFonts w:cs="Arial"/>
                <w:sz w:val="20"/>
                <w:lang w:val="en-US"/>
              </w:rPr>
              <w:t xml:space="preserve"> </w:t>
            </w:r>
            <w:r w:rsidR="00C83270">
              <w:rPr>
                <w:rFonts w:cs="Arial"/>
                <w:sz w:val="20"/>
                <w:lang w:val="en-US"/>
              </w:rPr>
              <w:t xml:space="preserve">ensures </w:t>
            </w:r>
            <w:r w:rsidR="00BC2CE8">
              <w:rPr>
                <w:rFonts w:cs="Arial"/>
                <w:sz w:val="20"/>
                <w:lang w:val="en-US"/>
              </w:rPr>
              <w:t>desired</w:t>
            </w:r>
            <w:r w:rsidR="00C83270">
              <w:rPr>
                <w:rFonts w:cs="Arial"/>
                <w:sz w:val="20"/>
                <w:lang w:val="en-US"/>
              </w:rPr>
              <w:t xml:space="preserve"> </w:t>
            </w:r>
            <w:r w:rsidR="00BC2CE8">
              <w:rPr>
                <w:rFonts w:cs="Arial"/>
                <w:sz w:val="20"/>
                <w:lang w:val="en-US"/>
              </w:rPr>
              <w:t xml:space="preserve">water </w:t>
            </w:r>
            <w:r w:rsidR="00C83270">
              <w:rPr>
                <w:rFonts w:cs="Arial"/>
                <w:sz w:val="20"/>
                <w:lang w:val="en-US"/>
              </w:rPr>
              <w:t xml:space="preserve">temperature </w:t>
            </w:r>
            <w:r w:rsidR="00BA5570">
              <w:rPr>
                <w:rFonts w:cs="Arial"/>
                <w:sz w:val="20"/>
                <w:lang w:val="en-US"/>
              </w:rPr>
              <w:t xml:space="preserve">just by </w:t>
            </w:r>
            <w:r w:rsidR="00E0779A">
              <w:rPr>
                <w:rFonts w:cs="Arial"/>
                <w:sz w:val="20"/>
                <w:lang w:val="en-US"/>
              </w:rPr>
              <w:t>p</w:t>
            </w:r>
            <w:r w:rsidR="00BA5570">
              <w:rPr>
                <w:rFonts w:cs="Arial"/>
                <w:sz w:val="20"/>
                <w:lang w:val="en-US"/>
              </w:rPr>
              <w:t xml:space="preserve">ushing </w:t>
            </w:r>
            <w:r w:rsidR="00BA5570">
              <w:rPr>
                <w:rFonts w:cs="Arial"/>
                <w:sz w:val="20"/>
                <w:lang w:val="en-US"/>
              </w:rPr>
              <w:lastRenderedPageBreak/>
              <w:t xml:space="preserve">the button. </w:t>
            </w:r>
            <w:r w:rsidR="00C32825">
              <w:rPr>
                <w:rFonts w:cs="Arial"/>
                <w:sz w:val="20"/>
                <w:lang w:val="en-US"/>
              </w:rPr>
              <w:t>“</w:t>
            </w:r>
            <w:r w:rsidR="00256E7E">
              <w:rPr>
                <w:rFonts w:cs="Arial"/>
                <w:sz w:val="20"/>
                <w:lang w:val="en-US"/>
              </w:rPr>
              <w:t xml:space="preserve">I </w:t>
            </w:r>
            <w:r w:rsidR="00382B7A">
              <w:rPr>
                <w:rFonts w:cs="Arial"/>
                <w:sz w:val="20"/>
                <w:lang w:val="en-US"/>
              </w:rPr>
              <w:t>look</w:t>
            </w:r>
            <w:r w:rsidR="00256E7E">
              <w:rPr>
                <w:rFonts w:cs="Arial"/>
                <w:sz w:val="20"/>
                <w:lang w:val="en-US"/>
              </w:rPr>
              <w:t xml:space="preserve"> forward </w:t>
            </w:r>
            <w:r w:rsidR="001936BF">
              <w:rPr>
                <w:rFonts w:cs="Arial"/>
                <w:sz w:val="20"/>
                <w:lang w:val="en-US"/>
              </w:rPr>
              <w:t xml:space="preserve">to experience customers </w:t>
            </w:r>
            <w:r w:rsidR="002837AB">
              <w:rPr>
                <w:rFonts w:cs="Arial"/>
                <w:sz w:val="20"/>
                <w:lang w:val="en-US"/>
              </w:rPr>
              <w:t>reactions to the</w:t>
            </w:r>
            <w:r w:rsidR="00C32825">
              <w:rPr>
                <w:rFonts w:cs="Arial"/>
                <w:sz w:val="20"/>
                <w:lang w:val="en-US"/>
              </w:rPr>
              <w:t xml:space="preserve"> I-Shower</w:t>
            </w:r>
            <w:r w:rsidR="002837AB">
              <w:rPr>
                <w:rFonts w:cs="Arial"/>
                <w:sz w:val="20"/>
                <w:lang w:val="en-US"/>
              </w:rPr>
              <w:t xml:space="preserve"> concept</w:t>
            </w:r>
            <w:r w:rsidR="00DD76BF">
              <w:rPr>
                <w:rFonts w:cs="Arial"/>
                <w:sz w:val="20"/>
                <w:lang w:val="en-US"/>
              </w:rPr>
              <w:t>, where</w:t>
            </w:r>
            <w:r w:rsidR="00C32825">
              <w:rPr>
                <w:rFonts w:cs="Arial"/>
                <w:sz w:val="20"/>
                <w:lang w:val="en-US"/>
              </w:rPr>
              <w:t xml:space="preserve"> the ‘I’</w:t>
            </w:r>
            <w:r w:rsidR="00DD76BF" w:rsidRPr="00E43975">
              <w:rPr>
                <w:rFonts w:cs="Arial"/>
                <w:sz w:val="20"/>
                <w:lang w:val="en-US"/>
              </w:rPr>
              <w:t xml:space="preserve"> clearly stands for </w:t>
            </w:r>
            <w:r w:rsidR="001241E1">
              <w:rPr>
                <w:rFonts w:cs="Arial"/>
                <w:sz w:val="20"/>
                <w:lang w:val="en-US"/>
              </w:rPr>
              <w:t>I</w:t>
            </w:r>
            <w:r w:rsidR="00DD76BF">
              <w:rPr>
                <w:rFonts w:cs="Arial"/>
                <w:sz w:val="20"/>
                <w:lang w:val="en-US"/>
              </w:rPr>
              <w:t>n</w:t>
            </w:r>
            <w:r w:rsidR="00DD76BF" w:rsidRPr="00E43975">
              <w:rPr>
                <w:rFonts w:cs="Arial"/>
                <w:sz w:val="20"/>
                <w:lang w:val="en-US"/>
              </w:rPr>
              <w:t>staller-read</w:t>
            </w:r>
            <w:r w:rsidR="002837AB">
              <w:rPr>
                <w:rFonts w:cs="Arial"/>
                <w:sz w:val="20"/>
                <w:lang w:val="en-US"/>
              </w:rPr>
              <w:t>iness</w:t>
            </w:r>
            <w:r w:rsidR="00DD76BF" w:rsidRPr="00E43975">
              <w:rPr>
                <w:rFonts w:cs="Arial"/>
                <w:sz w:val="20"/>
                <w:lang w:val="en-US"/>
              </w:rPr>
              <w:t xml:space="preserve">, </w:t>
            </w:r>
            <w:r w:rsidR="001241E1">
              <w:rPr>
                <w:rFonts w:cs="Arial"/>
                <w:sz w:val="20"/>
                <w:lang w:val="en-US"/>
              </w:rPr>
              <w:t>I</w:t>
            </w:r>
            <w:r w:rsidR="00DD76BF" w:rsidRPr="00E43975">
              <w:rPr>
                <w:rFonts w:cs="Arial"/>
                <w:sz w:val="20"/>
                <w:lang w:val="en-US"/>
              </w:rPr>
              <w:t>ndividual shower comfort</w:t>
            </w:r>
            <w:r w:rsidR="00DD76BF">
              <w:rPr>
                <w:rFonts w:cs="Arial"/>
                <w:sz w:val="20"/>
                <w:lang w:val="en-US"/>
              </w:rPr>
              <w:t xml:space="preserve">, </w:t>
            </w:r>
            <w:r w:rsidR="001241E1">
              <w:rPr>
                <w:rFonts w:cs="Arial"/>
                <w:sz w:val="20"/>
                <w:lang w:val="en-US"/>
              </w:rPr>
              <w:t>Id</w:t>
            </w:r>
            <w:r w:rsidR="00DD76BF" w:rsidRPr="00E43975">
              <w:rPr>
                <w:rFonts w:cs="Arial"/>
                <w:sz w:val="20"/>
                <w:lang w:val="en-US"/>
              </w:rPr>
              <w:t>ea</w:t>
            </w:r>
            <w:r w:rsidR="00DD76BF">
              <w:rPr>
                <w:rFonts w:cs="Arial"/>
                <w:sz w:val="20"/>
                <w:lang w:val="en-US"/>
              </w:rPr>
              <w:t xml:space="preserve">l </w:t>
            </w:r>
            <w:r w:rsidR="00DD76BF" w:rsidRPr="00E43975">
              <w:rPr>
                <w:rFonts w:cs="Arial"/>
                <w:sz w:val="20"/>
                <w:lang w:val="en-US"/>
              </w:rPr>
              <w:t>design</w:t>
            </w:r>
            <w:r w:rsidR="002837AB">
              <w:rPr>
                <w:rFonts w:cs="Arial"/>
                <w:sz w:val="20"/>
                <w:lang w:val="en-US"/>
              </w:rPr>
              <w:t>,</w:t>
            </w:r>
            <w:r w:rsidR="00DD76BF" w:rsidRPr="00E43975">
              <w:rPr>
                <w:rFonts w:cs="Arial"/>
                <w:sz w:val="20"/>
                <w:lang w:val="en-US"/>
              </w:rPr>
              <w:t xml:space="preserve"> and </w:t>
            </w:r>
            <w:r w:rsidR="001241E1">
              <w:rPr>
                <w:rFonts w:cs="Arial"/>
                <w:sz w:val="20"/>
                <w:lang w:val="en-US"/>
              </w:rPr>
              <w:t>I</w:t>
            </w:r>
            <w:r w:rsidR="00DD76BF" w:rsidRPr="00E43975">
              <w:rPr>
                <w:rFonts w:cs="Arial"/>
                <w:sz w:val="20"/>
                <w:lang w:val="en-US"/>
              </w:rPr>
              <w:t>ntuitive operation</w:t>
            </w:r>
            <w:r w:rsidR="007D7EEC">
              <w:rPr>
                <w:rFonts w:cs="Arial"/>
                <w:sz w:val="20"/>
                <w:lang w:val="en-US"/>
              </w:rPr>
              <w:t xml:space="preserve">. I truly believe it can become </w:t>
            </w:r>
            <w:r w:rsidR="001241E1">
              <w:rPr>
                <w:rFonts w:cs="Arial"/>
                <w:sz w:val="20"/>
                <w:lang w:val="en-US"/>
              </w:rPr>
              <w:t>I</w:t>
            </w:r>
            <w:r w:rsidR="007D7EEC">
              <w:rPr>
                <w:rFonts w:cs="Arial"/>
                <w:sz w:val="20"/>
                <w:lang w:val="en-US"/>
              </w:rPr>
              <w:t>conic</w:t>
            </w:r>
            <w:r w:rsidR="00DD76BF">
              <w:rPr>
                <w:rFonts w:cs="Arial"/>
                <w:sz w:val="20"/>
                <w:lang w:val="en-US"/>
              </w:rPr>
              <w:t xml:space="preserve">.” </w:t>
            </w:r>
          </w:p>
          <w:p w14:paraId="4E34C10E" w14:textId="77777777" w:rsidR="00C360BD" w:rsidRPr="008747F9" w:rsidRDefault="00C360BD" w:rsidP="00627CA6">
            <w:pPr>
              <w:spacing w:line="240" w:lineRule="auto"/>
              <w:rPr>
                <w:rFonts w:cs="Arial"/>
                <w:b/>
                <w:color w:val="000000"/>
                <w:sz w:val="20"/>
                <w:lang w:val="en-US"/>
              </w:rPr>
            </w:pPr>
          </w:p>
          <w:p w14:paraId="75A6ECD1" w14:textId="77777777" w:rsidR="003E6AB8" w:rsidRPr="008747F9" w:rsidRDefault="003E6AB8" w:rsidP="003E6AB8">
            <w:pPr>
              <w:spacing w:line="240" w:lineRule="auto"/>
              <w:rPr>
                <w:rStyle w:val="PlaceholderText"/>
                <w:rFonts w:cs="Arial"/>
                <w:b/>
                <w:color w:val="000000"/>
                <w:sz w:val="20"/>
                <w:lang w:val="en-US"/>
              </w:rPr>
            </w:pPr>
            <w:r w:rsidRPr="008747F9">
              <w:rPr>
                <w:rFonts w:cs="Arial"/>
                <w:b/>
                <w:color w:val="000000"/>
                <w:sz w:val="20"/>
                <w:lang w:val="en-US"/>
              </w:rPr>
              <w:t>Media contact:</w:t>
            </w:r>
          </w:p>
          <w:p w14:paraId="1FD810D4" w14:textId="77777777" w:rsidR="003E6AB8" w:rsidRPr="008747F9" w:rsidRDefault="003E6AB8" w:rsidP="003E6AB8">
            <w:pPr>
              <w:spacing w:line="240" w:lineRule="auto"/>
              <w:rPr>
                <w:rFonts w:cs="Arial"/>
                <w:color w:val="000000"/>
                <w:sz w:val="20"/>
                <w:lang w:val="en-US"/>
              </w:rPr>
            </w:pPr>
            <w:r w:rsidRPr="008747F9">
              <w:rPr>
                <w:rFonts w:cs="Arial"/>
                <w:color w:val="000000"/>
                <w:sz w:val="20"/>
                <w:lang w:val="en-US"/>
              </w:rPr>
              <w:t>Beatrix Pfundstein</w:t>
            </w:r>
          </w:p>
          <w:p w14:paraId="3F0A5514" w14:textId="77777777" w:rsidR="003E6AB8" w:rsidRPr="008747F9" w:rsidRDefault="003E6AB8" w:rsidP="003E6AB8">
            <w:pPr>
              <w:spacing w:line="240" w:lineRule="auto"/>
              <w:rPr>
                <w:rFonts w:cs="Arial"/>
                <w:color w:val="000000"/>
                <w:sz w:val="20"/>
                <w:lang w:val="en-US"/>
              </w:rPr>
            </w:pPr>
            <w:r w:rsidRPr="008747F9">
              <w:rPr>
                <w:rFonts w:cs="Arial"/>
                <w:color w:val="000000"/>
                <w:sz w:val="20"/>
                <w:lang w:val="en-US"/>
              </w:rPr>
              <w:t xml:space="preserve">Manager Global PR &amp; Communications </w:t>
            </w:r>
          </w:p>
          <w:p w14:paraId="56A3FB6F" w14:textId="7CB48621" w:rsidR="003E6AB8" w:rsidRPr="008747F9" w:rsidRDefault="003E6AB8" w:rsidP="003E6AB8">
            <w:pPr>
              <w:spacing w:line="240" w:lineRule="auto"/>
              <w:rPr>
                <w:rFonts w:cs="Arial"/>
                <w:color w:val="000000"/>
                <w:sz w:val="20"/>
                <w:lang w:val="en-US"/>
              </w:rPr>
            </w:pPr>
            <w:r w:rsidRPr="008747F9">
              <w:rPr>
                <w:rFonts w:cs="Arial"/>
                <w:color w:val="000000"/>
                <w:sz w:val="20"/>
                <w:lang w:val="en-US"/>
              </w:rPr>
              <w:t>GF Building Flow Solutions</w:t>
            </w:r>
          </w:p>
          <w:p w14:paraId="6BF1B820" w14:textId="77777777" w:rsidR="003E6AB8" w:rsidRPr="008747F9" w:rsidRDefault="003E6AB8" w:rsidP="003E6AB8">
            <w:pPr>
              <w:autoSpaceDE w:val="0"/>
              <w:autoSpaceDN w:val="0"/>
              <w:adjustRightInd w:val="0"/>
              <w:spacing w:line="240" w:lineRule="auto"/>
              <w:rPr>
                <w:rFonts w:cs="Arial"/>
                <w:b/>
                <w:bCs/>
                <w:color w:val="000000"/>
                <w:sz w:val="20"/>
                <w:lang w:val="en-US"/>
              </w:rPr>
            </w:pPr>
            <w:r w:rsidRPr="008747F9">
              <w:rPr>
                <w:rFonts w:cs="Arial"/>
                <w:color w:val="000000"/>
                <w:sz w:val="20"/>
                <w:lang w:val="en-US"/>
              </w:rPr>
              <w:t>+49 (0)69 795386015</w:t>
            </w:r>
          </w:p>
          <w:p w14:paraId="3331858F" w14:textId="77777777" w:rsidR="003E6AB8" w:rsidRPr="008747F9" w:rsidRDefault="003E6AB8" w:rsidP="003E6AB8">
            <w:pPr>
              <w:spacing w:line="240" w:lineRule="auto"/>
              <w:rPr>
                <w:rFonts w:cs="Arial"/>
                <w:sz w:val="20"/>
                <w:lang w:val="en-US"/>
              </w:rPr>
            </w:pPr>
          </w:p>
          <w:p w14:paraId="0DDD8203" w14:textId="77777777" w:rsidR="003E6AB8" w:rsidRPr="003723DB" w:rsidRDefault="003E6AB8" w:rsidP="003E6AB8">
            <w:pPr>
              <w:spacing w:line="240" w:lineRule="auto"/>
              <w:rPr>
                <w:rFonts w:eastAsia="Arial" w:cs="Arial"/>
                <w:b/>
                <w:bCs/>
                <w:sz w:val="15"/>
                <w:szCs w:val="15"/>
                <w:lang w:val="en-US"/>
              </w:rPr>
            </w:pPr>
            <w:r w:rsidRPr="003723DB">
              <w:rPr>
                <w:rFonts w:eastAsia="Arial" w:cs="Arial"/>
                <w:b/>
                <w:bCs/>
                <w:sz w:val="15"/>
                <w:szCs w:val="15"/>
                <w:lang w:val="en-US"/>
              </w:rPr>
              <w:t xml:space="preserve">About GF Building Flow Solutions – Leading with Water </w:t>
            </w:r>
          </w:p>
          <w:p w14:paraId="05D17660" w14:textId="5627929C" w:rsidR="003E6AB8" w:rsidRPr="003723DB" w:rsidRDefault="003E6AB8" w:rsidP="003E6AB8">
            <w:pPr>
              <w:spacing w:line="240" w:lineRule="auto"/>
              <w:rPr>
                <w:sz w:val="15"/>
                <w:szCs w:val="15"/>
                <w:lang w:val="en-US"/>
              </w:rPr>
            </w:pPr>
            <w:r w:rsidRPr="003723DB">
              <w:rPr>
                <w:sz w:val="15"/>
                <w:szCs w:val="15"/>
                <w:lang w:val="en-US"/>
              </w:rPr>
              <w:t>With the construction industry accounting for a major part of the global CO</w:t>
            </w:r>
            <w:r w:rsidRPr="003723DB">
              <w:rPr>
                <w:sz w:val="15"/>
                <w:szCs w:val="15"/>
                <w:vertAlign w:val="subscript"/>
                <w:lang w:val="en-US"/>
              </w:rPr>
              <w:t>2</w:t>
            </w:r>
            <w:r w:rsidRPr="003723DB">
              <w:rPr>
                <w:sz w:val="15"/>
                <w:szCs w:val="15"/>
                <w:lang w:val="en-US"/>
              </w:rPr>
              <w:t xml:space="preserve"> emissions, and the need for clean and safe drinking water to serve a growing population GF Building Flow Solutions’ mission is to solve the challenges of our time: the increasing demand for energy-efficient and affordable buildings, inviting and safe homes as well as access to clean and safe drinking water. GF Building Flow Solutions is Leading with Water, unleashing water’s great potential as resource to make buildings better, facilitate progress and enable our customers to be more productive and sustainable, ensuring comfort, health</w:t>
            </w:r>
            <w:r w:rsidR="006448A0" w:rsidRPr="003723DB">
              <w:rPr>
                <w:sz w:val="15"/>
                <w:szCs w:val="15"/>
                <w:lang w:val="en-US"/>
              </w:rPr>
              <w:t>,</w:t>
            </w:r>
            <w:r w:rsidRPr="003723DB">
              <w:rPr>
                <w:sz w:val="15"/>
                <w:szCs w:val="15"/>
                <w:lang w:val="en-US"/>
              </w:rPr>
              <w:t xml:space="preserve"> and efficiency. Combining the best of the industry-leading brands GF, Uponor, and JRG, based on trusted Swiss, Finnish and German quality under one umbrella, customers get access to the broadest technology platform for a wide range of applications, ensuring customer satisfaction and performance. The portfolio comprises of safe solutions for hot and cold-water supply and control, noise-reducing wastewater systems, as well as energy-efficient heating and cooling. GF Building Flow Solutions, previously known as Uponor and GF Building Technology, is a division of the international industrial corporation Georg Fischer with sales companies in 30 countries and production sites in 1</w:t>
            </w:r>
            <w:r w:rsidR="007E5507">
              <w:rPr>
                <w:sz w:val="15"/>
                <w:szCs w:val="15"/>
                <w:lang w:val="en-US"/>
              </w:rPr>
              <w:t>2</w:t>
            </w:r>
            <w:r w:rsidRPr="003723DB">
              <w:rPr>
                <w:sz w:val="15"/>
                <w:szCs w:val="15"/>
                <w:lang w:val="en-US"/>
              </w:rPr>
              <w:t xml:space="preserve"> locations across Europe and the Americas.</w:t>
            </w:r>
          </w:p>
          <w:p w14:paraId="4FB6E6B7" w14:textId="77777777" w:rsidR="003E6AB8" w:rsidRPr="003723DB" w:rsidRDefault="003E6AB8" w:rsidP="003E6AB8">
            <w:pPr>
              <w:spacing w:line="240" w:lineRule="auto"/>
              <w:rPr>
                <w:sz w:val="15"/>
                <w:szCs w:val="15"/>
                <w:lang w:val="en-US"/>
              </w:rPr>
            </w:pPr>
            <w:r w:rsidRPr="003723DB">
              <w:rPr>
                <w:sz w:val="15"/>
                <w:szCs w:val="15"/>
                <w:lang w:val="en-US"/>
              </w:rPr>
              <w:t>#LeadingwithWater​</w:t>
            </w:r>
          </w:p>
          <w:p w14:paraId="36BDC9E8" w14:textId="77777777" w:rsidR="003E6AB8" w:rsidRPr="003723DB" w:rsidRDefault="003E6AB8" w:rsidP="003E6AB8">
            <w:pPr>
              <w:spacing w:line="240" w:lineRule="auto"/>
              <w:rPr>
                <w:sz w:val="15"/>
                <w:szCs w:val="15"/>
                <w:lang w:val="en-US"/>
              </w:rPr>
            </w:pPr>
            <w:hyperlink r:id="rId11" w:history="1">
              <w:hyperlink r:id="rId12" w:history="1">
                <w:r w:rsidRPr="003723DB">
                  <w:rPr>
                    <w:rStyle w:val="Hyperlink"/>
                    <w:sz w:val="15"/>
                    <w:szCs w:val="15"/>
                    <w:lang w:val="en-US"/>
                  </w:rPr>
                  <w:t>www.georgfischer.com</w:t>
                </w:r>
              </w:hyperlink>
            </w:hyperlink>
          </w:p>
          <w:p w14:paraId="1B99CA63" w14:textId="045FA619" w:rsidR="00B75F66" w:rsidRPr="008747F9" w:rsidRDefault="003E6AB8" w:rsidP="00320572">
            <w:pPr>
              <w:spacing w:line="240" w:lineRule="auto"/>
              <w:rPr>
                <w:rStyle w:val="PlaceholderText"/>
                <w:color w:val="auto"/>
                <w:sz w:val="15"/>
                <w:szCs w:val="15"/>
                <w:lang w:val="en-US"/>
              </w:rPr>
            </w:pPr>
            <w:hyperlink r:id="rId13" w:history="1">
              <w:hyperlink r:id="rId14" w:history="1">
                <w:r w:rsidRPr="003723DB">
                  <w:rPr>
                    <w:rStyle w:val="Hyperlink"/>
                    <w:sz w:val="15"/>
                    <w:szCs w:val="15"/>
                    <w:lang w:val="en-US"/>
                  </w:rPr>
                  <w:t>www.uponor.com</w:t>
                </w:r>
              </w:hyperlink>
            </w:hyperlink>
          </w:p>
        </w:tc>
      </w:tr>
    </w:tbl>
    <w:p w14:paraId="7AB16D8A" w14:textId="77777777" w:rsidR="00C815CD" w:rsidRPr="008747F9" w:rsidRDefault="00C815CD" w:rsidP="006E0B5F">
      <w:pPr>
        <w:spacing w:line="240" w:lineRule="auto"/>
        <w:rPr>
          <w:rFonts w:cs="Arial"/>
          <w:sz w:val="20"/>
          <w:lang w:val="en-US"/>
        </w:rPr>
      </w:pPr>
    </w:p>
    <w:p w14:paraId="58A95669" w14:textId="77777777" w:rsidR="00330DC9" w:rsidRPr="008747F9" w:rsidRDefault="00330DC9" w:rsidP="00CB1801">
      <w:pPr>
        <w:spacing w:line="240" w:lineRule="auto"/>
        <w:rPr>
          <w:rFonts w:cs="Arial"/>
          <w:b/>
          <w:color w:val="000000"/>
          <w:sz w:val="20"/>
          <w:lang w:val="en-US"/>
        </w:rPr>
      </w:pPr>
    </w:p>
    <w:p w14:paraId="2279AA46" w14:textId="5491D175" w:rsidR="00330DC9" w:rsidRPr="008747F9" w:rsidRDefault="00330DC9" w:rsidP="00CB1801">
      <w:pPr>
        <w:spacing w:line="240" w:lineRule="auto"/>
        <w:rPr>
          <w:rFonts w:cs="Arial"/>
          <w:b/>
          <w:color w:val="000000"/>
          <w:sz w:val="20"/>
          <w:lang w:val="en-US"/>
        </w:rPr>
      </w:pPr>
    </w:p>
    <w:p w14:paraId="75D0C048" w14:textId="77777777" w:rsidR="002450F8" w:rsidRPr="00E750F0" w:rsidRDefault="002450F8" w:rsidP="002450F8">
      <w:pPr>
        <w:spacing w:line="240" w:lineRule="auto"/>
        <w:rPr>
          <w:rFonts w:cs="Arial"/>
          <w:b/>
          <w:color w:val="000000"/>
          <w:sz w:val="20"/>
          <w:lang w:val="en-GB"/>
        </w:rPr>
      </w:pPr>
      <w:r w:rsidRPr="00E750F0">
        <w:rPr>
          <w:rFonts w:cs="Arial"/>
          <w:b/>
          <w:color w:val="000000"/>
          <w:sz w:val="20"/>
          <w:lang w:val="en-GB"/>
        </w:rPr>
        <w:t>Pictures</w:t>
      </w:r>
    </w:p>
    <w:p w14:paraId="646D7826" w14:textId="77777777" w:rsidR="002450F8" w:rsidRPr="007E167B" w:rsidRDefault="002450F8" w:rsidP="002450F8">
      <w:pPr>
        <w:spacing w:line="240" w:lineRule="auto"/>
        <w:rPr>
          <w:rFonts w:cs="Arial"/>
          <w:b/>
          <w:color w:val="000000"/>
          <w:sz w:val="20"/>
          <w:lang w:val="en-US"/>
        </w:rPr>
      </w:pPr>
      <w:r w:rsidRPr="007E167B">
        <w:rPr>
          <w:rFonts w:cs="Arial"/>
          <w:b/>
          <w:color w:val="000000"/>
          <w:sz w:val="20"/>
          <w:lang w:val="en-US"/>
        </w:rPr>
        <w:t>Reprint free of charge // please note the copyright information //</w:t>
      </w:r>
    </w:p>
    <w:p w14:paraId="56A73C85" w14:textId="77777777" w:rsidR="002450F8" w:rsidRPr="007E167B" w:rsidRDefault="002450F8" w:rsidP="002450F8">
      <w:pPr>
        <w:spacing w:line="240" w:lineRule="auto"/>
        <w:rPr>
          <w:rFonts w:cs="Arial"/>
          <w:b/>
          <w:color w:val="000000"/>
          <w:sz w:val="20"/>
          <w:lang w:val="en-US"/>
        </w:rPr>
      </w:pPr>
      <w:r w:rsidRPr="007E167B">
        <w:rPr>
          <w:rFonts w:cs="Arial"/>
          <w:b/>
          <w:color w:val="000000"/>
          <w:sz w:val="20"/>
          <w:lang w:val="en-US"/>
        </w:rPr>
        <w:t>please provide copy of magazine or a link to the online publication</w:t>
      </w:r>
    </w:p>
    <w:p w14:paraId="74738E59" w14:textId="2F9F9E1D" w:rsidR="00DA21A9" w:rsidRDefault="00DA21A9" w:rsidP="008C7B94">
      <w:pPr>
        <w:spacing w:before="120" w:after="120" w:line="240" w:lineRule="auto"/>
        <w:rPr>
          <w:rFonts w:cs="Arial"/>
          <w:b/>
          <w:bCs/>
          <w:sz w:val="24"/>
          <w:szCs w:val="24"/>
          <w:lang w:val="en-US"/>
        </w:rPr>
      </w:pP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17"/>
        <w:gridCol w:w="4817"/>
      </w:tblGrid>
      <w:tr w:rsidR="00696AB7" w:rsidRPr="00E750F0" w14:paraId="3567ABE0" w14:textId="77777777" w:rsidTr="00D443A1">
        <w:tc>
          <w:tcPr>
            <w:tcW w:w="4817" w:type="dxa"/>
          </w:tcPr>
          <w:p w14:paraId="130EE172" w14:textId="1F228022" w:rsidR="00696AB7" w:rsidRDefault="00E00E27">
            <w:pPr>
              <w:spacing w:line="240" w:lineRule="auto"/>
              <w:rPr>
                <w:rFonts w:cs="Arial"/>
                <w:bCs/>
                <w:noProof/>
                <w:sz w:val="18"/>
                <w:szCs w:val="18"/>
                <w:lang w:val="en-US"/>
              </w:rPr>
            </w:pPr>
            <w:r>
              <w:rPr>
                <w:rFonts w:cs="Arial"/>
                <w:b/>
                <w:bCs/>
                <w:noProof/>
                <w:sz w:val="18"/>
                <w:szCs w:val="18"/>
                <w:lang w:val="en-US"/>
              </w:rPr>
              <w:drawing>
                <wp:inline distT="0" distB="0" distL="0" distR="0" wp14:anchorId="00588CBE" wp14:editId="601C0427">
                  <wp:extent cx="1167680" cy="1617784"/>
                  <wp:effectExtent l="0" t="0" r="0" b="1905"/>
                  <wp:docPr id="5418138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173818" cy="1626288"/>
                          </a:xfrm>
                          <a:prstGeom prst="rect">
                            <a:avLst/>
                          </a:prstGeom>
                          <a:noFill/>
                          <a:ln>
                            <a:noFill/>
                          </a:ln>
                        </pic:spPr>
                      </pic:pic>
                    </a:graphicData>
                  </a:graphic>
                </wp:inline>
              </w:drawing>
            </w:r>
          </w:p>
        </w:tc>
        <w:tc>
          <w:tcPr>
            <w:tcW w:w="4817" w:type="dxa"/>
          </w:tcPr>
          <w:p w14:paraId="02A98BB1" w14:textId="1F96FD06" w:rsidR="00556FB8" w:rsidRPr="00A97303" w:rsidRDefault="00556FB8" w:rsidP="00556FB8">
            <w:pPr>
              <w:spacing w:line="240" w:lineRule="auto"/>
              <w:rPr>
                <w:rFonts w:cs="Arial"/>
                <w:b/>
                <w:sz w:val="18"/>
                <w:szCs w:val="18"/>
                <w:lang w:val="en-US"/>
              </w:rPr>
            </w:pPr>
            <w:r w:rsidRPr="00491926">
              <w:rPr>
                <w:rFonts w:cs="Arial"/>
                <w:b/>
                <w:sz w:val="18"/>
                <w:szCs w:val="18"/>
                <w:lang w:val="en-US"/>
              </w:rPr>
              <w:t>GF_</w:t>
            </w:r>
            <w:r>
              <w:rPr>
                <w:rFonts w:cs="Arial"/>
                <w:b/>
                <w:sz w:val="18"/>
                <w:szCs w:val="18"/>
                <w:lang w:val="en-US"/>
              </w:rPr>
              <w:t>BFS_I_Shower_Concept.</w:t>
            </w:r>
            <w:r w:rsidRPr="00A97303">
              <w:rPr>
                <w:rFonts w:cs="Arial"/>
                <w:b/>
                <w:sz w:val="18"/>
                <w:szCs w:val="18"/>
                <w:lang w:val="en-US"/>
              </w:rPr>
              <w:t>jpg</w:t>
            </w:r>
          </w:p>
          <w:p w14:paraId="7F903F17" w14:textId="3628BAF2" w:rsidR="00556FB8" w:rsidRDefault="00696AB7" w:rsidP="00556FB8">
            <w:pPr>
              <w:spacing w:before="120" w:after="120" w:line="240" w:lineRule="auto"/>
              <w:rPr>
                <w:rFonts w:cs="Arial"/>
                <w:sz w:val="18"/>
                <w:szCs w:val="18"/>
                <w:lang w:val="en-US"/>
              </w:rPr>
            </w:pPr>
            <w:r w:rsidRPr="00556FB8">
              <w:rPr>
                <w:rFonts w:cs="Arial"/>
                <w:sz w:val="18"/>
                <w:szCs w:val="18"/>
                <w:lang w:val="en-US"/>
              </w:rPr>
              <w:t>I-Shower: setting a new standard of shower installation and design experience</w:t>
            </w:r>
            <w:r w:rsidR="002E0C84">
              <w:rPr>
                <w:rFonts w:cs="Arial"/>
                <w:sz w:val="18"/>
                <w:szCs w:val="18"/>
                <w:lang w:val="en-US"/>
              </w:rPr>
              <w:t>.</w:t>
            </w:r>
            <w:r w:rsidR="00763690" w:rsidRPr="00556FB8">
              <w:rPr>
                <w:rFonts w:cs="Arial"/>
                <w:sz w:val="18"/>
                <w:szCs w:val="18"/>
                <w:lang w:val="en-US"/>
              </w:rPr>
              <w:t xml:space="preserve"> </w:t>
            </w:r>
            <w:r w:rsidR="005E0E8A" w:rsidRPr="005E0E8A">
              <w:rPr>
                <w:rFonts w:cs="Arial"/>
                <w:sz w:val="18"/>
                <w:szCs w:val="18"/>
                <w:lang w:val="en-US"/>
              </w:rPr>
              <w:t>With the I-Shower concept, GF Building Flow Solutions re-engineers the HIU unit to prepare the right temperature within the Uponor Combi Port cabinet. This does not only eliminate the tile drilling for the conventional mixer but also results in only one pipe per shower outlet instead of two pipes.</w:t>
            </w:r>
          </w:p>
          <w:p w14:paraId="284AB75F" w14:textId="77777777" w:rsidR="005E0E8A" w:rsidRPr="005E0E8A" w:rsidRDefault="005E0E8A" w:rsidP="00556FB8">
            <w:pPr>
              <w:spacing w:before="120" w:after="120" w:line="240" w:lineRule="auto"/>
              <w:rPr>
                <w:rFonts w:cs="Arial"/>
                <w:sz w:val="18"/>
                <w:szCs w:val="18"/>
                <w:lang w:val="en-US"/>
              </w:rPr>
            </w:pPr>
          </w:p>
          <w:p w14:paraId="6ABE6540" w14:textId="77777777" w:rsidR="00556FB8" w:rsidRDefault="00556FB8" w:rsidP="00556FB8">
            <w:pPr>
              <w:spacing w:before="120" w:after="120" w:line="240" w:lineRule="auto"/>
              <w:rPr>
                <w:rFonts w:cs="Arial"/>
                <w:sz w:val="20"/>
                <w:lang w:val="en-US"/>
              </w:rPr>
            </w:pPr>
          </w:p>
          <w:p w14:paraId="3CEB995F" w14:textId="08EE9F26" w:rsidR="00556FB8" w:rsidRPr="00491926" w:rsidRDefault="00556FB8" w:rsidP="00556FB8">
            <w:pPr>
              <w:spacing w:before="120" w:after="120" w:line="240" w:lineRule="auto"/>
              <w:rPr>
                <w:rFonts w:cs="Arial"/>
                <w:b/>
                <w:sz w:val="18"/>
                <w:szCs w:val="18"/>
                <w:lang w:val="en-US"/>
              </w:rPr>
            </w:pPr>
            <w:r w:rsidRPr="00A97303">
              <w:rPr>
                <w:rFonts w:cs="Arial"/>
                <w:b/>
                <w:sz w:val="18"/>
                <w:szCs w:val="18"/>
                <w:lang w:val="en-US"/>
              </w:rPr>
              <w:t xml:space="preserve">Source: GF Building Flow Solutions   </w:t>
            </w:r>
          </w:p>
        </w:tc>
      </w:tr>
      <w:tr w:rsidR="00337B98" w:rsidRPr="00E750F0" w14:paraId="6B9D06F7" w14:textId="77777777" w:rsidTr="00D443A1">
        <w:tc>
          <w:tcPr>
            <w:tcW w:w="4817" w:type="dxa"/>
          </w:tcPr>
          <w:p w14:paraId="3607493B" w14:textId="01A90316" w:rsidR="00337B98" w:rsidRPr="00A433AF" w:rsidRDefault="00A433AF" w:rsidP="004A3463">
            <w:pPr>
              <w:spacing w:line="240" w:lineRule="auto"/>
              <w:rPr>
                <w:rFonts w:cs="Arial"/>
                <w:sz w:val="18"/>
                <w:szCs w:val="18"/>
                <w:lang w:val="en-US"/>
              </w:rPr>
            </w:pPr>
            <w:r w:rsidRPr="00A433AF">
              <w:rPr>
                <w:rFonts w:cs="Arial"/>
                <w:noProof/>
                <w:sz w:val="18"/>
                <w:szCs w:val="18"/>
                <w:lang w:val="en-US"/>
              </w:rPr>
              <w:drawing>
                <wp:inline distT="0" distB="0" distL="0" distR="0" wp14:anchorId="1628D23A" wp14:editId="427ED653">
                  <wp:extent cx="2466871" cy="1386372"/>
                  <wp:effectExtent l="0" t="0" r="0" b="0"/>
                  <wp:docPr id="18633259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469668" cy="1387944"/>
                          </a:xfrm>
                          <a:prstGeom prst="rect">
                            <a:avLst/>
                          </a:prstGeom>
                          <a:noFill/>
                          <a:ln>
                            <a:noFill/>
                          </a:ln>
                        </pic:spPr>
                      </pic:pic>
                    </a:graphicData>
                  </a:graphic>
                </wp:inline>
              </w:drawing>
            </w:r>
          </w:p>
        </w:tc>
        <w:tc>
          <w:tcPr>
            <w:tcW w:w="4817" w:type="dxa"/>
          </w:tcPr>
          <w:p w14:paraId="4E8A2941" w14:textId="2B2FCF39" w:rsidR="00A433AF" w:rsidRPr="00A433AF" w:rsidRDefault="00A433AF" w:rsidP="004A3463">
            <w:pPr>
              <w:spacing w:line="240" w:lineRule="auto"/>
              <w:rPr>
                <w:rFonts w:cs="Arial"/>
                <w:b/>
                <w:bCs/>
                <w:sz w:val="18"/>
                <w:szCs w:val="18"/>
                <w:lang w:val="en-US"/>
              </w:rPr>
            </w:pPr>
            <w:r w:rsidRPr="00A433AF">
              <w:rPr>
                <w:rFonts w:cs="Arial"/>
                <w:b/>
                <w:bCs/>
                <w:sz w:val="18"/>
                <w:szCs w:val="18"/>
                <w:lang w:val="en-US"/>
              </w:rPr>
              <w:t>GF_BFS_</w:t>
            </w:r>
            <w:r w:rsidR="00434F5C">
              <w:rPr>
                <w:rFonts w:cs="Arial"/>
                <w:b/>
                <w:bCs/>
                <w:sz w:val="18"/>
                <w:szCs w:val="18"/>
                <w:lang w:val="en-US"/>
              </w:rPr>
              <w:t>Siccus_16</w:t>
            </w:r>
            <w:r w:rsidRPr="00A433AF">
              <w:rPr>
                <w:rFonts w:cs="Arial"/>
                <w:b/>
                <w:bCs/>
                <w:sz w:val="18"/>
                <w:szCs w:val="18"/>
                <w:lang w:val="en-US"/>
              </w:rPr>
              <w:t xml:space="preserve">.jpg </w:t>
            </w:r>
          </w:p>
          <w:p w14:paraId="0D628C7D" w14:textId="77777777" w:rsidR="00A433AF" w:rsidRPr="00A433AF" w:rsidRDefault="00A433AF" w:rsidP="004A3463">
            <w:pPr>
              <w:spacing w:line="240" w:lineRule="auto"/>
              <w:rPr>
                <w:rFonts w:cs="Arial"/>
                <w:sz w:val="18"/>
                <w:szCs w:val="18"/>
                <w:lang w:val="en-US"/>
              </w:rPr>
            </w:pPr>
          </w:p>
          <w:p w14:paraId="07BE4C1B" w14:textId="21677856" w:rsidR="00337B98" w:rsidRDefault="00A433AF" w:rsidP="004A3463">
            <w:pPr>
              <w:spacing w:line="240" w:lineRule="auto"/>
              <w:rPr>
                <w:rFonts w:cs="Arial"/>
                <w:sz w:val="18"/>
                <w:szCs w:val="18"/>
                <w:lang w:val="en-US"/>
              </w:rPr>
            </w:pPr>
            <w:r w:rsidRPr="00A433AF">
              <w:rPr>
                <w:rFonts w:cs="Arial"/>
                <w:sz w:val="18"/>
                <w:szCs w:val="18"/>
                <w:lang w:val="en-US"/>
              </w:rPr>
              <w:t>The Uponor Siccus 16 dry underfloor radiant heating system allows direct flooring on the E</w:t>
            </w:r>
            <w:r w:rsidR="00E750F0">
              <w:rPr>
                <w:rFonts w:cs="Arial"/>
                <w:sz w:val="18"/>
                <w:szCs w:val="18"/>
                <w:lang w:val="en-US"/>
              </w:rPr>
              <w:t>PS</w:t>
            </w:r>
            <w:r w:rsidRPr="00A433AF">
              <w:rPr>
                <w:rFonts w:cs="Arial"/>
                <w:sz w:val="18"/>
                <w:szCs w:val="18"/>
                <w:lang w:val="en-US"/>
              </w:rPr>
              <w:t xml:space="preserve"> board, eliminating several steps in installation. At the same time, its low installation height of just 20 mm and lightweight construction makes it a real problem-solver in the renovation sector</w:t>
            </w:r>
            <w:r>
              <w:rPr>
                <w:rFonts w:cs="Arial"/>
                <w:sz w:val="18"/>
                <w:szCs w:val="18"/>
                <w:lang w:val="en-US"/>
              </w:rPr>
              <w:t>.</w:t>
            </w:r>
          </w:p>
          <w:p w14:paraId="6542E608" w14:textId="77777777" w:rsidR="00A433AF" w:rsidRDefault="00A433AF" w:rsidP="004A3463">
            <w:pPr>
              <w:spacing w:line="240" w:lineRule="auto"/>
              <w:rPr>
                <w:rFonts w:cs="Arial"/>
                <w:sz w:val="18"/>
                <w:szCs w:val="18"/>
                <w:lang w:val="en-US"/>
              </w:rPr>
            </w:pPr>
          </w:p>
          <w:p w14:paraId="0183058B" w14:textId="77777777" w:rsidR="00A433AF" w:rsidRDefault="00A433AF" w:rsidP="004A3463">
            <w:pPr>
              <w:spacing w:line="240" w:lineRule="auto"/>
              <w:rPr>
                <w:rFonts w:cs="Arial"/>
                <w:sz w:val="18"/>
                <w:szCs w:val="18"/>
                <w:lang w:val="en-US"/>
              </w:rPr>
            </w:pPr>
          </w:p>
          <w:p w14:paraId="50912749" w14:textId="1A78487D" w:rsidR="00A433AF" w:rsidRPr="00A433AF" w:rsidRDefault="00A433AF" w:rsidP="004A3463">
            <w:pPr>
              <w:spacing w:line="240" w:lineRule="auto"/>
              <w:rPr>
                <w:rFonts w:cs="Arial"/>
                <w:sz w:val="18"/>
                <w:szCs w:val="18"/>
                <w:lang w:val="en-US"/>
              </w:rPr>
            </w:pPr>
            <w:r w:rsidRPr="00A97303">
              <w:rPr>
                <w:rFonts w:cs="Arial"/>
                <w:b/>
                <w:bCs/>
                <w:sz w:val="18"/>
                <w:szCs w:val="18"/>
                <w:lang w:val="en-US"/>
              </w:rPr>
              <w:t>Source: GF Building Flow Solutions</w:t>
            </w:r>
          </w:p>
        </w:tc>
      </w:tr>
      <w:tr w:rsidR="00E62E26" w:rsidRPr="00E750F0" w14:paraId="64F54B8E" w14:textId="77777777" w:rsidTr="00D443A1">
        <w:tc>
          <w:tcPr>
            <w:tcW w:w="4817" w:type="dxa"/>
          </w:tcPr>
          <w:p w14:paraId="25D02226" w14:textId="5EE40B36" w:rsidR="00E62E26" w:rsidRPr="00A433AF" w:rsidRDefault="002E2164" w:rsidP="004A3463">
            <w:pPr>
              <w:spacing w:line="240" w:lineRule="auto"/>
              <w:rPr>
                <w:rFonts w:cs="Arial"/>
                <w:noProof/>
                <w:sz w:val="18"/>
                <w:szCs w:val="18"/>
                <w:lang w:val="en-US"/>
              </w:rPr>
            </w:pPr>
            <w:r>
              <w:rPr>
                <w:rFonts w:cs="Arial"/>
                <w:noProof/>
                <w:sz w:val="18"/>
                <w:szCs w:val="18"/>
                <w:lang w:val="en-US"/>
              </w:rPr>
              <w:lastRenderedPageBreak/>
              <w:drawing>
                <wp:inline distT="0" distB="0" distL="0" distR="0" wp14:anchorId="39104CAA" wp14:editId="73DB6356">
                  <wp:extent cx="1200318" cy="1663003"/>
                  <wp:effectExtent l="0" t="0" r="0" b="0"/>
                  <wp:docPr id="12781237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1204412" cy="1668675"/>
                          </a:xfrm>
                          <a:prstGeom prst="rect">
                            <a:avLst/>
                          </a:prstGeom>
                          <a:noFill/>
                          <a:ln>
                            <a:noFill/>
                          </a:ln>
                        </pic:spPr>
                      </pic:pic>
                    </a:graphicData>
                  </a:graphic>
                </wp:inline>
              </w:drawing>
            </w:r>
          </w:p>
        </w:tc>
        <w:tc>
          <w:tcPr>
            <w:tcW w:w="4817" w:type="dxa"/>
          </w:tcPr>
          <w:p w14:paraId="503C177B" w14:textId="77777777" w:rsidR="009538F4" w:rsidRPr="009538F4" w:rsidRDefault="009538F4" w:rsidP="009538F4">
            <w:pPr>
              <w:spacing w:after="120" w:line="240" w:lineRule="auto"/>
              <w:rPr>
                <w:rFonts w:cs="Arial"/>
                <w:b/>
                <w:bCs/>
                <w:sz w:val="18"/>
                <w:szCs w:val="18"/>
                <w:lang w:val="en-US"/>
              </w:rPr>
            </w:pPr>
            <w:r w:rsidRPr="009538F4">
              <w:rPr>
                <w:rFonts w:cs="Arial"/>
                <w:b/>
                <w:bCs/>
                <w:sz w:val="18"/>
                <w:szCs w:val="18"/>
                <w:lang w:val="en-US"/>
              </w:rPr>
              <w:t>GF_BFS_Smatrix_AI.jpg</w:t>
            </w:r>
          </w:p>
          <w:p w14:paraId="757724AA" w14:textId="777A3E6E" w:rsidR="009538F4" w:rsidRPr="009538F4" w:rsidRDefault="009538F4" w:rsidP="009538F4">
            <w:pPr>
              <w:spacing w:after="120" w:line="240" w:lineRule="auto"/>
              <w:rPr>
                <w:rFonts w:cs="Arial"/>
                <w:sz w:val="18"/>
                <w:szCs w:val="18"/>
                <w:lang w:val="en-US"/>
              </w:rPr>
            </w:pPr>
            <w:r w:rsidRPr="009538F4">
              <w:rPr>
                <w:rFonts w:cs="Arial"/>
                <w:sz w:val="18"/>
                <w:szCs w:val="18"/>
                <w:lang w:val="en-US"/>
              </w:rPr>
              <w:t>With Artificial Intelligence integrated into the latest Smatrix control for underfloor heating systems, it enables fast response, keeping the building at ideal temperatures throughout seasons. Based on weather changes, room temperature factors, and user preferences, the solution predicts, adapts, optimizes, and seamlessly connects with leading heat pump models. The cloud-to-cloud connectivity ensures a fast set-up of the system without complex wiring, installation, or additional hardware.</w:t>
            </w:r>
          </w:p>
          <w:p w14:paraId="3B6EBA76" w14:textId="77777777" w:rsidR="009538F4" w:rsidRDefault="009538F4" w:rsidP="004A3463">
            <w:pPr>
              <w:spacing w:line="240" w:lineRule="auto"/>
              <w:rPr>
                <w:rFonts w:cs="Arial"/>
                <w:b/>
                <w:bCs/>
                <w:sz w:val="18"/>
                <w:szCs w:val="18"/>
                <w:lang w:val="en-US"/>
              </w:rPr>
            </w:pPr>
          </w:p>
          <w:p w14:paraId="3CBACA72" w14:textId="21F40F9E" w:rsidR="009538F4" w:rsidRPr="00A433AF" w:rsidRDefault="009538F4" w:rsidP="004A3463">
            <w:pPr>
              <w:spacing w:line="240" w:lineRule="auto"/>
              <w:rPr>
                <w:rFonts w:cs="Arial"/>
                <w:b/>
                <w:bCs/>
                <w:sz w:val="18"/>
                <w:szCs w:val="18"/>
                <w:lang w:val="en-US"/>
              </w:rPr>
            </w:pPr>
            <w:r w:rsidRPr="00A97303">
              <w:rPr>
                <w:rFonts w:cs="Arial"/>
                <w:b/>
                <w:bCs/>
                <w:sz w:val="18"/>
                <w:szCs w:val="18"/>
                <w:lang w:val="en-US"/>
              </w:rPr>
              <w:t>Source: GF Building Flow Solutions</w:t>
            </w:r>
          </w:p>
        </w:tc>
      </w:tr>
    </w:tbl>
    <w:p w14:paraId="5E9BA0E8" w14:textId="77777777" w:rsidR="00DA21A9" w:rsidRDefault="00DA21A9" w:rsidP="008C7B94">
      <w:pPr>
        <w:spacing w:before="120" w:after="120" w:line="240" w:lineRule="auto"/>
        <w:rPr>
          <w:rFonts w:cs="Arial"/>
          <w:b/>
          <w:bCs/>
          <w:sz w:val="24"/>
          <w:szCs w:val="24"/>
          <w:lang w:val="en-US"/>
        </w:rPr>
      </w:pPr>
    </w:p>
    <w:p w14:paraId="14F6A294" w14:textId="77777777" w:rsidR="00B532E1" w:rsidRPr="00DD2117" w:rsidRDefault="00B532E1" w:rsidP="008C7B94">
      <w:pPr>
        <w:spacing w:before="120" w:after="120" w:line="240" w:lineRule="auto"/>
        <w:rPr>
          <w:rFonts w:cs="Arial"/>
          <w:b/>
          <w:bCs/>
          <w:sz w:val="24"/>
          <w:szCs w:val="24"/>
          <w:lang w:val="en-US"/>
        </w:rPr>
      </w:pPr>
    </w:p>
    <w:p w14:paraId="3EF724D4" w14:textId="1AED1BA9" w:rsidR="00366A61" w:rsidRDefault="00366A61" w:rsidP="006E0B5F">
      <w:pPr>
        <w:spacing w:line="240" w:lineRule="auto"/>
        <w:rPr>
          <w:rFonts w:cs="Arial"/>
          <w:sz w:val="20"/>
          <w:lang w:val="en-US"/>
        </w:rPr>
      </w:pPr>
    </w:p>
    <w:p w14:paraId="3288118A" w14:textId="7E3EA639" w:rsidR="00DD2117" w:rsidRDefault="00DD2117" w:rsidP="006E0B5F">
      <w:pPr>
        <w:spacing w:line="240" w:lineRule="auto"/>
        <w:rPr>
          <w:rFonts w:cs="Arial"/>
          <w:sz w:val="20"/>
          <w:lang w:val="en-US"/>
        </w:rPr>
      </w:pPr>
    </w:p>
    <w:p w14:paraId="50D1FEEB" w14:textId="77777777" w:rsidR="00712536" w:rsidRDefault="00712536" w:rsidP="006E0B5F">
      <w:pPr>
        <w:spacing w:line="240" w:lineRule="auto"/>
        <w:rPr>
          <w:rFonts w:cs="Arial"/>
          <w:sz w:val="20"/>
          <w:lang w:val="en-US"/>
        </w:rPr>
      </w:pPr>
    </w:p>
    <w:p w14:paraId="189A12EA" w14:textId="77777777" w:rsidR="007B5BB1" w:rsidRDefault="007B5BB1" w:rsidP="006E0B5F">
      <w:pPr>
        <w:spacing w:line="240" w:lineRule="auto"/>
        <w:rPr>
          <w:rFonts w:cs="Arial"/>
          <w:sz w:val="20"/>
          <w:lang w:val="en-US"/>
        </w:rPr>
      </w:pPr>
    </w:p>
    <w:p w14:paraId="555A5C35" w14:textId="77777777" w:rsidR="000A52B8" w:rsidRDefault="000A52B8" w:rsidP="006E0B5F">
      <w:pPr>
        <w:spacing w:line="240" w:lineRule="auto"/>
        <w:rPr>
          <w:rFonts w:cs="Arial"/>
          <w:sz w:val="20"/>
          <w:lang w:val="en-US"/>
        </w:rPr>
      </w:pPr>
    </w:p>
    <w:p w14:paraId="042E20FE" w14:textId="77777777" w:rsidR="001C4F79" w:rsidRPr="008747F9" w:rsidRDefault="001C4F79" w:rsidP="006E0B5F">
      <w:pPr>
        <w:spacing w:line="240" w:lineRule="auto"/>
        <w:rPr>
          <w:rFonts w:cs="Arial"/>
          <w:sz w:val="20"/>
          <w:lang w:val="en-US"/>
        </w:rPr>
      </w:pPr>
    </w:p>
    <w:sectPr w:rsidR="001C4F79" w:rsidRPr="008747F9" w:rsidSect="00FF58D4">
      <w:headerReference w:type="even" r:id="rId18"/>
      <w:headerReference w:type="default" r:id="rId19"/>
      <w:footerReference w:type="even" r:id="rId20"/>
      <w:footerReference w:type="default" r:id="rId21"/>
      <w:headerReference w:type="first" r:id="rId22"/>
      <w:footerReference w:type="first" r:id="rId23"/>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4A9B8" w14:textId="77777777" w:rsidR="00853AC7" w:rsidRDefault="00853AC7">
      <w:pPr>
        <w:spacing w:line="240" w:lineRule="auto"/>
      </w:pPr>
      <w:r>
        <w:separator/>
      </w:r>
    </w:p>
  </w:endnote>
  <w:endnote w:type="continuationSeparator" w:id="0">
    <w:p w14:paraId="1AA1FA34" w14:textId="77777777" w:rsidR="00853AC7" w:rsidRDefault="00853AC7">
      <w:pPr>
        <w:spacing w:line="240" w:lineRule="auto"/>
      </w:pPr>
      <w:r>
        <w:continuationSeparator/>
      </w:r>
    </w:p>
  </w:endnote>
  <w:endnote w:type="continuationNotice" w:id="1">
    <w:p w14:paraId="0572449C" w14:textId="77777777" w:rsidR="00853AC7" w:rsidRDefault="00853AC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6EBFA" w14:textId="77777777" w:rsidR="00FB0CC1" w:rsidRDefault="00FB0C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BADAD" w14:textId="77777777" w:rsidR="00FB0CC1" w:rsidRDefault="00FB0C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8A5234" w14:textId="77777777" w:rsidR="00853AC7" w:rsidRDefault="00853AC7">
      <w:pPr>
        <w:spacing w:line="240" w:lineRule="auto"/>
      </w:pPr>
      <w:r>
        <w:separator/>
      </w:r>
    </w:p>
  </w:footnote>
  <w:footnote w:type="continuationSeparator" w:id="0">
    <w:p w14:paraId="330865EB" w14:textId="77777777" w:rsidR="00853AC7" w:rsidRDefault="00853AC7">
      <w:pPr>
        <w:spacing w:line="240" w:lineRule="auto"/>
      </w:pPr>
      <w:r>
        <w:continuationSeparator/>
      </w:r>
    </w:p>
  </w:footnote>
  <w:footnote w:type="continuationNotice" w:id="1">
    <w:p w14:paraId="3E479722" w14:textId="77777777" w:rsidR="00853AC7" w:rsidRDefault="00853AC7">
      <w:pPr>
        <w:spacing w:line="240" w:lineRule="auto"/>
      </w:pPr>
    </w:p>
  </w:footnote>
  <w:footnote w:id="2">
    <w:p w14:paraId="348165B3" w14:textId="77777777" w:rsidR="000206CB" w:rsidRPr="00D80B16" w:rsidRDefault="000206CB" w:rsidP="000206CB">
      <w:pPr>
        <w:pStyle w:val="FootnoteText"/>
        <w:rPr>
          <w:lang w:val="en-GB"/>
        </w:rPr>
      </w:pPr>
      <w:r>
        <w:rPr>
          <w:rStyle w:val="FootnoteReference"/>
        </w:rPr>
        <w:footnoteRef/>
      </w:r>
      <w:r w:rsidRPr="00D80B16">
        <w:rPr>
          <w:lang w:val="en-GB"/>
        </w:rPr>
        <w:t xml:space="preserve"> with ISCC certification, based on the mass balance approach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F9375" w14:textId="77777777" w:rsidR="00FB0CC1" w:rsidRDefault="00FB0C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2130998C" w:rsidR="00C815CD" w:rsidRDefault="008506E4" w:rsidP="00CF0EA8">
    <w:pPr>
      <w:spacing w:after="900"/>
      <w:jc w:val="right"/>
    </w:pPr>
    <w:r>
      <w:rPr>
        <w:noProof/>
      </w:rPr>
      <w:drawing>
        <wp:anchor distT="0" distB="0" distL="114300" distR="114300" simplePos="0" relativeHeight="251658240" behindDoc="0" locked="0" layoutInCell="1" allowOverlap="1" wp14:anchorId="66A8EF83" wp14:editId="73BC7DBC">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0EA3750" w:rsidR="00F52764" w:rsidRDefault="008506E4" w:rsidP="00FB0CC1">
    <w:pPr>
      <w:pStyle w:val="Header"/>
      <w:ind w:left="7080" w:firstLine="708"/>
    </w:pPr>
    <w:r>
      <w:rPr>
        <w:noProof/>
        <w:lang w:val="de-CH" w:eastAsia="de-CH"/>
      </w:rPr>
      <w:drawing>
        <wp:inline distT="0" distB="0" distL="0" distR="0" wp14:anchorId="609E5979" wp14:editId="452FAC1A">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7020F41C">
      <w:start w:val="1"/>
      <w:numFmt w:val="bullet"/>
      <w:lvlText w:val=""/>
      <w:lvlJc w:val="left"/>
      <w:pPr>
        <w:tabs>
          <w:tab w:val="num" w:pos="720"/>
        </w:tabs>
        <w:ind w:left="720" w:hanging="360"/>
      </w:pPr>
      <w:rPr>
        <w:rFonts w:ascii="Wingdings" w:hAnsi="Wingdings" w:hint="default"/>
      </w:rPr>
    </w:lvl>
    <w:lvl w:ilvl="1" w:tplc="9BC6A260" w:tentative="1">
      <w:start w:val="1"/>
      <w:numFmt w:val="bullet"/>
      <w:lvlText w:val=""/>
      <w:lvlJc w:val="left"/>
      <w:pPr>
        <w:tabs>
          <w:tab w:val="num" w:pos="1440"/>
        </w:tabs>
        <w:ind w:left="1440" w:hanging="360"/>
      </w:pPr>
      <w:rPr>
        <w:rFonts w:ascii="Wingdings" w:hAnsi="Wingdings" w:hint="default"/>
      </w:rPr>
    </w:lvl>
    <w:lvl w:ilvl="2" w:tplc="BE42A0E6" w:tentative="1">
      <w:start w:val="1"/>
      <w:numFmt w:val="bullet"/>
      <w:lvlText w:val=""/>
      <w:lvlJc w:val="left"/>
      <w:pPr>
        <w:tabs>
          <w:tab w:val="num" w:pos="2160"/>
        </w:tabs>
        <w:ind w:left="2160" w:hanging="360"/>
      </w:pPr>
      <w:rPr>
        <w:rFonts w:ascii="Wingdings" w:hAnsi="Wingdings" w:hint="default"/>
      </w:rPr>
    </w:lvl>
    <w:lvl w:ilvl="3" w:tplc="25CECE48" w:tentative="1">
      <w:start w:val="1"/>
      <w:numFmt w:val="bullet"/>
      <w:lvlText w:val=""/>
      <w:lvlJc w:val="left"/>
      <w:pPr>
        <w:tabs>
          <w:tab w:val="num" w:pos="2880"/>
        </w:tabs>
        <w:ind w:left="2880" w:hanging="360"/>
      </w:pPr>
      <w:rPr>
        <w:rFonts w:ascii="Wingdings" w:hAnsi="Wingdings" w:hint="default"/>
      </w:rPr>
    </w:lvl>
    <w:lvl w:ilvl="4" w:tplc="45E6DC2C" w:tentative="1">
      <w:start w:val="1"/>
      <w:numFmt w:val="bullet"/>
      <w:lvlText w:val=""/>
      <w:lvlJc w:val="left"/>
      <w:pPr>
        <w:tabs>
          <w:tab w:val="num" w:pos="3600"/>
        </w:tabs>
        <w:ind w:left="3600" w:hanging="360"/>
      </w:pPr>
      <w:rPr>
        <w:rFonts w:ascii="Wingdings" w:hAnsi="Wingdings" w:hint="default"/>
      </w:rPr>
    </w:lvl>
    <w:lvl w:ilvl="5" w:tplc="0E88DF96" w:tentative="1">
      <w:start w:val="1"/>
      <w:numFmt w:val="bullet"/>
      <w:lvlText w:val=""/>
      <w:lvlJc w:val="left"/>
      <w:pPr>
        <w:tabs>
          <w:tab w:val="num" w:pos="4320"/>
        </w:tabs>
        <w:ind w:left="4320" w:hanging="360"/>
      </w:pPr>
      <w:rPr>
        <w:rFonts w:ascii="Wingdings" w:hAnsi="Wingdings" w:hint="default"/>
      </w:rPr>
    </w:lvl>
    <w:lvl w:ilvl="6" w:tplc="2CA4FFF6" w:tentative="1">
      <w:start w:val="1"/>
      <w:numFmt w:val="bullet"/>
      <w:lvlText w:val=""/>
      <w:lvlJc w:val="left"/>
      <w:pPr>
        <w:tabs>
          <w:tab w:val="num" w:pos="5040"/>
        </w:tabs>
        <w:ind w:left="5040" w:hanging="360"/>
      </w:pPr>
      <w:rPr>
        <w:rFonts w:ascii="Wingdings" w:hAnsi="Wingdings" w:hint="default"/>
      </w:rPr>
    </w:lvl>
    <w:lvl w:ilvl="7" w:tplc="44D86DC6" w:tentative="1">
      <w:start w:val="1"/>
      <w:numFmt w:val="bullet"/>
      <w:lvlText w:val=""/>
      <w:lvlJc w:val="left"/>
      <w:pPr>
        <w:tabs>
          <w:tab w:val="num" w:pos="5760"/>
        </w:tabs>
        <w:ind w:left="5760" w:hanging="360"/>
      </w:pPr>
      <w:rPr>
        <w:rFonts w:ascii="Wingdings" w:hAnsi="Wingdings" w:hint="default"/>
      </w:rPr>
    </w:lvl>
    <w:lvl w:ilvl="8" w:tplc="BD38B17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FB4AF760">
      <w:start w:val="1"/>
      <w:numFmt w:val="bullet"/>
      <w:lvlText w:val=""/>
      <w:lvlJc w:val="left"/>
      <w:pPr>
        <w:tabs>
          <w:tab w:val="num" w:pos="720"/>
        </w:tabs>
        <w:ind w:left="720" w:hanging="360"/>
      </w:pPr>
      <w:rPr>
        <w:rFonts w:ascii="Wingdings" w:hAnsi="Wingdings" w:hint="default"/>
      </w:rPr>
    </w:lvl>
    <w:lvl w:ilvl="1" w:tplc="BE403B1A" w:tentative="1">
      <w:start w:val="1"/>
      <w:numFmt w:val="bullet"/>
      <w:lvlText w:val=""/>
      <w:lvlJc w:val="left"/>
      <w:pPr>
        <w:tabs>
          <w:tab w:val="num" w:pos="1440"/>
        </w:tabs>
        <w:ind w:left="1440" w:hanging="360"/>
      </w:pPr>
      <w:rPr>
        <w:rFonts w:ascii="Wingdings" w:hAnsi="Wingdings" w:hint="default"/>
      </w:rPr>
    </w:lvl>
    <w:lvl w:ilvl="2" w:tplc="B5E21BCA" w:tentative="1">
      <w:start w:val="1"/>
      <w:numFmt w:val="bullet"/>
      <w:lvlText w:val=""/>
      <w:lvlJc w:val="left"/>
      <w:pPr>
        <w:tabs>
          <w:tab w:val="num" w:pos="2160"/>
        </w:tabs>
        <w:ind w:left="2160" w:hanging="360"/>
      </w:pPr>
      <w:rPr>
        <w:rFonts w:ascii="Wingdings" w:hAnsi="Wingdings" w:hint="default"/>
      </w:rPr>
    </w:lvl>
    <w:lvl w:ilvl="3" w:tplc="9B569C3A" w:tentative="1">
      <w:start w:val="1"/>
      <w:numFmt w:val="bullet"/>
      <w:lvlText w:val=""/>
      <w:lvlJc w:val="left"/>
      <w:pPr>
        <w:tabs>
          <w:tab w:val="num" w:pos="2880"/>
        </w:tabs>
        <w:ind w:left="2880" w:hanging="360"/>
      </w:pPr>
      <w:rPr>
        <w:rFonts w:ascii="Wingdings" w:hAnsi="Wingdings" w:hint="default"/>
      </w:rPr>
    </w:lvl>
    <w:lvl w:ilvl="4" w:tplc="DF822C0E" w:tentative="1">
      <w:start w:val="1"/>
      <w:numFmt w:val="bullet"/>
      <w:lvlText w:val=""/>
      <w:lvlJc w:val="left"/>
      <w:pPr>
        <w:tabs>
          <w:tab w:val="num" w:pos="3600"/>
        </w:tabs>
        <w:ind w:left="3600" w:hanging="360"/>
      </w:pPr>
      <w:rPr>
        <w:rFonts w:ascii="Wingdings" w:hAnsi="Wingdings" w:hint="default"/>
      </w:rPr>
    </w:lvl>
    <w:lvl w:ilvl="5" w:tplc="8BF4949A" w:tentative="1">
      <w:start w:val="1"/>
      <w:numFmt w:val="bullet"/>
      <w:lvlText w:val=""/>
      <w:lvlJc w:val="left"/>
      <w:pPr>
        <w:tabs>
          <w:tab w:val="num" w:pos="4320"/>
        </w:tabs>
        <w:ind w:left="4320" w:hanging="360"/>
      </w:pPr>
      <w:rPr>
        <w:rFonts w:ascii="Wingdings" w:hAnsi="Wingdings" w:hint="default"/>
      </w:rPr>
    </w:lvl>
    <w:lvl w:ilvl="6" w:tplc="3B22D2B0" w:tentative="1">
      <w:start w:val="1"/>
      <w:numFmt w:val="bullet"/>
      <w:lvlText w:val=""/>
      <w:lvlJc w:val="left"/>
      <w:pPr>
        <w:tabs>
          <w:tab w:val="num" w:pos="5040"/>
        </w:tabs>
        <w:ind w:left="5040" w:hanging="360"/>
      </w:pPr>
      <w:rPr>
        <w:rFonts w:ascii="Wingdings" w:hAnsi="Wingdings" w:hint="default"/>
      </w:rPr>
    </w:lvl>
    <w:lvl w:ilvl="7" w:tplc="4CAE0EA2" w:tentative="1">
      <w:start w:val="1"/>
      <w:numFmt w:val="bullet"/>
      <w:lvlText w:val=""/>
      <w:lvlJc w:val="left"/>
      <w:pPr>
        <w:tabs>
          <w:tab w:val="num" w:pos="5760"/>
        </w:tabs>
        <w:ind w:left="5760" w:hanging="360"/>
      </w:pPr>
      <w:rPr>
        <w:rFonts w:ascii="Wingdings" w:hAnsi="Wingdings" w:hint="default"/>
      </w:rPr>
    </w:lvl>
    <w:lvl w:ilvl="8" w:tplc="CBE8FFC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21147FFC">
      <w:start w:val="1"/>
      <w:numFmt w:val="bullet"/>
      <w:lvlText w:val=""/>
      <w:lvlJc w:val="left"/>
      <w:pPr>
        <w:tabs>
          <w:tab w:val="num" w:pos="720"/>
        </w:tabs>
        <w:ind w:left="720" w:hanging="360"/>
      </w:pPr>
      <w:rPr>
        <w:rFonts w:ascii="Wingdings" w:hAnsi="Wingdings" w:hint="default"/>
      </w:rPr>
    </w:lvl>
    <w:lvl w:ilvl="1" w:tplc="4BA0BF34" w:tentative="1">
      <w:start w:val="1"/>
      <w:numFmt w:val="bullet"/>
      <w:lvlText w:val=""/>
      <w:lvlJc w:val="left"/>
      <w:pPr>
        <w:tabs>
          <w:tab w:val="num" w:pos="1440"/>
        </w:tabs>
        <w:ind w:left="1440" w:hanging="360"/>
      </w:pPr>
      <w:rPr>
        <w:rFonts w:ascii="Wingdings" w:hAnsi="Wingdings" w:hint="default"/>
      </w:rPr>
    </w:lvl>
    <w:lvl w:ilvl="2" w:tplc="C618279A" w:tentative="1">
      <w:start w:val="1"/>
      <w:numFmt w:val="bullet"/>
      <w:lvlText w:val=""/>
      <w:lvlJc w:val="left"/>
      <w:pPr>
        <w:tabs>
          <w:tab w:val="num" w:pos="2160"/>
        </w:tabs>
        <w:ind w:left="2160" w:hanging="360"/>
      </w:pPr>
      <w:rPr>
        <w:rFonts w:ascii="Wingdings" w:hAnsi="Wingdings" w:hint="default"/>
      </w:rPr>
    </w:lvl>
    <w:lvl w:ilvl="3" w:tplc="9C5C244E" w:tentative="1">
      <w:start w:val="1"/>
      <w:numFmt w:val="bullet"/>
      <w:lvlText w:val=""/>
      <w:lvlJc w:val="left"/>
      <w:pPr>
        <w:tabs>
          <w:tab w:val="num" w:pos="2880"/>
        </w:tabs>
        <w:ind w:left="2880" w:hanging="360"/>
      </w:pPr>
      <w:rPr>
        <w:rFonts w:ascii="Wingdings" w:hAnsi="Wingdings" w:hint="default"/>
      </w:rPr>
    </w:lvl>
    <w:lvl w:ilvl="4" w:tplc="4BF08A58" w:tentative="1">
      <w:start w:val="1"/>
      <w:numFmt w:val="bullet"/>
      <w:lvlText w:val=""/>
      <w:lvlJc w:val="left"/>
      <w:pPr>
        <w:tabs>
          <w:tab w:val="num" w:pos="3600"/>
        </w:tabs>
        <w:ind w:left="3600" w:hanging="360"/>
      </w:pPr>
      <w:rPr>
        <w:rFonts w:ascii="Wingdings" w:hAnsi="Wingdings" w:hint="default"/>
      </w:rPr>
    </w:lvl>
    <w:lvl w:ilvl="5" w:tplc="F97EF8D6" w:tentative="1">
      <w:start w:val="1"/>
      <w:numFmt w:val="bullet"/>
      <w:lvlText w:val=""/>
      <w:lvlJc w:val="left"/>
      <w:pPr>
        <w:tabs>
          <w:tab w:val="num" w:pos="4320"/>
        </w:tabs>
        <w:ind w:left="4320" w:hanging="360"/>
      </w:pPr>
      <w:rPr>
        <w:rFonts w:ascii="Wingdings" w:hAnsi="Wingdings" w:hint="default"/>
      </w:rPr>
    </w:lvl>
    <w:lvl w:ilvl="6" w:tplc="B1187C2E" w:tentative="1">
      <w:start w:val="1"/>
      <w:numFmt w:val="bullet"/>
      <w:lvlText w:val=""/>
      <w:lvlJc w:val="left"/>
      <w:pPr>
        <w:tabs>
          <w:tab w:val="num" w:pos="5040"/>
        </w:tabs>
        <w:ind w:left="5040" w:hanging="360"/>
      </w:pPr>
      <w:rPr>
        <w:rFonts w:ascii="Wingdings" w:hAnsi="Wingdings" w:hint="default"/>
      </w:rPr>
    </w:lvl>
    <w:lvl w:ilvl="7" w:tplc="54640F84" w:tentative="1">
      <w:start w:val="1"/>
      <w:numFmt w:val="bullet"/>
      <w:lvlText w:val=""/>
      <w:lvlJc w:val="left"/>
      <w:pPr>
        <w:tabs>
          <w:tab w:val="num" w:pos="5760"/>
        </w:tabs>
        <w:ind w:left="5760" w:hanging="360"/>
      </w:pPr>
      <w:rPr>
        <w:rFonts w:ascii="Wingdings" w:hAnsi="Wingdings" w:hint="default"/>
      </w:rPr>
    </w:lvl>
    <w:lvl w:ilvl="8" w:tplc="ACAA9EB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7" w15:restartNumberingAfterBreak="0">
    <w:nsid w:val="201203F5"/>
    <w:multiLevelType w:val="hybridMultilevel"/>
    <w:tmpl w:val="E0ACE1C2"/>
    <w:lvl w:ilvl="0" w:tplc="77A2033A">
      <w:start w:val="1"/>
      <w:numFmt w:val="bullet"/>
      <w:lvlText w:val=""/>
      <w:lvlJc w:val="left"/>
      <w:pPr>
        <w:tabs>
          <w:tab w:val="num" w:pos="720"/>
        </w:tabs>
        <w:ind w:left="720" w:hanging="360"/>
      </w:pPr>
      <w:rPr>
        <w:rFonts w:ascii="Wingdings" w:hAnsi="Wingdings" w:hint="default"/>
      </w:rPr>
    </w:lvl>
    <w:lvl w:ilvl="1" w:tplc="407890E2" w:tentative="1">
      <w:start w:val="1"/>
      <w:numFmt w:val="bullet"/>
      <w:lvlText w:val=""/>
      <w:lvlJc w:val="left"/>
      <w:pPr>
        <w:tabs>
          <w:tab w:val="num" w:pos="1440"/>
        </w:tabs>
        <w:ind w:left="1440" w:hanging="360"/>
      </w:pPr>
      <w:rPr>
        <w:rFonts w:ascii="Wingdings" w:hAnsi="Wingdings" w:hint="default"/>
      </w:rPr>
    </w:lvl>
    <w:lvl w:ilvl="2" w:tplc="B0261370" w:tentative="1">
      <w:start w:val="1"/>
      <w:numFmt w:val="bullet"/>
      <w:lvlText w:val=""/>
      <w:lvlJc w:val="left"/>
      <w:pPr>
        <w:tabs>
          <w:tab w:val="num" w:pos="2160"/>
        </w:tabs>
        <w:ind w:left="2160" w:hanging="360"/>
      </w:pPr>
      <w:rPr>
        <w:rFonts w:ascii="Wingdings" w:hAnsi="Wingdings" w:hint="default"/>
      </w:rPr>
    </w:lvl>
    <w:lvl w:ilvl="3" w:tplc="23F83DEA" w:tentative="1">
      <w:start w:val="1"/>
      <w:numFmt w:val="bullet"/>
      <w:lvlText w:val=""/>
      <w:lvlJc w:val="left"/>
      <w:pPr>
        <w:tabs>
          <w:tab w:val="num" w:pos="2880"/>
        </w:tabs>
        <w:ind w:left="2880" w:hanging="360"/>
      </w:pPr>
      <w:rPr>
        <w:rFonts w:ascii="Wingdings" w:hAnsi="Wingdings" w:hint="default"/>
      </w:rPr>
    </w:lvl>
    <w:lvl w:ilvl="4" w:tplc="C048056C" w:tentative="1">
      <w:start w:val="1"/>
      <w:numFmt w:val="bullet"/>
      <w:lvlText w:val=""/>
      <w:lvlJc w:val="left"/>
      <w:pPr>
        <w:tabs>
          <w:tab w:val="num" w:pos="3600"/>
        </w:tabs>
        <w:ind w:left="3600" w:hanging="360"/>
      </w:pPr>
      <w:rPr>
        <w:rFonts w:ascii="Wingdings" w:hAnsi="Wingdings" w:hint="default"/>
      </w:rPr>
    </w:lvl>
    <w:lvl w:ilvl="5" w:tplc="414ED07E" w:tentative="1">
      <w:start w:val="1"/>
      <w:numFmt w:val="bullet"/>
      <w:lvlText w:val=""/>
      <w:lvlJc w:val="left"/>
      <w:pPr>
        <w:tabs>
          <w:tab w:val="num" w:pos="4320"/>
        </w:tabs>
        <w:ind w:left="4320" w:hanging="360"/>
      </w:pPr>
      <w:rPr>
        <w:rFonts w:ascii="Wingdings" w:hAnsi="Wingdings" w:hint="default"/>
      </w:rPr>
    </w:lvl>
    <w:lvl w:ilvl="6" w:tplc="213C85BA" w:tentative="1">
      <w:start w:val="1"/>
      <w:numFmt w:val="bullet"/>
      <w:lvlText w:val=""/>
      <w:lvlJc w:val="left"/>
      <w:pPr>
        <w:tabs>
          <w:tab w:val="num" w:pos="5040"/>
        </w:tabs>
        <w:ind w:left="5040" w:hanging="360"/>
      </w:pPr>
      <w:rPr>
        <w:rFonts w:ascii="Wingdings" w:hAnsi="Wingdings" w:hint="default"/>
      </w:rPr>
    </w:lvl>
    <w:lvl w:ilvl="7" w:tplc="D74E8588" w:tentative="1">
      <w:start w:val="1"/>
      <w:numFmt w:val="bullet"/>
      <w:lvlText w:val=""/>
      <w:lvlJc w:val="left"/>
      <w:pPr>
        <w:tabs>
          <w:tab w:val="num" w:pos="5760"/>
        </w:tabs>
        <w:ind w:left="5760" w:hanging="360"/>
      </w:pPr>
      <w:rPr>
        <w:rFonts w:ascii="Wingdings" w:hAnsi="Wingdings" w:hint="default"/>
      </w:rPr>
    </w:lvl>
    <w:lvl w:ilvl="8" w:tplc="3C447406"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9"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1" w15:restartNumberingAfterBreak="0">
    <w:nsid w:val="3BD46398"/>
    <w:multiLevelType w:val="hybridMultilevel"/>
    <w:tmpl w:val="0E7E5922"/>
    <w:lvl w:ilvl="0" w:tplc="EA66D226">
      <w:start w:val="1"/>
      <w:numFmt w:val="bullet"/>
      <w:lvlText w:val="•"/>
      <w:lvlJc w:val="left"/>
      <w:pPr>
        <w:tabs>
          <w:tab w:val="num" w:pos="360"/>
        </w:tabs>
        <w:ind w:left="360" w:hanging="360"/>
      </w:pPr>
      <w:rPr>
        <w:rFonts w:ascii="Arial" w:hAnsi="Arial" w:hint="default"/>
      </w:rPr>
    </w:lvl>
    <w:lvl w:ilvl="1" w:tplc="80B89B2E" w:tentative="1">
      <w:start w:val="1"/>
      <w:numFmt w:val="bullet"/>
      <w:lvlText w:val="•"/>
      <w:lvlJc w:val="left"/>
      <w:pPr>
        <w:tabs>
          <w:tab w:val="num" w:pos="1080"/>
        </w:tabs>
        <w:ind w:left="1080" w:hanging="360"/>
      </w:pPr>
      <w:rPr>
        <w:rFonts w:ascii="Arial" w:hAnsi="Arial" w:hint="default"/>
      </w:rPr>
    </w:lvl>
    <w:lvl w:ilvl="2" w:tplc="D6E82828" w:tentative="1">
      <w:start w:val="1"/>
      <w:numFmt w:val="bullet"/>
      <w:lvlText w:val="•"/>
      <w:lvlJc w:val="left"/>
      <w:pPr>
        <w:tabs>
          <w:tab w:val="num" w:pos="1800"/>
        </w:tabs>
        <w:ind w:left="1800" w:hanging="360"/>
      </w:pPr>
      <w:rPr>
        <w:rFonts w:ascii="Arial" w:hAnsi="Arial" w:hint="default"/>
      </w:rPr>
    </w:lvl>
    <w:lvl w:ilvl="3" w:tplc="E6CE2734" w:tentative="1">
      <w:start w:val="1"/>
      <w:numFmt w:val="bullet"/>
      <w:lvlText w:val="•"/>
      <w:lvlJc w:val="left"/>
      <w:pPr>
        <w:tabs>
          <w:tab w:val="num" w:pos="2520"/>
        </w:tabs>
        <w:ind w:left="2520" w:hanging="360"/>
      </w:pPr>
      <w:rPr>
        <w:rFonts w:ascii="Arial" w:hAnsi="Arial" w:hint="default"/>
      </w:rPr>
    </w:lvl>
    <w:lvl w:ilvl="4" w:tplc="62D28DC2" w:tentative="1">
      <w:start w:val="1"/>
      <w:numFmt w:val="bullet"/>
      <w:lvlText w:val="•"/>
      <w:lvlJc w:val="left"/>
      <w:pPr>
        <w:tabs>
          <w:tab w:val="num" w:pos="3240"/>
        </w:tabs>
        <w:ind w:left="3240" w:hanging="360"/>
      </w:pPr>
      <w:rPr>
        <w:rFonts w:ascii="Arial" w:hAnsi="Arial" w:hint="default"/>
      </w:rPr>
    </w:lvl>
    <w:lvl w:ilvl="5" w:tplc="F5F8AE74" w:tentative="1">
      <w:start w:val="1"/>
      <w:numFmt w:val="bullet"/>
      <w:lvlText w:val="•"/>
      <w:lvlJc w:val="left"/>
      <w:pPr>
        <w:tabs>
          <w:tab w:val="num" w:pos="3960"/>
        </w:tabs>
        <w:ind w:left="3960" w:hanging="360"/>
      </w:pPr>
      <w:rPr>
        <w:rFonts w:ascii="Arial" w:hAnsi="Arial" w:hint="default"/>
      </w:rPr>
    </w:lvl>
    <w:lvl w:ilvl="6" w:tplc="2DE06ACC" w:tentative="1">
      <w:start w:val="1"/>
      <w:numFmt w:val="bullet"/>
      <w:lvlText w:val="•"/>
      <w:lvlJc w:val="left"/>
      <w:pPr>
        <w:tabs>
          <w:tab w:val="num" w:pos="4680"/>
        </w:tabs>
        <w:ind w:left="4680" w:hanging="360"/>
      </w:pPr>
      <w:rPr>
        <w:rFonts w:ascii="Arial" w:hAnsi="Arial" w:hint="default"/>
      </w:rPr>
    </w:lvl>
    <w:lvl w:ilvl="7" w:tplc="996665B4" w:tentative="1">
      <w:start w:val="1"/>
      <w:numFmt w:val="bullet"/>
      <w:lvlText w:val="•"/>
      <w:lvlJc w:val="left"/>
      <w:pPr>
        <w:tabs>
          <w:tab w:val="num" w:pos="5400"/>
        </w:tabs>
        <w:ind w:left="5400" w:hanging="360"/>
      </w:pPr>
      <w:rPr>
        <w:rFonts w:ascii="Arial" w:hAnsi="Arial" w:hint="default"/>
      </w:rPr>
    </w:lvl>
    <w:lvl w:ilvl="8" w:tplc="20EC61D0" w:tentative="1">
      <w:start w:val="1"/>
      <w:numFmt w:val="bullet"/>
      <w:lvlText w:val="•"/>
      <w:lvlJc w:val="left"/>
      <w:pPr>
        <w:tabs>
          <w:tab w:val="num" w:pos="6120"/>
        </w:tabs>
        <w:ind w:left="6120" w:hanging="360"/>
      </w:pPr>
      <w:rPr>
        <w:rFonts w:ascii="Arial" w:hAnsi="Arial" w:hint="default"/>
      </w:rPr>
    </w:lvl>
  </w:abstractNum>
  <w:abstractNum w:abstractNumId="12"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4"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6" w15:restartNumberingAfterBreak="0">
    <w:nsid w:val="55031D30"/>
    <w:multiLevelType w:val="hybridMultilevel"/>
    <w:tmpl w:val="F74A8D56"/>
    <w:lvl w:ilvl="0" w:tplc="A6048482">
      <w:start w:val="1"/>
      <w:numFmt w:val="bullet"/>
      <w:lvlText w:val=""/>
      <w:lvlJc w:val="left"/>
      <w:pPr>
        <w:tabs>
          <w:tab w:val="num" w:pos="720"/>
        </w:tabs>
        <w:ind w:left="720" w:hanging="360"/>
      </w:pPr>
      <w:rPr>
        <w:rFonts w:ascii="Wingdings" w:hAnsi="Wingdings" w:hint="default"/>
      </w:rPr>
    </w:lvl>
    <w:lvl w:ilvl="1" w:tplc="0FBCE30A" w:tentative="1">
      <w:start w:val="1"/>
      <w:numFmt w:val="bullet"/>
      <w:lvlText w:val=""/>
      <w:lvlJc w:val="left"/>
      <w:pPr>
        <w:tabs>
          <w:tab w:val="num" w:pos="1440"/>
        </w:tabs>
        <w:ind w:left="1440" w:hanging="360"/>
      </w:pPr>
      <w:rPr>
        <w:rFonts w:ascii="Wingdings" w:hAnsi="Wingdings" w:hint="default"/>
      </w:rPr>
    </w:lvl>
    <w:lvl w:ilvl="2" w:tplc="9FC85668" w:tentative="1">
      <w:start w:val="1"/>
      <w:numFmt w:val="bullet"/>
      <w:lvlText w:val=""/>
      <w:lvlJc w:val="left"/>
      <w:pPr>
        <w:tabs>
          <w:tab w:val="num" w:pos="2160"/>
        </w:tabs>
        <w:ind w:left="2160" w:hanging="360"/>
      </w:pPr>
      <w:rPr>
        <w:rFonts w:ascii="Wingdings" w:hAnsi="Wingdings" w:hint="default"/>
      </w:rPr>
    </w:lvl>
    <w:lvl w:ilvl="3" w:tplc="241EF144" w:tentative="1">
      <w:start w:val="1"/>
      <w:numFmt w:val="bullet"/>
      <w:lvlText w:val=""/>
      <w:lvlJc w:val="left"/>
      <w:pPr>
        <w:tabs>
          <w:tab w:val="num" w:pos="2880"/>
        </w:tabs>
        <w:ind w:left="2880" w:hanging="360"/>
      </w:pPr>
      <w:rPr>
        <w:rFonts w:ascii="Wingdings" w:hAnsi="Wingdings" w:hint="default"/>
      </w:rPr>
    </w:lvl>
    <w:lvl w:ilvl="4" w:tplc="889C3732" w:tentative="1">
      <w:start w:val="1"/>
      <w:numFmt w:val="bullet"/>
      <w:lvlText w:val=""/>
      <w:lvlJc w:val="left"/>
      <w:pPr>
        <w:tabs>
          <w:tab w:val="num" w:pos="3600"/>
        </w:tabs>
        <w:ind w:left="3600" w:hanging="360"/>
      </w:pPr>
      <w:rPr>
        <w:rFonts w:ascii="Wingdings" w:hAnsi="Wingdings" w:hint="default"/>
      </w:rPr>
    </w:lvl>
    <w:lvl w:ilvl="5" w:tplc="0A3CF6C0" w:tentative="1">
      <w:start w:val="1"/>
      <w:numFmt w:val="bullet"/>
      <w:lvlText w:val=""/>
      <w:lvlJc w:val="left"/>
      <w:pPr>
        <w:tabs>
          <w:tab w:val="num" w:pos="4320"/>
        </w:tabs>
        <w:ind w:left="4320" w:hanging="360"/>
      </w:pPr>
      <w:rPr>
        <w:rFonts w:ascii="Wingdings" w:hAnsi="Wingdings" w:hint="default"/>
      </w:rPr>
    </w:lvl>
    <w:lvl w:ilvl="6" w:tplc="A748E972" w:tentative="1">
      <w:start w:val="1"/>
      <w:numFmt w:val="bullet"/>
      <w:lvlText w:val=""/>
      <w:lvlJc w:val="left"/>
      <w:pPr>
        <w:tabs>
          <w:tab w:val="num" w:pos="5040"/>
        </w:tabs>
        <w:ind w:left="5040" w:hanging="360"/>
      </w:pPr>
      <w:rPr>
        <w:rFonts w:ascii="Wingdings" w:hAnsi="Wingdings" w:hint="default"/>
      </w:rPr>
    </w:lvl>
    <w:lvl w:ilvl="7" w:tplc="505A1224" w:tentative="1">
      <w:start w:val="1"/>
      <w:numFmt w:val="bullet"/>
      <w:lvlText w:val=""/>
      <w:lvlJc w:val="left"/>
      <w:pPr>
        <w:tabs>
          <w:tab w:val="num" w:pos="5760"/>
        </w:tabs>
        <w:ind w:left="5760" w:hanging="360"/>
      </w:pPr>
      <w:rPr>
        <w:rFonts w:ascii="Wingdings" w:hAnsi="Wingdings" w:hint="default"/>
      </w:rPr>
    </w:lvl>
    <w:lvl w:ilvl="8" w:tplc="32241A8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16641D"/>
    <w:multiLevelType w:val="hybridMultilevel"/>
    <w:tmpl w:val="DEE23146"/>
    <w:lvl w:ilvl="0" w:tplc="A54835AC">
      <w:start w:val="1"/>
      <w:numFmt w:val="bullet"/>
      <w:lvlText w:val=""/>
      <w:lvlJc w:val="left"/>
      <w:pPr>
        <w:tabs>
          <w:tab w:val="num" w:pos="720"/>
        </w:tabs>
        <w:ind w:left="720" w:hanging="360"/>
      </w:pPr>
      <w:rPr>
        <w:rFonts w:ascii="Wingdings" w:hAnsi="Wingdings" w:hint="default"/>
      </w:rPr>
    </w:lvl>
    <w:lvl w:ilvl="1" w:tplc="63509196" w:tentative="1">
      <w:start w:val="1"/>
      <w:numFmt w:val="bullet"/>
      <w:lvlText w:val=""/>
      <w:lvlJc w:val="left"/>
      <w:pPr>
        <w:tabs>
          <w:tab w:val="num" w:pos="1440"/>
        </w:tabs>
        <w:ind w:left="1440" w:hanging="360"/>
      </w:pPr>
      <w:rPr>
        <w:rFonts w:ascii="Wingdings" w:hAnsi="Wingdings" w:hint="default"/>
      </w:rPr>
    </w:lvl>
    <w:lvl w:ilvl="2" w:tplc="93AA8D6A" w:tentative="1">
      <w:start w:val="1"/>
      <w:numFmt w:val="bullet"/>
      <w:lvlText w:val=""/>
      <w:lvlJc w:val="left"/>
      <w:pPr>
        <w:tabs>
          <w:tab w:val="num" w:pos="2160"/>
        </w:tabs>
        <w:ind w:left="2160" w:hanging="360"/>
      </w:pPr>
      <w:rPr>
        <w:rFonts w:ascii="Wingdings" w:hAnsi="Wingdings" w:hint="default"/>
      </w:rPr>
    </w:lvl>
    <w:lvl w:ilvl="3" w:tplc="B7D0264C" w:tentative="1">
      <w:start w:val="1"/>
      <w:numFmt w:val="bullet"/>
      <w:lvlText w:val=""/>
      <w:lvlJc w:val="left"/>
      <w:pPr>
        <w:tabs>
          <w:tab w:val="num" w:pos="2880"/>
        </w:tabs>
        <w:ind w:left="2880" w:hanging="360"/>
      </w:pPr>
      <w:rPr>
        <w:rFonts w:ascii="Wingdings" w:hAnsi="Wingdings" w:hint="default"/>
      </w:rPr>
    </w:lvl>
    <w:lvl w:ilvl="4" w:tplc="79CAC2F8" w:tentative="1">
      <w:start w:val="1"/>
      <w:numFmt w:val="bullet"/>
      <w:lvlText w:val=""/>
      <w:lvlJc w:val="left"/>
      <w:pPr>
        <w:tabs>
          <w:tab w:val="num" w:pos="3600"/>
        </w:tabs>
        <w:ind w:left="3600" w:hanging="360"/>
      </w:pPr>
      <w:rPr>
        <w:rFonts w:ascii="Wingdings" w:hAnsi="Wingdings" w:hint="default"/>
      </w:rPr>
    </w:lvl>
    <w:lvl w:ilvl="5" w:tplc="3E3E2782" w:tentative="1">
      <w:start w:val="1"/>
      <w:numFmt w:val="bullet"/>
      <w:lvlText w:val=""/>
      <w:lvlJc w:val="left"/>
      <w:pPr>
        <w:tabs>
          <w:tab w:val="num" w:pos="4320"/>
        </w:tabs>
        <w:ind w:left="4320" w:hanging="360"/>
      </w:pPr>
      <w:rPr>
        <w:rFonts w:ascii="Wingdings" w:hAnsi="Wingdings" w:hint="default"/>
      </w:rPr>
    </w:lvl>
    <w:lvl w:ilvl="6" w:tplc="2B1EA0CC" w:tentative="1">
      <w:start w:val="1"/>
      <w:numFmt w:val="bullet"/>
      <w:lvlText w:val=""/>
      <w:lvlJc w:val="left"/>
      <w:pPr>
        <w:tabs>
          <w:tab w:val="num" w:pos="5040"/>
        </w:tabs>
        <w:ind w:left="5040" w:hanging="360"/>
      </w:pPr>
      <w:rPr>
        <w:rFonts w:ascii="Wingdings" w:hAnsi="Wingdings" w:hint="default"/>
      </w:rPr>
    </w:lvl>
    <w:lvl w:ilvl="7" w:tplc="45FE84F4" w:tentative="1">
      <w:start w:val="1"/>
      <w:numFmt w:val="bullet"/>
      <w:lvlText w:val=""/>
      <w:lvlJc w:val="left"/>
      <w:pPr>
        <w:tabs>
          <w:tab w:val="num" w:pos="5760"/>
        </w:tabs>
        <w:ind w:left="5760" w:hanging="360"/>
      </w:pPr>
      <w:rPr>
        <w:rFonts w:ascii="Wingdings" w:hAnsi="Wingdings" w:hint="default"/>
      </w:rPr>
    </w:lvl>
    <w:lvl w:ilvl="8" w:tplc="2D06BEF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20"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1" w15:restartNumberingAfterBreak="0">
    <w:nsid w:val="77984A93"/>
    <w:multiLevelType w:val="hybridMultilevel"/>
    <w:tmpl w:val="61789722"/>
    <w:lvl w:ilvl="0" w:tplc="8EBC2EB0">
      <w:start w:val="1"/>
      <w:numFmt w:val="bullet"/>
      <w:lvlText w:val=""/>
      <w:lvlJc w:val="left"/>
      <w:pPr>
        <w:tabs>
          <w:tab w:val="num" w:pos="720"/>
        </w:tabs>
        <w:ind w:left="720" w:hanging="360"/>
      </w:pPr>
      <w:rPr>
        <w:rFonts w:ascii="Wingdings" w:hAnsi="Wingdings" w:hint="default"/>
      </w:rPr>
    </w:lvl>
    <w:lvl w:ilvl="1" w:tplc="8C589670" w:tentative="1">
      <w:start w:val="1"/>
      <w:numFmt w:val="bullet"/>
      <w:lvlText w:val=""/>
      <w:lvlJc w:val="left"/>
      <w:pPr>
        <w:tabs>
          <w:tab w:val="num" w:pos="1440"/>
        </w:tabs>
        <w:ind w:left="1440" w:hanging="360"/>
      </w:pPr>
      <w:rPr>
        <w:rFonts w:ascii="Wingdings" w:hAnsi="Wingdings" w:hint="default"/>
      </w:rPr>
    </w:lvl>
    <w:lvl w:ilvl="2" w:tplc="CD24801A" w:tentative="1">
      <w:start w:val="1"/>
      <w:numFmt w:val="bullet"/>
      <w:lvlText w:val=""/>
      <w:lvlJc w:val="left"/>
      <w:pPr>
        <w:tabs>
          <w:tab w:val="num" w:pos="2160"/>
        </w:tabs>
        <w:ind w:left="2160" w:hanging="360"/>
      </w:pPr>
      <w:rPr>
        <w:rFonts w:ascii="Wingdings" w:hAnsi="Wingdings" w:hint="default"/>
      </w:rPr>
    </w:lvl>
    <w:lvl w:ilvl="3" w:tplc="EDE03F56" w:tentative="1">
      <w:start w:val="1"/>
      <w:numFmt w:val="bullet"/>
      <w:lvlText w:val=""/>
      <w:lvlJc w:val="left"/>
      <w:pPr>
        <w:tabs>
          <w:tab w:val="num" w:pos="2880"/>
        </w:tabs>
        <w:ind w:left="2880" w:hanging="360"/>
      </w:pPr>
      <w:rPr>
        <w:rFonts w:ascii="Wingdings" w:hAnsi="Wingdings" w:hint="default"/>
      </w:rPr>
    </w:lvl>
    <w:lvl w:ilvl="4" w:tplc="1E1EE360" w:tentative="1">
      <w:start w:val="1"/>
      <w:numFmt w:val="bullet"/>
      <w:lvlText w:val=""/>
      <w:lvlJc w:val="left"/>
      <w:pPr>
        <w:tabs>
          <w:tab w:val="num" w:pos="3600"/>
        </w:tabs>
        <w:ind w:left="3600" w:hanging="360"/>
      </w:pPr>
      <w:rPr>
        <w:rFonts w:ascii="Wingdings" w:hAnsi="Wingdings" w:hint="default"/>
      </w:rPr>
    </w:lvl>
    <w:lvl w:ilvl="5" w:tplc="839448DC" w:tentative="1">
      <w:start w:val="1"/>
      <w:numFmt w:val="bullet"/>
      <w:lvlText w:val=""/>
      <w:lvlJc w:val="left"/>
      <w:pPr>
        <w:tabs>
          <w:tab w:val="num" w:pos="4320"/>
        </w:tabs>
        <w:ind w:left="4320" w:hanging="360"/>
      </w:pPr>
      <w:rPr>
        <w:rFonts w:ascii="Wingdings" w:hAnsi="Wingdings" w:hint="default"/>
      </w:rPr>
    </w:lvl>
    <w:lvl w:ilvl="6" w:tplc="A70634F0" w:tentative="1">
      <w:start w:val="1"/>
      <w:numFmt w:val="bullet"/>
      <w:lvlText w:val=""/>
      <w:lvlJc w:val="left"/>
      <w:pPr>
        <w:tabs>
          <w:tab w:val="num" w:pos="5040"/>
        </w:tabs>
        <w:ind w:left="5040" w:hanging="360"/>
      </w:pPr>
      <w:rPr>
        <w:rFonts w:ascii="Wingdings" w:hAnsi="Wingdings" w:hint="default"/>
      </w:rPr>
    </w:lvl>
    <w:lvl w:ilvl="7" w:tplc="567421F0" w:tentative="1">
      <w:start w:val="1"/>
      <w:numFmt w:val="bullet"/>
      <w:lvlText w:val=""/>
      <w:lvlJc w:val="left"/>
      <w:pPr>
        <w:tabs>
          <w:tab w:val="num" w:pos="5760"/>
        </w:tabs>
        <w:ind w:left="5760" w:hanging="360"/>
      </w:pPr>
      <w:rPr>
        <w:rFonts w:ascii="Wingdings" w:hAnsi="Wingdings" w:hint="default"/>
      </w:rPr>
    </w:lvl>
    <w:lvl w:ilvl="8" w:tplc="413038A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144155"/>
    <w:multiLevelType w:val="hybridMultilevel"/>
    <w:tmpl w:val="3A4E473A"/>
    <w:lvl w:ilvl="0" w:tplc="13586AEC">
      <w:start w:val="1"/>
      <w:numFmt w:val="bullet"/>
      <w:lvlText w:val=""/>
      <w:lvlJc w:val="left"/>
      <w:pPr>
        <w:tabs>
          <w:tab w:val="num" w:pos="720"/>
        </w:tabs>
        <w:ind w:left="720" w:hanging="360"/>
      </w:pPr>
      <w:rPr>
        <w:rFonts w:ascii="Wingdings" w:hAnsi="Wingdings" w:hint="default"/>
      </w:rPr>
    </w:lvl>
    <w:lvl w:ilvl="1" w:tplc="50425B98" w:tentative="1">
      <w:start w:val="1"/>
      <w:numFmt w:val="bullet"/>
      <w:lvlText w:val=""/>
      <w:lvlJc w:val="left"/>
      <w:pPr>
        <w:tabs>
          <w:tab w:val="num" w:pos="1440"/>
        </w:tabs>
        <w:ind w:left="1440" w:hanging="360"/>
      </w:pPr>
      <w:rPr>
        <w:rFonts w:ascii="Wingdings" w:hAnsi="Wingdings" w:hint="default"/>
      </w:rPr>
    </w:lvl>
    <w:lvl w:ilvl="2" w:tplc="597E9E3C" w:tentative="1">
      <w:start w:val="1"/>
      <w:numFmt w:val="bullet"/>
      <w:lvlText w:val=""/>
      <w:lvlJc w:val="left"/>
      <w:pPr>
        <w:tabs>
          <w:tab w:val="num" w:pos="2160"/>
        </w:tabs>
        <w:ind w:left="2160" w:hanging="360"/>
      </w:pPr>
      <w:rPr>
        <w:rFonts w:ascii="Wingdings" w:hAnsi="Wingdings" w:hint="default"/>
      </w:rPr>
    </w:lvl>
    <w:lvl w:ilvl="3" w:tplc="030E7BF6" w:tentative="1">
      <w:start w:val="1"/>
      <w:numFmt w:val="bullet"/>
      <w:lvlText w:val=""/>
      <w:lvlJc w:val="left"/>
      <w:pPr>
        <w:tabs>
          <w:tab w:val="num" w:pos="2880"/>
        </w:tabs>
        <w:ind w:left="2880" w:hanging="360"/>
      </w:pPr>
      <w:rPr>
        <w:rFonts w:ascii="Wingdings" w:hAnsi="Wingdings" w:hint="default"/>
      </w:rPr>
    </w:lvl>
    <w:lvl w:ilvl="4" w:tplc="20862616" w:tentative="1">
      <w:start w:val="1"/>
      <w:numFmt w:val="bullet"/>
      <w:lvlText w:val=""/>
      <w:lvlJc w:val="left"/>
      <w:pPr>
        <w:tabs>
          <w:tab w:val="num" w:pos="3600"/>
        </w:tabs>
        <w:ind w:left="3600" w:hanging="360"/>
      </w:pPr>
      <w:rPr>
        <w:rFonts w:ascii="Wingdings" w:hAnsi="Wingdings" w:hint="default"/>
      </w:rPr>
    </w:lvl>
    <w:lvl w:ilvl="5" w:tplc="8EAE4C96" w:tentative="1">
      <w:start w:val="1"/>
      <w:numFmt w:val="bullet"/>
      <w:lvlText w:val=""/>
      <w:lvlJc w:val="left"/>
      <w:pPr>
        <w:tabs>
          <w:tab w:val="num" w:pos="4320"/>
        </w:tabs>
        <w:ind w:left="4320" w:hanging="360"/>
      </w:pPr>
      <w:rPr>
        <w:rFonts w:ascii="Wingdings" w:hAnsi="Wingdings" w:hint="default"/>
      </w:rPr>
    </w:lvl>
    <w:lvl w:ilvl="6" w:tplc="9F88BA72" w:tentative="1">
      <w:start w:val="1"/>
      <w:numFmt w:val="bullet"/>
      <w:lvlText w:val=""/>
      <w:lvlJc w:val="left"/>
      <w:pPr>
        <w:tabs>
          <w:tab w:val="num" w:pos="5040"/>
        </w:tabs>
        <w:ind w:left="5040" w:hanging="360"/>
      </w:pPr>
      <w:rPr>
        <w:rFonts w:ascii="Wingdings" w:hAnsi="Wingdings" w:hint="default"/>
      </w:rPr>
    </w:lvl>
    <w:lvl w:ilvl="7" w:tplc="239692DC" w:tentative="1">
      <w:start w:val="1"/>
      <w:numFmt w:val="bullet"/>
      <w:lvlText w:val=""/>
      <w:lvlJc w:val="left"/>
      <w:pPr>
        <w:tabs>
          <w:tab w:val="num" w:pos="5760"/>
        </w:tabs>
        <w:ind w:left="5760" w:hanging="360"/>
      </w:pPr>
      <w:rPr>
        <w:rFonts w:ascii="Wingdings" w:hAnsi="Wingdings" w:hint="default"/>
      </w:rPr>
    </w:lvl>
    <w:lvl w:ilvl="8" w:tplc="AFE4357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7A5E85"/>
    <w:multiLevelType w:val="hybridMultilevel"/>
    <w:tmpl w:val="A1581A7E"/>
    <w:lvl w:ilvl="0" w:tplc="B28896D8">
      <w:start w:val="1"/>
      <w:numFmt w:val="bullet"/>
      <w:lvlText w:val=""/>
      <w:lvlJc w:val="left"/>
      <w:pPr>
        <w:tabs>
          <w:tab w:val="num" w:pos="720"/>
        </w:tabs>
        <w:ind w:left="720" w:hanging="360"/>
      </w:pPr>
      <w:rPr>
        <w:rFonts w:ascii="Wingdings" w:hAnsi="Wingdings" w:hint="default"/>
      </w:rPr>
    </w:lvl>
    <w:lvl w:ilvl="1" w:tplc="7B2CAA30" w:tentative="1">
      <w:start w:val="1"/>
      <w:numFmt w:val="bullet"/>
      <w:lvlText w:val=""/>
      <w:lvlJc w:val="left"/>
      <w:pPr>
        <w:tabs>
          <w:tab w:val="num" w:pos="1440"/>
        </w:tabs>
        <w:ind w:left="1440" w:hanging="360"/>
      </w:pPr>
      <w:rPr>
        <w:rFonts w:ascii="Wingdings" w:hAnsi="Wingdings" w:hint="default"/>
      </w:rPr>
    </w:lvl>
    <w:lvl w:ilvl="2" w:tplc="62D643E0" w:tentative="1">
      <w:start w:val="1"/>
      <w:numFmt w:val="bullet"/>
      <w:lvlText w:val=""/>
      <w:lvlJc w:val="left"/>
      <w:pPr>
        <w:tabs>
          <w:tab w:val="num" w:pos="2160"/>
        </w:tabs>
        <w:ind w:left="2160" w:hanging="360"/>
      </w:pPr>
      <w:rPr>
        <w:rFonts w:ascii="Wingdings" w:hAnsi="Wingdings" w:hint="default"/>
      </w:rPr>
    </w:lvl>
    <w:lvl w:ilvl="3" w:tplc="7B24794A" w:tentative="1">
      <w:start w:val="1"/>
      <w:numFmt w:val="bullet"/>
      <w:lvlText w:val=""/>
      <w:lvlJc w:val="left"/>
      <w:pPr>
        <w:tabs>
          <w:tab w:val="num" w:pos="2880"/>
        </w:tabs>
        <w:ind w:left="2880" w:hanging="360"/>
      </w:pPr>
      <w:rPr>
        <w:rFonts w:ascii="Wingdings" w:hAnsi="Wingdings" w:hint="default"/>
      </w:rPr>
    </w:lvl>
    <w:lvl w:ilvl="4" w:tplc="6A14E42C" w:tentative="1">
      <w:start w:val="1"/>
      <w:numFmt w:val="bullet"/>
      <w:lvlText w:val=""/>
      <w:lvlJc w:val="left"/>
      <w:pPr>
        <w:tabs>
          <w:tab w:val="num" w:pos="3600"/>
        </w:tabs>
        <w:ind w:left="3600" w:hanging="360"/>
      </w:pPr>
      <w:rPr>
        <w:rFonts w:ascii="Wingdings" w:hAnsi="Wingdings" w:hint="default"/>
      </w:rPr>
    </w:lvl>
    <w:lvl w:ilvl="5" w:tplc="18C238F8" w:tentative="1">
      <w:start w:val="1"/>
      <w:numFmt w:val="bullet"/>
      <w:lvlText w:val=""/>
      <w:lvlJc w:val="left"/>
      <w:pPr>
        <w:tabs>
          <w:tab w:val="num" w:pos="4320"/>
        </w:tabs>
        <w:ind w:left="4320" w:hanging="360"/>
      </w:pPr>
      <w:rPr>
        <w:rFonts w:ascii="Wingdings" w:hAnsi="Wingdings" w:hint="default"/>
      </w:rPr>
    </w:lvl>
    <w:lvl w:ilvl="6" w:tplc="030C4EC2" w:tentative="1">
      <w:start w:val="1"/>
      <w:numFmt w:val="bullet"/>
      <w:lvlText w:val=""/>
      <w:lvlJc w:val="left"/>
      <w:pPr>
        <w:tabs>
          <w:tab w:val="num" w:pos="5040"/>
        </w:tabs>
        <w:ind w:left="5040" w:hanging="360"/>
      </w:pPr>
      <w:rPr>
        <w:rFonts w:ascii="Wingdings" w:hAnsi="Wingdings" w:hint="default"/>
      </w:rPr>
    </w:lvl>
    <w:lvl w:ilvl="7" w:tplc="009A6A16" w:tentative="1">
      <w:start w:val="1"/>
      <w:numFmt w:val="bullet"/>
      <w:lvlText w:val=""/>
      <w:lvlJc w:val="left"/>
      <w:pPr>
        <w:tabs>
          <w:tab w:val="num" w:pos="5760"/>
        </w:tabs>
        <w:ind w:left="5760" w:hanging="360"/>
      </w:pPr>
      <w:rPr>
        <w:rFonts w:ascii="Wingdings" w:hAnsi="Wingdings" w:hint="default"/>
      </w:rPr>
    </w:lvl>
    <w:lvl w:ilvl="8" w:tplc="63E4A1D8" w:tentative="1">
      <w:start w:val="1"/>
      <w:numFmt w:val="bullet"/>
      <w:lvlText w:val=""/>
      <w:lvlJc w:val="left"/>
      <w:pPr>
        <w:tabs>
          <w:tab w:val="num" w:pos="6480"/>
        </w:tabs>
        <w:ind w:left="6480" w:hanging="360"/>
      </w:pPr>
      <w:rPr>
        <w:rFonts w:ascii="Wingdings" w:hAnsi="Wingdings" w:hint="default"/>
      </w:rPr>
    </w:lvl>
  </w:abstractNum>
  <w:num w:numId="1" w16cid:durableId="240795056">
    <w:abstractNumId w:val="10"/>
  </w:num>
  <w:num w:numId="2" w16cid:durableId="1371303568">
    <w:abstractNumId w:val="14"/>
  </w:num>
  <w:num w:numId="3" w16cid:durableId="1423187051">
    <w:abstractNumId w:val="0"/>
  </w:num>
  <w:num w:numId="4" w16cid:durableId="1748842873">
    <w:abstractNumId w:val="3"/>
  </w:num>
  <w:num w:numId="5" w16cid:durableId="187185452">
    <w:abstractNumId w:val="18"/>
  </w:num>
  <w:num w:numId="6" w16cid:durableId="2108186014">
    <w:abstractNumId w:val="5"/>
  </w:num>
  <w:num w:numId="7" w16cid:durableId="1161509764">
    <w:abstractNumId w:val="12"/>
  </w:num>
  <w:num w:numId="8" w16cid:durableId="2050181942">
    <w:abstractNumId w:val="15"/>
  </w:num>
  <w:num w:numId="9" w16cid:durableId="421146019">
    <w:abstractNumId w:val="8"/>
  </w:num>
  <w:num w:numId="10" w16cid:durableId="2020502081">
    <w:abstractNumId w:val="20"/>
  </w:num>
  <w:num w:numId="11" w16cid:durableId="367996540">
    <w:abstractNumId w:val="19"/>
  </w:num>
  <w:num w:numId="12" w16cid:durableId="256446137">
    <w:abstractNumId w:val="13"/>
  </w:num>
  <w:num w:numId="13" w16cid:durableId="1938127311">
    <w:abstractNumId w:val="6"/>
  </w:num>
  <w:num w:numId="14" w16cid:durableId="1940487509">
    <w:abstractNumId w:val="16"/>
  </w:num>
  <w:num w:numId="15" w16cid:durableId="1468476879">
    <w:abstractNumId w:val="1"/>
  </w:num>
  <w:num w:numId="16" w16cid:durableId="233320104">
    <w:abstractNumId w:val="21"/>
  </w:num>
  <w:num w:numId="17" w16cid:durableId="1166360177">
    <w:abstractNumId w:val="22"/>
  </w:num>
  <w:num w:numId="18" w16cid:durableId="860969286">
    <w:abstractNumId w:val="7"/>
  </w:num>
  <w:num w:numId="19" w16cid:durableId="487526843">
    <w:abstractNumId w:val="2"/>
  </w:num>
  <w:num w:numId="20" w16cid:durableId="1842692430">
    <w:abstractNumId w:val="11"/>
  </w:num>
  <w:num w:numId="21" w16cid:durableId="816149648">
    <w:abstractNumId w:val="23"/>
  </w:num>
  <w:num w:numId="22" w16cid:durableId="1075780402">
    <w:abstractNumId w:val="4"/>
  </w:num>
  <w:num w:numId="23" w16cid:durableId="2101024727">
    <w:abstractNumId w:val="17"/>
  </w:num>
  <w:num w:numId="24" w16cid:durableId="16469308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1278"/>
    <w:rsid w:val="0001255E"/>
    <w:rsid w:val="00012BB4"/>
    <w:rsid w:val="00013748"/>
    <w:rsid w:val="00013C62"/>
    <w:rsid w:val="00013C94"/>
    <w:rsid w:val="00014123"/>
    <w:rsid w:val="0001423B"/>
    <w:rsid w:val="000155CF"/>
    <w:rsid w:val="00015682"/>
    <w:rsid w:val="00015F97"/>
    <w:rsid w:val="00017B68"/>
    <w:rsid w:val="00017D4E"/>
    <w:rsid w:val="000206CB"/>
    <w:rsid w:val="00020E6C"/>
    <w:rsid w:val="00021E2C"/>
    <w:rsid w:val="000223F5"/>
    <w:rsid w:val="0002281B"/>
    <w:rsid w:val="00022ACA"/>
    <w:rsid w:val="00022F69"/>
    <w:rsid w:val="00024561"/>
    <w:rsid w:val="00024EFF"/>
    <w:rsid w:val="00025192"/>
    <w:rsid w:val="000265D8"/>
    <w:rsid w:val="00027C0A"/>
    <w:rsid w:val="00031601"/>
    <w:rsid w:val="00034082"/>
    <w:rsid w:val="000340D0"/>
    <w:rsid w:val="00034F11"/>
    <w:rsid w:val="00035123"/>
    <w:rsid w:val="000359FD"/>
    <w:rsid w:val="00035A7E"/>
    <w:rsid w:val="000362E8"/>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604"/>
    <w:rsid w:val="00050DFA"/>
    <w:rsid w:val="00050DFF"/>
    <w:rsid w:val="000511E5"/>
    <w:rsid w:val="000518CA"/>
    <w:rsid w:val="00053981"/>
    <w:rsid w:val="000546FB"/>
    <w:rsid w:val="00054889"/>
    <w:rsid w:val="00054AC3"/>
    <w:rsid w:val="00054CB5"/>
    <w:rsid w:val="00054F22"/>
    <w:rsid w:val="000550DC"/>
    <w:rsid w:val="00055DB8"/>
    <w:rsid w:val="00055EF0"/>
    <w:rsid w:val="000568A7"/>
    <w:rsid w:val="000569FB"/>
    <w:rsid w:val="00060F0C"/>
    <w:rsid w:val="00060F16"/>
    <w:rsid w:val="000612C9"/>
    <w:rsid w:val="0006132F"/>
    <w:rsid w:val="0006164C"/>
    <w:rsid w:val="00061B80"/>
    <w:rsid w:val="00061FFB"/>
    <w:rsid w:val="000620E4"/>
    <w:rsid w:val="00062327"/>
    <w:rsid w:val="00062A87"/>
    <w:rsid w:val="00063519"/>
    <w:rsid w:val="00063C35"/>
    <w:rsid w:val="00064BD9"/>
    <w:rsid w:val="000654A0"/>
    <w:rsid w:val="00065A40"/>
    <w:rsid w:val="00066328"/>
    <w:rsid w:val="00071291"/>
    <w:rsid w:val="00071383"/>
    <w:rsid w:val="0007173B"/>
    <w:rsid w:val="000729A3"/>
    <w:rsid w:val="00072C95"/>
    <w:rsid w:val="00072DA8"/>
    <w:rsid w:val="00072FF4"/>
    <w:rsid w:val="00073F65"/>
    <w:rsid w:val="00074028"/>
    <w:rsid w:val="00074DE5"/>
    <w:rsid w:val="0007522E"/>
    <w:rsid w:val="000754A9"/>
    <w:rsid w:val="000759BF"/>
    <w:rsid w:val="00075F31"/>
    <w:rsid w:val="00075FD9"/>
    <w:rsid w:val="00076210"/>
    <w:rsid w:val="000768B4"/>
    <w:rsid w:val="000810F5"/>
    <w:rsid w:val="000812DE"/>
    <w:rsid w:val="000815D4"/>
    <w:rsid w:val="0008175A"/>
    <w:rsid w:val="00081938"/>
    <w:rsid w:val="00081C29"/>
    <w:rsid w:val="00082163"/>
    <w:rsid w:val="000827B4"/>
    <w:rsid w:val="00082990"/>
    <w:rsid w:val="00082CEA"/>
    <w:rsid w:val="00083724"/>
    <w:rsid w:val="00084366"/>
    <w:rsid w:val="00085158"/>
    <w:rsid w:val="00085472"/>
    <w:rsid w:val="00085763"/>
    <w:rsid w:val="00085B35"/>
    <w:rsid w:val="00085E18"/>
    <w:rsid w:val="000862C2"/>
    <w:rsid w:val="000863BF"/>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A0B46"/>
    <w:rsid w:val="000A13CC"/>
    <w:rsid w:val="000A1C07"/>
    <w:rsid w:val="000A2EC9"/>
    <w:rsid w:val="000A350B"/>
    <w:rsid w:val="000A38F4"/>
    <w:rsid w:val="000A3C3E"/>
    <w:rsid w:val="000A3FB6"/>
    <w:rsid w:val="000A4633"/>
    <w:rsid w:val="000A482D"/>
    <w:rsid w:val="000A52B8"/>
    <w:rsid w:val="000A59C8"/>
    <w:rsid w:val="000A5F8B"/>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839"/>
    <w:rsid w:val="000C597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46ED"/>
    <w:rsid w:val="000D4894"/>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3E9"/>
    <w:rsid w:val="000E2556"/>
    <w:rsid w:val="000E2909"/>
    <w:rsid w:val="000E2912"/>
    <w:rsid w:val="000E29E5"/>
    <w:rsid w:val="000E3150"/>
    <w:rsid w:val="000E37AF"/>
    <w:rsid w:val="000E38CF"/>
    <w:rsid w:val="000E4359"/>
    <w:rsid w:val="000E485F"/>
    <w:rsid w:val="000E5AFB"/>
    <w:rsid w:val="000E5CE8"/>
    <w:rsid w:val="000E5DB0"/>
    <w:rsid w:val="000E5F2B"/>
    <w:rsid w:val="000E6625"/>
    <w:rsid w:val="000F12DF"/>
    <w:rsid w:val="000F1541"/>
    <w:rsid w:val="000F21A6"/>
    <w:rsid w:val="000F258C"/>
    <w:rsid w:val="000F2A7C"/>
    <w:rsid w:val="000F2D41"/>
    <w:rsid w:val="000F4A30"/>
    <w:rsid w:val="000F517C"/>
    <w:rsid w:val="000F5AB5"/>
    <w:rsid w:val="000F5B09"/>
    <w:rsid w:val="000F5F5E"/>
    <w:rsid w:val="000F61DB"/>
    <w:rsid w:val="000F6419"/>
    <w:rsid w:val="000F6475"/>
    <w:rsid w:val="000F6577"/>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438E"/>
    <w:rsid w:val="001143DC"/>
    <w:rsid w:val="00115058"/>
    <w:rsid w:val="00115388"/>
    <w:rsid w:val="00115787"/>
    <w:rsid w:val="00115AC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58A7"/>
    <w:rsid w:val="0012608D"/>
    <w:rsid w:val="00126734"/>
    <w:rsid w:val="0013029E"/>
    <w:rsid w:val="001303C9"/>
    <w:rsid w:val="001305E8"/>
    <w:rsid w:val="00130885"/>
    <w:rsid w:val="00131720"/>
    <w:rsid w:val="001321B8"/>
    <w:rsid w:val="0013361B"/>
    <w:rsid w:val="00134C2C"/>
    <w:rsid w:val="0013560C"/>
    <w:rsid w:val="00135DE6"/>
    <w:rsid w:val="0013650A"/>
    <w:rsid w:val="00136826"/>
    <w:rsid w:val="00136867"/>
    <w:rsid w:val="00136D7B"/>
    <w:rsid w:val="00136E2C"/>
    <w:rsid w:val="0013703A"/>
    <w:rsid w:val="001411DA"/>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56F"/>
    <w:rsid w:val="00153B88"/>
    <w:rsid w:val="00154448"/>
    <w:rsid w:val="00154E2F"/>
    <w:rsid w:val="00154EB7"/>
    <w:rsid w:val="00154FFE"/>
    <w:rsid w:val="001553FC"/>
    <w:rsid w:val="001571AE"/>
    <w:rsid w:val="00157320"/>
    <w:rsid w:val="00160E00"/>
    <w:rsid w:val="00162DC9"/>
    <w:rsid w:val="00163F8B"/>
    <w:rsid w:val="00164551"/>
    <w:rsid w:val="00164FCF"/>
    <w:rsid w:val="001658AD"/>
    <w:rsid w:val="001663A2"/>
    <w:rsid w:val="001668D2"/>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718E"/>
    <w:rsid w:val="00180694"/>
    <w:rsid w:val="001820CA"/>
    <w:rsid w:val="00182307"/>
    <w:rsid w:val="00183666"/>
    <w:rsid w:val="001846DF"/>
    <w:rsid w:val="00185B40"/>
    <w:rsid w:val="0018601C"/>
    <w:rsid w:val="0018634A"/>
    <w:rsid w:val="0018697C"/>
    <w:rsid w:val="00187307"/>
    <w:rsid w:val="001900C5"/>
    <w:rsid w:val="001912AA"/>
    <w:rsid w:val="00191C9E"/>
    <w:rsid w:val="001920B4"/>
    <w:rsid w:val="00192CA8"/>
    <w:rsid w:val="00192FAE"/>
    <w:rsid w:val="001935DE"/>
    <w:rsid w:val="001936BF"/>
    <w:rsid w:val="00193F70"/>
    <w:rsid w:val="00194717"/>
    <w:rsid w:val="001952AB"/>
    <w:rsid w:val="00195F6A"/>
    <w:rsid w:val="00196283"/>
    <w:rsid w:val="00196527"/>
    <w:rsid w:val="001971E5"/>
    <w:rsid w:val="001974F0"/>
    <w:rsid w:val="00197B1D"/>
    <w:rsid w:val="001A1BA7"/>
    <w:rsid w:val="001A200E"/>
    <w:rsid w:val="001A21C0"/>
    <w:rsid w:val="001A2BDF"/>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400"/>
    <w:rsid w:val="001B5607"/>
    <w:rsid w:val="001B5EA5"/>
    <w:rsid w:val="001B67D2"/>
    <w:rsid w:val="001B6EAD"/>
    <w:rsid w:val="001B713C"/>
    <w:rsid w:val="001B7BD3"/>
    <w:rsid w:val="001B7F26"/>
    <w:rsid w:val="001C0E87"/>
    <w:rsid w:val="001C1E6B"/>
    <w:rsid w:val="001C2314"/>
    <w:rsid w:val="001C251F"/>
    <w:rsid w:val="001C2E28"/>
    <w:rsid w:val="001C43A5"/>
    <w:rsid w:val="001C4702"/>
    <w:rsid w:val="001C4925"/>
    <w:rsid w:val="001C4F79"/>
    <w:rsid w:val="001C61C7"/>
    <w:rsid w:val="001C6D32"/>
    <w:rsid w:val="001D0678"/>
    <w:rsid w:val="001D26CE"/>
    <w:rsid w:val="001D2FA3"/>
    <w:rsid w:val="001D367B"/>
    <w:rsid w:val="001D41BA"/>
    <w:rsid w:val="001D4497"/>
    <w:rsid w:val="001D502A"/>
    <w:rsid w:val="001D50B9"/>
    <w:rsid w:val="001D52A2"/>
    <w:rsid w:val="001D593A"/>
    <w:rsid w:val="001D5B92"/>
    <w:rsid w:val="001E0D93"/>
    <w:rsid w:val="001E0F7A"/>
    <w:rsid w:val="001E1766"/>
    <w:rsid w:val="001E1CC4"/>
    <w:rsid w:val="001E1F6D"/>
    <w:rsid w:val="001E322C"/>
    <w:rsid w:val="001E3BD7"/>
    <w:rsid w:val="001E597A"/>
    <w:rsid w:val="001E6140"/>
    <w:rsid w:val="001E7936"/>
    <w:rsid w:val="001E7AAF"/>
    <w:rsid w:val="001F0C91"/>
    <w:rsid w:val="001F0D10"/>
    <w:rsid w:val="001F159E"/>
    <w:rsid w:val="001F1852"/>
    <w:rsid w:val="001F1CB2"/>
    <w:rsid w:val="001F2582"/>
    <w:rsid w:val="001F25FC"/>
    <w:rsid w:val="001F2937"/>
    <w:rsid w:val="001F42CD"/>
    <w:rsid w:val="001F4AFA"/>
    <w:rsid w:val="001F54A4"/>
    <w:rsid w:val="001F57E8"/>
    <w:rsid w:val="001F61B9"/>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C38"/>
    <w:rsid w:val="00207E13"/>
    <w:rsid w:val="00210B5B"/>
    <w:rsid w:val="00210EE2"/>
    <w:rsid w:val="00211798"/>
    <w:rsid w:val="00212AD2"/>
    <w:rsid w:val="00212CDB"/>
    <w:rsid w:val="002130B3"/>
    <w:rsid w:val="00213411"/>
    <w:rsid w:val="00213BF8"/>
    <w:rsid w:val="00214DBB"/>
    <w:rsid w:val="0021692C"/>
    <w:rsid w:val="00216B7B"/>
    <w:rsid w:val="0021701E"/>
    <w:rsid w:val="00217115"/>
    <w:rsid w:val="002179C4"/>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71F4"/>
    <w:rsid w:val="002279A6"/>
    <w:rsid w:val="00227D7E"/>
    <w:rsid w:val="002300B5"/>
    <w:rsid w:val="00230E30"/>
    <w:rsid w:val="002315E5"/>
    <w:rsid w:val="00231742"/>
    <w:rsid w:val="00231EF3"/>
    <w:rsid w:val="00233346"/>
    <w:rsid w:val="002337D3"/>
    <w:rsid w:val="00233E69"/>
    <w:rsid w:val="002344D7"/>
    <w:rsid w:val="00234D9D"/>
    <w:rsid w:val="00235274"/>
    <w:rsid w:val="002357DE"/>
    <w:rsid w:val="00236372"/>
    <w:rsid w:val="00236747"/>
    <w:rsid w:val="002367C3"/>
    <w:rsid w:val="00236D2A"/>
    <w:rsid w:val="0023787E"/>
    <w:rsid w:val="002378B9"/>
    <w:rsid w:val="00237D12"/>
    <w:rsid w:val="002404E3"/>
    <w:rsid w:val="00240CA5"/>
    <w:rsid w:val="00241265"/>
    <w:rsid w:val="00242494"/>
    <w:rsid w:val="002427CF"/>
    <w:rsid w:val="00243274"/>
    <w:rsid w:val="002436BA"/>
    <w:rsid w:val="0024405F"/>
    <w:rsid w:val="0024421E"/>
    <w:rsid w:val="002450F8"/>
    <w:rsid w:val="002453E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C01"/>
    <w:rsid w:val="00272D06"/>
    <w:rsid w:val="0027425A"/>
    <w:rsid w:val="00274322"/>
    <w:rsid w:val="00275308"/>
    <w:rsid w:val="00275324"/>
    <w:rsid w:val="002756C6"/>
    <w:rsid w:val="00276004"/>
    <w:rsid w:val="002761B8"/>
    <w:rsid w:val="002769F8"/>
    <w:rsid w:val="002775F7"/>
    <w:rsid w:val="002776EE"/>
    <w:rsid w:val="0027775F"/>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A59"/>
    <w:rsid w:val="00291F60"/>
    <w:rsid w:val="00294A6A"/>
    <w:rsid w:val="00294F44"/>
    <w:rsid w:val="002951A2"/>
    <w:rsid w:val="002954FA"/>
    <w:rsid w:val="0029613E"/>
    <w:rsid w:val="0029659C"/>
    <w:rsid w:val="00296981"/>
    <w:rsid w:val="002973CE"/>
    <w:rsid w:val="002A0289"/>
    <w:rsid w:val="002A1398"/>
    <w:rsid w:val="002A1460"/>
    <w:rsid w:val="002A1881"/>
    <w:rsid w:val="002A3DA4"/>
    <w:rsid w:val="002A495E"/>
    <w:rsid w:val="002A4CDB"/>
    <w:rsid w:val="002A5536"/>
    <w:rsid w:val="002A5D0C"/>
    <w:rsid w:val="002A6595"/>
    <w:rsid w:val="002A6936"/>
    <w:rsid w:val="002A6B5F"/>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2D3B"/>
    <w:rsid w:val="002C3417"/>
    <w:rsid w:val="002C3675"/>
    <w:rsid w:val="002C4684"/>
    <w:rsid w:val="002C4CF4"/>
    <w:rsid w:val="002C6292"/>
    <w:rsid w:val="002C662D"/>
    <w:rsid w:val="002C7628"/>
    <w:rsid w:val="002D07CD"/>
    <w:rsid w:val="002D0D20"/>
    <w:rsid w:val="002D2C7A"/>
    <w:rsid w:val="002D3126"/>
    <w:rsid w:val="002D34E5"/>
    <w:rsid w:val="002D3CF7"/>
    <w:rsid w:val="002D3F7F"/>
    <w:rsid w:val="002D40B2"/>
    <w:rsid w:val="002D464E"/>
    <w:rsid w:val="002D4BFA"/>
    <w:rsid w:val="002D4DA3"/>
    <w:rsid w:val="002D590C"/>
    <w:rsid w:val="002D5997"/>
    <w:rsid w:val="002D5DD3"/>
    <w:rsid w:val="002D6099"/>
    <w:rsid w:val="002D643F"/>
    <w:rsid w:val="002D6493"/>
    <w:rsid w:val="002D67A1"/>
    <w:rsid w:val="002D67ED"/>
    <w:rsid w:val="002D6E8D"/>
    <w:rsid w:val="002D7945"/>
    <w:rsid w:val="002E0AAA"/>
    <w:rsid w:val="002E0C84"/>
    <w:rsid w:val="002E216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F0724"/>
    <w:rsid w:val="002F121F"/>
    <w:rsid w:val="002F1314"/>
    <w:rsid w:val="002F1A7D"/>
    <w:rsid w:val="002F1A99"/>
    <w:rsid w:val="002F2EFE"/>
    <w:rsid w:val="002F31CE"/>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07BFE"/>
    <w:rsid w:val="00311684"/>
    <w:rsid w:val="00311767"/>
    <w:rsid w:val="003118B4"/>
    <w:rsid w:val="00311A4E"/>
    <w:rsid w:val="0031243D"/>
    <w:rsid w:val="0031255D"/>
    <w:rsid w:val="003125EF"/>
    <w:rsid w:val="00312AF2"/>
    <w:rsid w:val="00313632"/>
    <w:rsid w:val="0031371E"/>
    <w:rsid w:val="00313767"/>
    <w:rsid w:val="00314871"/>
    <w:rsid w:val="00314A2C"/>
    <w:rsid w:val="00314CFE"/>
    <w:rsid w:val="00315029"/>
    <w:rsid w:val="0031592A"/>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44DB"/>
    <w:rsid w:val="00335DAF"/>
    <w:rsid w:val="00337B98"/>
    <w:rsid w:val="00337C60"/>
    <w:rsid w:val="00341A67"/>
    <w:rsid w:val="00341C92"/>
    <w:rsid w:val="00342EB1"/>
    <w:rsid w:val="0034371B"/>
    <w:rsid w:val="00343897"/>
    <w:rsid w:val="00344188"/>
    <w:rsid w:val="0034439A"/>
    <w:rsid w:val="00344EB4"/>
    <w:rsid w:val="0035017F"/>
    <w:rsid w:val="003521B5"/>
    <w:rsid w:val="00352422"/>
    <w:rsid w:val="003528D6"/>
    <w:rsid w:val="00353F13"/>
    <w:rsid w:val="0035409A"/>
    <w:rsid w:val="003540C3"/>
    <w:rsid w:val="00354665"/>
    <w:rsid w:val="0035607B"/>
    <w:rsid w:val="003562F9"/>
    <w:rsid w:val="0035638F"/>
    <w:rsid w:val="00356447"/>
    <w:rsid w:val="00356464"/>
    <w:rsid w:val="00356829"/>
    <w:rsid w:val="00356A78"/>
    <w:rsid w:val="00356B27"/>
    <w:rsid w:val="003573BC"/>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71725"/>
    <w:rsid w:val="00371CB2"/>
    <w:rsid w:val="003723DB"/>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61B"/>
    <w:rsid w:val="00387FC0"/>
    <w:rsid w:val="00390303"/>
    <w:rsid w:val="0039071F"/>
    <w:rsid w:val="003908FC"/>
    <w:rsid w:val="003914EF"/>
    <w:rsid w:val="00391589"/>
    <w:rsid w:val="003931DA"/>
    <w:rsid w:val="00394E33"/>
    <w:rsid w:val="00395735"/>
    <w:rsid w:val="00395CC3"/>
    <w:rsid w:val="00396FD1"/>
    <w:rsid w:val="00397046"/>
    <w:rsid w:val="003975AE"/>
    <w:rsid w:val="00397CD2"/>
    <w:rsid w:val="00397F8F"/>
    <w:rsid w:val="003A0833"/>
    <w:rsid w:val="003A12CB"/>
    <w:rsid w:val="003A22E8"/>
    <w:rsid w:val="003A3EF0"/>
    <w:rsid w:val="003A458F"/>
    <w:rsid w:val="003A54D6"/>
    <w:rsid w:val="003A5C3F"/>
    <w:rsid w:val="003A5DA5"/>
    <w:rsid w:val="003A5E18"/>
    <w:rsid w:val="003A6422"/>
    <w:rsid w:val="003A663A"/>
    <w:rsid w:val="003A67C2"/>
    <w:rsid w:val="003A68BE"/>
    <w:rsid w:val="003A6D1E"/>
    <w:rsid w:val="003A7368"/>
    <w:rsid w:val="003A762C"/>
    <w:rsid w:val="003A7AA1"/>
    <w:rsid w:val="003A7BCC"/>
    <w:rsid w:val="003B20C7"/>
    <w:rsid w:val="003B2DBD"/>
    <w:rsid w:val="003B348E"/>
    <w:rsid w:val="003B3C09"/>
    <w:rsid w:val="003B40BE"/>
    <w:rsid w:val="003B5064"/>
    <w:rsid w:val="003B5891"/>
    <w:rsid w:val="003B5B93"/>
    <w:rsid w:val="003B5E58"/>
    <w:rsid w:val="003B668E"/>
    <w:rsid w:val="003C01F3"/>
    <w:rsid w:val="003C0390"/>
    <w:rsid w:val="003C04AA"/>
    <w:rsid w:val="003C1332"/>
    <w:rsid w:val="003C15FB"/>
    <w:rsid w:val="003C162F"/>
    <w:rsid w:val="003C1A1C"/>
    <w:rsid w:val="003C26D3"/>
    <w:rsid w:val="003C5788"/>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F0A34"/>
    <w:rsid w:val="003F0E54"/>
    <w:rsid w:val="003F1764"/>
    <w:rsid w:val="003F17CD"/>
    <w:rsid w:val="003F1885"/>
    <w:rsid w:val="003F20E8"/>
    <w:rsid w:val="003F2303"/>
    <w:rsid w:val="003F289E"/>
    <w:rsid w:val="003F2A1F"/>
    <w:rsid w:val="003F3DA4"/>
    <w:rsid w:val="003F4D98"/>
    <w:rsid w:val="003F53B2"/>
    <w:rsid w:val="003F5716"/>
    <w:rsid w:val="003F5815"/>
    <w:rsid w:val="003F6692"/>
    <w:rsid w:val="003F77B2"/>
    <w:rsid w:val="003F77F9"/>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7879"/>
    <w:rsid w:val="00420447"/>
    <w:rsid w:val="00421086"/>
    <w:rsid w:val="0042175F"/>
    <w:rsid w:val="00421D87"/>
    <w:rsid w:val="0042207F"/>
    <w:rsid w:val="00423CCD"/>
    <w:rsid w:val="00423D76"/>
    <w:rsid w:val="0042698F"/>
    <w:rsid w:val="00426DFC"/>
    <w:rsid w:val="00426F61"/>
    <w:rsid w:val="00427D37"/>
    <w:rsid w:val="0043006E"/>
    <w:rsid w:val="00430554"/>
    <w:rsid w:val="0043119F"/>
    <w:rsid w:val="00431A87"/>
    <w:rsid w:val="00431CE6"/>
    <w:rsid w:val="00432084"/>
    <w:rsid w:val="004322E8"/>
    <w:rsid w:val="004328D7"/>
    <w:rsid w:val="004330C3"/>
    <w:rsid w:val="00434D49"/>
    <w:rsid w:val="00434F5C"/>
    <w:rsid w:val="0043504C"/>
    <w:rsid w:val="004350D7"/>
    <w:rsid w:val="004356C5"/>
    <w:rsid w:val="004357ED"/>
    <w:rsid w:val="00435CA4"/>
    <w:rsid w:val="0043633E"/>
    <w:rsid w:val="004364FC"/>
    <w:rsid w:val="00437584"/>
    <w:rsid w:val="004404C5"/>
    <w:rsid w:val="004405B3"/>
    <w:rsid w:val="0044199A"/>
    <w:rsid w:val="00441F35"/>
    <w:rsid w:val="00442995"/>
    <w:rsid w:val="00442D0E"/>
    <w:rsid w:val="00444CF4"/>
    <w:rsid w:val="00444F83"/>
    <w:rsid w:val="00445957"/>
    <w:rsid w:val="004459FE"/>
    <w:rsid w:val="00446255"/>
    <w:rsid w:val="00446711"/>
    <w:rsid w:val="0044687A"/>
    <w:rsid w:val="004468A5"/>
    <w:rsid w:val="00446FC2"/>
    <w:rsid w:val="0044722D"/>
    <w:rsid w:val="004474A5"/>
    <w:rsid w:val="0044783D"/>
    <w:rsid w:val="00447870"/>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7F1F"/>
    <w:rsid w:val="004707B5"/>
    <w:rsid w:val="00470CB9"/>
    <w:rsid w:val="00470F2D"/>
    <w:rsid w:val="00471193"/>
    <w:rsid w:val="004719C4"/>
    <w:rsid w:val="00471EAD"/>
    <w:rsid w:val="00471F79"/>
    <w:rsid w:val="00472023"/>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6A3"/>
    <w:rsid w:val="004C52DC"/>
    <w:rsid w:val="004C60DA"/>
    <w:rsid w:val="004C638A"/>
    <w:rsid w:val="004C65FD"/>
    <w:rsid w:val="004C6B75"/>
    <w:rsid w:val="004C70F6"/>
    <w:rsid w:val="004C7BE3"/>
    <w:rsid w:val="004C7E49"/>
    <w:rsid w:val="004D05F2"/>
    <w:rsid w:val="004D0D82"/>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B14"/>
    <w:rsid w:val="004E1364"/>
    <w:rsid w:val="004E14A6"/>
    <w:rsid w:val="004E1F4D"/>
    <w:rsid w:val="004E20E1"/>
    <w:rsid w:val="004E23E4"/>
    <w:rsid w:val="004E3541"/>
    <w:rsid w:val="004E3969"/>
    <w:rsid w:val="004E3A0D"/>
    <w:rsid w:val="004E3F2E"/>
    <w:rsid w:val="004E4A3A"/>
    <w:rsid w:val="004E4B96"/>
    <w:rsid w:val="004E5F48"/>
    <w:rsid w:val="004E5F64"/>
    <w:rsid w:val="004E74EF"/>
    <w:rsid w:val="004E765C"/>
    <w:rsid w:val="004F0046"/>
    <w:rsid w:val="004F0419"/>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19BA"/>
    <w:rsid w:val="00511CDC"/>
    <w:rsid w:val="00511F49"/>
    <w:rsid w:val="005136EF"/>
    <w:rsid w:val="005149C4"/>
    <w:rsid w:val="00514DD7"/>
    <w:rsid w:val="00514E99"/>
    <w:rsid w:val="005155B8"/>
    <w:rsid w:val="005157E6"/>
    <w:rsid w:val="00515E1D"/>
    <w:rsid w:val="00517179"/>
    <w:rsid w:val="00517359"/>
    <w:rsid w:val="0051778B"/>
    <w:rsid w:val="00521AF0"/>
    <w:rsid w:val="00521DD4"/>
    <w:rsid w:val="00521F67"/>
    <w:rsid w:val="0052233B"/>
    <w:rsid w:val="00522E35"/>
    <w:rsid w:val="00522EDB"/>
    <w:rsid w:val="00523BE1"/>
    <w:rsid w:val="00524522"/>
    <w:rsid w:val="00524B16"/>
    <w:rsid w:val="00524EDA"/>
    <w:rsid w:val="00525C77"/>
    <w:rsid w:val="00525D2F"/>
    <w:rsid w:val="00525DA3"/>
    <w:rsid w:val="00526551"/>
    <w:rsid w:val="00526DD4"/>
    <w:rsid w:val="005275FA"/>
    <w:rsid w:val="0052785C"/>
    <w:rsid w:val="005278F9"/>
    <w:rsid w:val="0052795B"/>
    <w:rsid w:val="0053041F"/>
    <w:rsid w:val="00530E3E"/>
    <w:rsid w:val="00531A4E"/>
    <w:rsid w:val="00532BCE"/>
    <w:rsid w:val="00532DA0"/>
    <w:rsid w:val="005332F5"/>
    <w:rsid w:val="00533AD1"/>
    <w:rsid w:val="00534E0C"/>
    <w:rsid w:val="00535085"/>
    <w:rsid w:val="00535A08"/>
    <w:rsid w:val="00535A3B"/>
    <w:rsid w:val="00535DC1"/>
    <w:rsid w:val="00536540"/>
    <w:rsid w:val="00537A7D"/>
    <w:rsid w:val="00537F08"/>
    <w:rsid w:val="00540B77"/>
    <w:rsid w:val="0054121E"/>
    <w:rsid w:val="00541D6A"/>
    <w:rsid w:val="005431A5"/>
    <w:rsid w:val="0054323E"/>
    <w:rsid w:val="0054461C"/>
    <w:rsid w:val="00544B0C"/>
    <w:rsid w:val="005453BC"/>
    <w:rsid w:val="00545D8B"/>
    <w:rsid w:val="00546D78"/>
    <w:rsid w:val="00546FD6"/>
    <w:rsid w:val="0055034A"/>
    <w:rsid w:val="00550509"/>
    <w:rsid w:val="0055078B"/>
    <w:rsid w:val="005514E5"/>
    <w:rsid w:val="005515DC"/>
    <w:rsid w:val="005523BA"/>
    <w:rsid w:val="005527EF"/>
    <w:rsid w:val="00552C54"/>
    <w:rsid w:val="00552EE7"/>
    <w:rsid w:val="00553321"/>
    <w:rsid w:val="0055400E"/>
    <w:rsid w:val="00554535"/>
    <w:rsid w:val="00554E7E"/>
    <w:rsid w:val="00554F25"/>
    <w:rsid w:val="00554F27"/>
    <w:rsid w:val="005554EB"/>
    <w:rsid w:val="00555F77"/>
    <w:rsid w:val="0055633E"/>
    <w:rsid w:val="00556EF1"/>
    <w:rsid w:val="00556FB8"/>
    <w:rsid w:val="00557069"/>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341C"/>
    <w:rsid w:val="005738D8"/>
    <w:rsid w:val="005745D1"/>
    <w:rsid w:val="00574AAF"/>
    <w:rsid w:val="00574B4B"/>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C7A"/>
    <w:rsid w:val="00592CDE"/>
    <w:rsid w:val="005932E2"/>
    <w:rsid w:val="005945D0"/>
    <w:rsid w:val="005949E4"/>
    <w:rsid w:val="0059635B"/>
    <w:rsid w:val="0059643A"/>
    <w:rsid w:val="00596CFB"/>
    <w:rsid w:val="00596D09"/>
    <w:rsid w:val="00596ED4"/>
    <w:rsid w:val="00597ED3"/>
    <w:rsid w:val="00597EFC"/>
    <w:rsid w:val="005A140A"/>
    <w:rsid w:val="005A218A"/>
    <w:rsid w:val="005A38BB"/>
    <w:rsid w:val="005A39F7"/>
    <w:rsid w:val="005A3D45"/>
    <w:rsid w:val="005A4ACA"/>
    <w:rsid w:val="005A5487"/>
    <w:rsid w:val="005A5C4D"/>
    <w:rsid w:val="005A6722"/>
    <w:rsid w:val="005A690A"/>
    <w:rsid w:val="005B0157"/>
    <w:rsid w:val="005B1115"/>
    <w:rsid w:val="005B18B6"/>
    <w:rsid w:val="005B1AA5"/>
    <w:rsid w:val="005B21A0"/>
    <w:rsid w:val="005B2F26"/>
    <w:rsid w:val="005B2F81"/>
    <w:rsid w:val="005B4359"/>
    <w:rsid w:val="005B4DC9"/>
    <w:rsid w:val="005B66E8"/>
    <w:rsid w:val="005B7078"/>
    <w:rsid w:val="005C07AE"/>
    <w:rsid w:val="005C13C9"/>
    <w:rsid w:val="005C194B"/>
    <w:rsid w:val="005C2040"/>
    <w:rsid w:val="005C2BD0"/>
    <w:rsid w:val="005C309E"/>
    <w:rsid w:val="005C3331"/>
    <w:rsid w:val="005C40E8"/>
    <w:rsid w:val="005C417A"/>
    <w:rsid w:val="005C5CFB"/>
    <w:rsid w:val="005C5F37"/>
    <w:rsid w:val="005C5FF0"/>
    <w:rsid w:val="005C625B"/>
    <w:rsid w:val="005C68BE"/>
    <w:rsid w:val="005C70A7"/>
    <w:rsid w:val="005C71A5"/>
    <w:rsid w:val="005C78AE"/>
    <w:rsid w:val="005C7EBD"/>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E8A"/>
    <w:rsid w:val="005E13D6"/>
    <w:rsid w:val="005E179E"/>
    <w:rsid w:val="005E17C9"/>
    <w:rsid w:val="005E3413"/>
    <w:rsid w:val="005E3587"/>
    <w:rsid w:val="005E4003"/>
    <w:rsid w:val="005E47E7"/>
    <w:rsid w:val="005E614D"/>
    <w:rsid w:val="005E75A4"/>
    <w:rsid w:val="005F11AC"/>
    <w:rsid w:val="005F11C2"/>
    <w:rsid w:val="005F1659"/>
    <w:rsid w:val="005F1A45"/>
    <w:rsid w:val="005F1EBF"/>
    <w:rsid w:val="005F217D"/>
    <w:rsid w:val="005F306F"/>
    <w:rsid w:val="005F31EE"/>
    <w:rsid w:val="005F3FE7"/>
    <w:rsid w:val="005F46CC"/>
    <w:rsid w:val="005F470A"/>
    <w:rsid w:val="005F4931"/>
    <w:rsid w:val="005F5EF1"/>
    <w:rsid w:val="005F668B"/>
    <w:rsid w:val="005F6ACB"/>
    <w:rsid w:val="005F6BDA"/>
    <w:rsid w:val="005F784B"/>
    <w:rsid w:val="00600358"/>
    <w:rsid w:val="0060063A"/>
    <w:rsid w:val="00600C09"/>
    <w:rsid w:val="00600F5B"/>
    <w:rsid w:val="00600FD0"/>
    <w:rsid w:val="0060243E"/>
    <w:rsid w:val="00602731"/>
    <w:rsid w:val="006034AA"/>
    <w:rsid w:val="006038D6"/>
    <w:rsid w:val="00603920"/>
    <w:rsid w:val="00604ACD"/>
    <w:rsid w:val="00605236"/>
    <w:rsid w:val="0060525B"/>
    <w:rsid w:val="00606C13"/>
    <w:rsid w:val="00606C15"/>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79C"/>
    <w:rsid w:val="00631D41"/>
    <w:rsid w:val="00633ADC"/>
    <w:rsid w:val="0063413B"/>
    <w:rsid w:val="006347A0"/>
    <w:rsid w:val="00634AE2"/>
    <w:rsid w:val="006363F9"/>
    <w:rsid w:val="0063720A"/>
    <w:rsid w:val="00637A56"/>
    <w:rsid w:val="00637E2D"/>
    <w:rsid w:val="0064057A"/>
    <w:rsid w:val="00641AF0"/>
    <w:rsid w:val="00642134"/>
    <w:rsid w:val="0064218A"/>
    <w:rsid w:val="006424FC"/>
    <w:rsid w:val="006429BE"/>
    <w:rsid w:val="00642C73"/>
    <w:rsid w:val="00643093"/>
    <w:rsid w:val="0064450B"/>
    <w:rsid w:val="006446E1"/>
    <w:rsid w:val="006448A0"/>
    <w:rsid w:val="00645291"/>
    <w:rsid w:val="00646363"/>
    <w:rsid w:val="0064736B"/>
    <w:rsid w:val="006478CE"/>
    <w:rsid w:val="00647A42"/>
    <w:rsid w:val="00647AFC"/>
    <w:rsid w:val="00647F33"/>
    <w:rsid w:val="006507FC"/>
    <w:rsid w:val="006508ED"/>
    <w:rsid w:val="006510B6"/>
    <w:rsid w:val="00651633"/>
    <w:rsid w:val="00651D5F"/>
    <w:rsid w:val="00652569"/>
    <w:rsid w:val="00652A71"/>
    <w:rsid w:val="00653616"/>
    <w:rsid w:val="00653632"/>
    <w:rsid w:val="00655139"/>
    <w:rsid w:val="00655971"/>
    <w:rsid w:val="00656D15"/>
    <w:rsid w:val="00657C48"/>
    <w:rsid w:val="006607C5"/>
    <w:rsid w:val="00660A5E"/>
    <w:rsid w:val="00660A6B"/>
    <w:rsid w:val="006627A4"/>
    <w:rsid w:val="00663094"/>
    <w:rsid w:val="00663138"/>
    <w:rsid w:val="006631B7"/>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446B"/>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41D"/>
    <w:rsid w:val="00684BB3"/>
    <w:rsid w:val="00684E72"/>
    <w:rsid w:val="006853F2"/>
    <w:rsid w:val="00685964"/>
    <w:rsid w:val="00687BD5"/>
    <w:rsid w:val="00690C53"/>
    <w:rsid w:val="006911F7"/>
    <w:rsid w:val="006914C1"/>
    <w:rsid w:val="00692DA2"/>
    <w:rsid w:val="00692FD4"/>
    <w:rsid w:val="0069360C"/>
    <w:rsid w:val="00694268"/>
    <w:rsid w:val="006943B9"/>
    <w:rsid w:val="006945FB"/>
    <w:rsid w:val="00696AB7"/>
    <w:rsid w:val="00696C19"/>
    <w:rsid w:val="00697625"/>
    <w:rsid w:val="0069764B"/>
    <w:rsid w:val="00697BEB"/>
    <w:rsid w:val="006A054C"/>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E5A"/>
    <w:rsid w:val="006C52A2"/>
    <w:rsid w:val="006C5BFD"/>
    <w:rsid w:val="006C6C76"/>
    <w:rsid w:val="006C73B0"/>
    <w:rsid w:val="006D023D"/>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4C47"/>
    <w:rsid w:val="006E53A7"/>
    <w:rsid w:val="006E599D"/>
    <w:rsid w:val="006E67A6"/>
    <w:rsid w:val="006E6EB6"/>
    <w:rsid w:val="006F0678"/>
    <w:rsid w:val="006F1781"/>
    <w:rsid w:val="006F35D6"/>
    <w:rsid w:val="006F383A"/>
    <w:rsid w:val="006F3D4C"/>
    <w:rsid w:val="006F5066"/>
    <w:rsid w:val="006F5067"/>
    <w:rsid w:val="006F5816"/>
    <w:rsid w:val="006F68BC"/>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B10"/>
    <w:rsid w:val="00706CD6"/>
    <w:rsid w:val="007070D5"/>
    <w:rsid w:val="007072FD"/>
    <w:rsid w:val="0071226A"/>
    <w:rsid w:val="00712536"/>
    <w:rsid w:val="007125C5"/>
    <w:rsid w:val="007125DC"/>
    <w:rsid w:val="0071282E"/>
    <w:rsid w:val="00712A4C"/>
    <w:rsid w:val="00712C7A"/>
    <w:rsid w:val="00712EB9"/>
    <w:rsid w:val="00713E8A"/>
    <w:rsid w:val="0071491F"/>
    <w:rsid w:val="00714A36"/>
    <w:rsid w:val="00715DA3"/>
    <w:rsid w:val="007169AD"/>
    <w:rsid w:val="00721158"/>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7DE"/>
    <w:rsid w:val="00734D2A"/>
    <w:rsid w:val="00736EFD"/>
    <w:rsid w:val="0074037F"/>
    <w:rsid w:val="0074053B"/>
    <w:rsid w:val="007427EC"/>
    <w:rsid w:val="00743517"/>
    <w:rsid w:val="00743E55"/>
    <w:rsid w:val="00745746"/>
    <w:rsid w:val="00745800"/>
    <w:rsid w:val="0074593B"/>
    <w:rsid w:val="00745F2F"/>
    <w:rsid w:val="007473BD"/>
    <w:rsid w:val="00747400"/>
    <w:rsid w:val="00747835"/>
    <w:rsid w:val="0075022A"/>
    <w:rsid w:val="00750867"/>
    <w:rsid w:val="0075091C"/>
    <w:rsid w:val="00750F47"/>
    <w:rsid w:val="007521D7"/>
    <w:rsid w:val="0075247B"/>
    <w:rsid w:val="00752E99"/>
    <w:rsid w:val="00753DD1"/>
    <w:rsid w:val="00754376"/>
    <w:rsid w:val="0075549A"/>
    <w:rsid w:val="00755E8E"/>
    <w:rsid w:val="00756A36"/>
    <w:rsid w:val="00756D43"/>
    <w:rsid w:val="00760A95"/>
    <w:rsid w:val="0076108E"/>
    <w:rsid w:val="00761B34"/>
    <w:rsid w:val="0076238C"/>
    <w:rsid w:val="0076365F"/>
    <w:rsid w:val="00763690"/>
    <w:rsid w:val="00763DF0"/>
    <w:rsid w:val="00764418"/>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4160"/>
    <w:rsid w:val="0077448A"/>
    <w:rsid w:val="00774AB4"/>
    <w:rsid w:val="00774B01"/>
    <w:rsid w:val="0077517C"/>
    <w:rsid w:val="00775A18"/>
    <w:rsid w:val="00775A1E"/>
    <w:rsid w:val="00776A45"/>
    <w:rsid w:val="0078009F"/>
    <w:rsid w:val="007802C9"/>
    <w:rsid w:val="007802DF"/>
    <w:rsid w:val="00782061"/>
    <w:rsid w:val="007823ED"/>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7DD"/>
    <w:rsid w:val="007B4A2E"/>
    <w:rsid w:val="007B4E10"/>
    <w:rsid w:val="007B5BB1"/>
    <w:rsid w:val="007B6A96"/>
    <w:rsid w:val="007B740D"/>
    <w:rsid w:val="007B7BC0"/>
    <w:rsid w:val="007B7F0D"/>
    <w:rsid w:val="007C0962"/>
    <w:rsid w:val="007C0B4F"/>
    <w:rsid w:val="007C1671"/>
    <w:rsid w:val="007C2761"/>
    <w:rsid w:val="007C2BD0"/>
    <w:rsid w:val="007C3177"/>
    <w:rsid w:val="007C3FB0"/>
    <w:rsid w:val="007C4A89"/>
    <w:rsid w:val="007C4D60"/>
    <w:rsid w:val="007C55B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AB4"/>
    <w:rsid w:val="007D7E19"/>
    <w:rsid w:val="007D7EEC"/>
    <w:rsid w:val="007E0503"/>
    <w:rsid w:val="007E1366"/>
    <w:rsid w:val="007E1BAC"/>
    <w:rsid w:val="007E25D6"/>
    <w:rsid w:val="007E2965"/>
    <w:rsid w:val="007E2E47"/>
    <w:rsid w:val="007E4347"/>
    <w:rsid w:val="007E5285"/>
    <w:rsid w:val="007E542A"/>
    <w:rsid w:val="007E5507"/>
    <w:rsid w:val="007E5CCB"/>
    <w:rsid w:val="007E606A"/>
    <w:rsid w:val="007E6294"/>
    <w:rsid w:val="007E65E8"/>
    <w:rsid w:val="007E7378"/>
    <w:rsid w:val="007F0670"/>
    <w:rsid w:val="007F1E0F"/>
    <w:rsid w:val="007F2129"/>
    <w:rsid w:val="007F23A1"/>
    <w:rsid w:val="007F2C87"/>
    <w:rsid w:val="007F32F4"/>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EC"/>
    <w:rsid w:val="0080515D"/>
    <w:rsid w:val="008055E8"/>
    <w:rsid w:val="00805B66"/>
    <w:rsid w:val="0080605B"/>
    <w:rsid w:val="0080631F"/>
    <w:rsid w:val="00810897"/>
    <w:rsid w:val="008108F6"/>
    <w:rsid w:val="00811940"/>
    <w:rsid w:val="0081327F"/>
    <w:rsid w:val="00813325"/>
    <w:rsid w:val="00813A90"/>
    <w:rsid w:val="008142B5"/>
    <w:rsid w:val="0081697D"/>
    <w:rsid w:val="008170C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844"/>
    <w:rsid w:val="00850041"/>
    <w:rsid w:val="008506E4"/>
    <w:rsid w:val="00851544"/>
    <w:rsid w:val="008526B4"/>
    <w:rsid w:val="00852948"/>
    <w:rsid w:val="00852F32"/>
    <w:rsid w:val="00852FDB"/>
    <w:rsid w:val="00853AC7"/>
    <w:rsid w:val="00854636"/>
    <w:rsid w:val="008546E2"/>
    <w:rsid w:val="00854905"/>
    <w:rsid w:val="00855125"/>
    <w:rsid w:val="00855993"/>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02E"/>
    <w:rsid w:val="0086697F"/>
    <w:rsid w:val="00867F85"/>
    <w:rsid w:val="008706BF"/>
    <w:rsid w:val="0087091D"/>
    <w:rsid w:val="00870F76"/>
    <w:rsid w:val="0087159C"/>
    <w:rsid w:val="008720F5"/>
    <w:rsid w:val="008747F9"/>
    <w:rsid w:val="00874B40"/>
    <w:rsid w:val="00875312"/>
    <w:rsid w:val="00875D89"/>
    <w:rsid w:val="008764C6"/>
    <w:rsid w:val="008767E5"/>
    <w:rsid w:val="00877781"/>
    <w:rsid w:val="008779B4"/>
    <w:rsid w:val="00877AD5"/>
    <w:rsid w:val="00877C4A"/>
    <w:rsid w:val="008810F3"/>
    <w:rsid w:val="00881426"/>
    <w:rsid w:val="00881A0E"/>
    <w:rsid w:val="00882D24"/>
    <w:rsid w:val="008850B6"/>
    <w:rsid w:val="0088557F"/>
    <w:rsid w:val="0088588D"/>
    <w:rsid w:val="00886BAD"/>
    <w:rsid w:val="0088700C"/>
    <w:rsid w:val="00890AB9"/>
    <w:rsid w:val="00891AEF"/>
    <w:rsid w:val="008921B3"/>
    <w:rsid w:val="008924B7"/>
    <w:rsid w:val="00892976"/>
    <w:rsid w:val="00893459"/>
    <w:rsid w:val="008937E5"/>
    <w:rsid w:val="00894A38"/>
    <w:rsid w:val="00894BDE"/>
    <w:rsid w:val="00895D29"/>
    <w:rsid w:val="00896FFF"/>
    <w:rsid w:val="008974F5"/>
    <w:rsid w:val="00897528"/>
    <w:rsid w:val="00897CFD"/>
    <w:rsid w:val="008A172D"/>
    <w:rsid w:val="008A20DE"/>
    <w:rsid w:val="008A2674"/>
    <w:rsid w:val="008A2B21"/>
    <w:rsid w:val="008A42E5"/>
    <w:rsid w:val="008A443E"/>
    <w:rsid w:val="008A4593"/>
    <w:rsid w:val="008A5DC8"/>
    <w:rsid w:val="008A5EE6"/>
    <w:rsid w:val="008A6123"/>
    <w:rsid w:val="008A7237"/>
    <w:rsid w:val="008B0B2B"/>
    <w:rsid w:val="008B0D4A"/>
    <w:rsid w:val="008B0E54"/>
    <w:rsid w:val="008B0F11"/>
    <w:rsid w:val="008B1605"/>
    <w:rsid w:val="008B1FEA"/>
    <w:rsid w:val="008B2013"/>
    <w:rsid w:val="008B2DC6"/>
    <w:rsid w:val="008B3250"/>
    <w:rsid w:val="008B3459"/>
    <w:rsid w:val="008B37CC"/>
    <w:rsid w:val="008B3BD9"/>
    <w:rsid w:val="008B3F19"/>
    <w:rsid w:val="008B3F6A"/>
    <w:rsid w:val="008B3FEF"/>
    <w:rsid w:val="008B5FFA"/>
    <w:rsid w:val="008B62E1"/>
    <w:rsid w:val="008B6334"/>
    <w:rsid w:val="008B63C6"/>
    <w:rsid w:val="008B6AE0"/>
    <w:rsid w:val="008B6CE9"/>
    <w:rsid w:val="008B7F0F"/>
    <w:rsid w:val="008C05E1"/>
    <w:rsid w:val="008C1705"/>
    <w:rsid w:val="008C2166"/>
    <w:rsid w:val="008C25E1"/>
    <w:rsid w:val="008C2782"/>
    <w:rsid w:val="008C2CCC"/>
    <w:rsid w:val="008C2E34"/>
    <w:rsid w:val="008C49B6"/>
    <w:rsid w:val="008C4F3E"/>
    <w:rsid w:val="008C4FDE"/>
    <w:rsid w:val="008C7278"/>
    <w:rsid w:val="008C7B94"/>
    <w:rsid w:val="008D0205"/>
    <w:rsid w:val="008D14D6"/>
    <w:rsid w:val="008D17F6"/>
    <w:rsid w:val="008D1E2E"/>
    <w:rsid w:val="008D258D"/>
    <w:rsid w:val="008D3124"/>
    <w:rsid w:val="008D365B"/>
    <w:rsid w:val="008D4B83"/>
    <w:rsid w:val="008D5085"/>
    <w:rsid w:val="008D5597"/>
    <w:rsid w:val="008D5C32"/>
    <w:rsid w:val="008D694C"/>
    <w:rsid w:val="008D6C8C"/>
    <w:rsid w:val="008D754C"/>
    <w:rsid w:val="008D7B06"/>
    <w:rsid w:val="008E0C6B"/>
    <w:rsid w:val="008E0CD8"/>
    <w:rsid w:val="008E14A2"/>
    <w:rsid w:val="008E1F86"/>
    <w:rsid w:val="008E223B"/>
    <w:rsid w:val="008E31FE"/>
    <w:rsid w:val="008E377D"/>
    <w:rsid w:val="008E435F"/>
    <w:rsid w:val="008E4C9B"/>
    <w:rsid w:val="008E4FA3"/>
    <w:rsid w:val="008E5336"/>
    <w:rsid w:val="008E5517"/>
    <w:rsid w:val="008E57C0"/>
    <w:rsid w:val="008E5846"/>
    <w:rsid w:val="008E76ED"/>
    <w:rsid w:val="008E7927"/>
    <w:rsid w:val="008F13F3"/>
    <w:rsid w:val="008F2C27"/>
    <w:rsid w:val="008F2CD5"/>
    <w:rsid w:val="008F2F45"/>
    <w:rsid w:val="008F60E8"/>
    <w:rsid w:val="008F6224"/>
    <w:rsid w:val="008F6509"/>
    <w:rsid w:val="008F66B2"/>
    <w:rsid w:val="008F7361"/>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C28"/>
    <w:rsid w:val="00907EA7"/>
    <w:rsid w:val="009108C9"/>
    <w:rsid w:val="009117D9"/>
    <w:rsid w:val="00911907"/>
    <w:rsid w:val="00911CAD"/>
    <w:rsid w:val="00911E16"/>
    <w:rsid w:val="00912234"/>
    <w:rsid w:val="00913CF0"/>
    <w:rsid w:val="00914114"/>
    <w:rsid w:val="00915010"/>
    <w:rsid w:val="0091522C"/>
    <w:rsid w:val="009153E7"/>
    <w:rsid w:val="00915B51"/>
    <w:rsid w:val="00915E49"/>
    <w:rsid w:val="00920CFF"/>
    <w:rsid w:val="00921BEF"/>
    <w:rsid w:val="00921FB0"/>
    <w:rsid w:val="00922048"/>
    <w:rsid w:val="00922780"/>
    <w:rsid w:val="009246BC"/>
    <w:rsid w:val="009248F3"/>
    <w:rsid w:val="00926E7B"/>
    <w:rsid w:val="00927067"/>
    <w:rsid w:val="009277AB"/>
    <w:rsid w:val="0093053A"/>
    <w:rsid w:val="009312C1"/>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F1"/>
    <w:rsid w:val="009421A8"/>
    <w:rsid w:val="00942751"/>
    <w:rsid w:val="00942EC6"/>
    <w:rsid w:val="009431D6"/>
    <w:rsid w:val="009436CE"/>
    <w:rsid w:val="00943DA4"/>
    <w:rsid w:val="0094525B"/>
    <w:rsid w:val="00946280"/>
    <w:rsid w:val="00947079"/>
    <w:rsid w:val="009502F1"/>
    <w:rsid w:val="00950528"/>
    <w:rsid w:val="00950696"/>
    <w:rsid w:val="00951121"/>
    <w:rsid w:val="00951B54"/>
    <w:rsid w:val="00952C94"/>
    <w:rsid w:val="00953605"/>
    <w:rsid w:val="009538F4"/>
    <w:rsid w:val="009538FC"/>
    <w:rsid w:val="0095414D"/>
    <w:rsid w:val="009547CF"/>
    <w:rsid w:val="00955F36"/>
    <w:rsid w:val="0095654F"/>
    <w:rsid w:val="00956CAD"/>
    <w:rsid w:val="00956E06"/>
    <w:rsid w:val="00956F22"/>
    <w:rsid w:val="009575FA"/>
    <w:rsid w:val="00957D0E"/>
    <w:rsid w:val="00957E63"/>
    <w:rsid w:val="00960335"/>
    <w:rsid w:val="009603F1"/>
    <w:rsid w:val="00960FA9"/>
    <w:rsid w:val="00961900"/>
    <w:rsid w:val="0096289A"/>
    <w:rsid w:val="009635F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76BFB"/>
    <w:rsid w:val="0098035E"/>
    <w:rsid w:val="00980641"/>
    <w:rsid w:val="00980AE2"/>
    <w:rsid w:val="00980B26"/>
    <w:rsid w:val="0098250F"/>
    <w:rsid w:val="0098318D"/>
    <w:rsid w:val="00983631"/>
    <w:rsid w:val="00983823"/>
    <w:rsid w:val="00983F97"/>
    <w:rsid w:val="00985F22"/>
    <w:rsid w:val="00990644"/>
    <w:rsid w:val="0099171A"/>
    <w:rsid w:val="009917AD"/>
    <w:rsid w:val="0099213B"/>
    <w:rsid w:val="00992499"/>
    <w:rsid w:val="00992AD5"/>
    <w:rsid w:val="009938F1"/>
    <w:rsid w:val="00993CD5"/>
    <w:rsid w:val="0099518B"/>
    <w:rsid w:val="00995299"/>
    <w:rsid w:val="009958E0"/>
    <w:rsid w:val="00997183"/>
    <w:rsid w:val="009A003A"/>
    <w:rsid w:val="009A01B0"/>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457B"/>
    <w:rsid w:val="009B6A86"/>
    <w:rsid w:val="009B6E2B"/>
    <w:rsid w:val="009B75CB"/>
    <w:rsid w:val="009C11CC"/>
    <w:rsid w:val="009C12CF"/>
    <w:rsid w:val="009C142C"/>
    <w:rsid w:val="009C2A10"/>
    <w:rsid w:val="009C419E"/>
    <w:rsid w:val="009C4866"/>
    <w:rsid w:val="009C4C87"/>
    <w:rsid w:val="009C789F"/>
    <w:rsid w:val="009C79F4"/>
    <w:rsid w:val="009D089E"/>
    <w:rsid w:val="009D142B"/>
    <w:rsid w:val="009D154A"/>
    <w:rsid w:val="009D2AD2"/>
    <w:rsid w:val="009D3E59"/>
    <w:rsid w:val="009D4F45"/>
    <w:rsid w:val="009D4F98"/>
    <w:rsid w:val="009D6827"/>
    <w:rsid w:val="009D7107"/>
    <w:rsid w:val="009D7A11"/>
    <w:rsid w:val="009E07E7"/>
    <w:rsid w:val="009E0892"/>
    <w:rsid w:val="009E0AA9"/>
    <w:rsid w:val="009E12D8"/>
    <w:rsid w:val="009E14D4"/>
    <w:rsid w:val="009E23CD"/>
    <w:rsid w:val="009E2AC3"/>
    <w:rsid w:val="009E2AED"/>
    <w:rsid w:val="009E2B62"/>
    <w:rsid w:val="009E3099"/>
    <w:rsid w:val="009E3452"/>
    <w:rsid w:val="009E372E"/>
    <w:rsid w:val="009E419F"/>
    <w:rsid w:val="009E43A3"/>
    <w:rsid w:val="009E48BD"/>
    <w:rsid w:val="009E4EF1"/>
    <w:rsid w:val="009E5725"/>
    <w:rsid w:val="009E5C2B"/>
    <w:rsid w:val="009E6675"/>
    <w:rsid w:val="009E6E42"/>
    <w:rsid w:val="009E78AF"/>
    <w:rsid w:val="009F0A34"/>
    <w:rsid w:val="009F0ADA"/>
    <w:rsid w:val="009F30B7"/>
    <w:rsid w:val="009F3AEB"/>
    <w:rsid w:val="009F3CA1"/>
    <w:rsid w:val="009F530C"/>
    <w:rsid w:val="009F56A6"/>
    <w:rsid w:val="009F6176"/>
    <w:rsid w:val="009F6430"/>
    <w:rsid w:val="009F653D"/>
    <w:rsid w:val="009F7BE9"/>
    <w:rsid w:val="00A004AE"/>
    <w:rsid w:val="00A0141D"/>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3661"/>
    <w:rsid w:val="00A1376B"/>
    <w:rsid w:val="00A138D3"/>
    <w:rsid w:val="00A13CA3"/>
    <w:rsid w:val="00A149F5"/>
    <w:rsid w:val="00A169DA"/>
    <w:rsid w:val="00A17345"/>
    <w:rsid w:val="00A17ADE"/>
    <w:rsid w:val="00A209F2"/>
    <w:rsid w:val="00A2242B"/>
    <w:rsid w:val="00A2287E"/>
    <w:rsid w:val="00A24ABC"/>
    <w:rsid w:val="00A25EF7"/>
    <w:rsid w:val="00A2653F"/>
    <w:rsid w:val="00A26782"/>
    <w:rsid w:val="00A26BDA"/>
    <w:rsid w:val="00A270C4"/>
    <w:rsid w:val="00A27417"/>
    <w:rsid w:val="00A274F4"/>
    <w:rsid w:val="00A27CC2"/>
    <w:rsid w:val="00A27EB8"/>
    <w:rsid w:val="00A30501"/>
    <w:rsid w:val="00A30B3D"/>
    <w:rsid w:val="00A30BE9"/>
    <w:rsid w:val="00A33391"/>
    <w:rsid w:val="00A334DC"/>
    <w:rsid w:val="00A34273"/>
    <w:rsid w:val="00A34529"/>
    <w:rsid w:val="00A361A8"/>
    <w:rsid w:val="00A361D3"/>
    <w:rsid w:val="00A3693B"/>
    <w:rsid w:val="00A40EC1"/>
    <w:rsid w:val="00A4168F"/>
    <w:rsid w:val="00A4234E"/>
    <w:rsid w:val="00A42D99"/>
    <w:rsid w:val="00A43020"/>
    <w:rsid w:val="00A433AF"/>
    <w:rsid w:val="00A43415"/>
    <w:rsid w:val="00A43C06"/>
    <w:rsid w:val="00A44566"/>
    <w:rsid w:val="00A44FC9"/>
    <w:rsid w:val="00A4529D"/>
    <w:rsid w:val="00A4537C"/>
    <w:rsid w:val="00A458D7"/>
    <w:rsid w:val="00A461B3"/>
    <w:rsid w:val="00A4623F"/>
    <w:rsid w:val="00A46D4E"/>
    <w:rsid w:val="00A476F3"/>
    <w:rsid w:val="00A52132"/>
    <w:rsid w:val="00A528E7"/>
    <w:rsid w:val="00A52910"/>
    <w:rsid w:val="00A52DBF"/>
    <w:rsid w:val="00A53FF9"/>
    <w:rsid w:val="00A549AF"/>
    <w:rsid w:val="00A549F1"/>
    <w:rsid w:val="00A55A70"/>
    <w:rsid w:val="00A55F21"/>
    <w:rsid w:val="00A569EF"/>
    <w:rsid w:val="00A56F48"/>
    <w:rsid w:val="00A57130"/>
    <w:rsid w:val="00A577D9"/>
    <w:rsid w:val="00A57DF2"/>
    <w:rsid w:val="00A61260"/>
    <w:rsid w:val="00A62B12"/>
    <w:rsid w:val="00A63818"/>
    <w:rsid w:val="00A63A52"/>
    <w:rsid w:val="00A63A6C"/>
    <w:rsid w:val="00A646A2"/>
    <w:rsid w:val="00A64E21"/>
    <w:rsid w:val="00A65075"/>
    <w:rsid w:val="00A65171"/>
    <w:rsid w:val="00A65852"/>
    <w:rsid w:val="00A658C8"/>
    <w:rsid w:val="00A6621B"/>
    <w:rsid w:val="00A66370"/>
    <w:rsid w:val="00A66B49"/>
    <w:rsid w:val="00A66D8C"/>
    <w:rsid w:val="00A70F2A"/>
    <w:rsid w:val="00A71867"/>
    <w:rsid w:val="00A71932"/>
    <w:rsid w:val="00A74359"/>
    <w:rsid w:val="00A749DC"/>
    <w:rsid w:val="00A752BA"/>
    <w:rsid w:val="00A7599E"/>
    <w:rsid w:val="00A75EDF"/>
    <w:rsid w:val="00A76164"/>
    <w:rsid w:val="00A763E6"/>
    <w:rsid w:val="00A76933"/>
    <w:rsid w:val="00A776D0"/>
    <w:rsid w:val="00A77FB5"/>
    <w:rsid w:val="00A80EA1"/>
    <w:rsid w:val="00A810E4"/>
    <w:rsid w:val="00A81896"/>
    <w:rsid w:val="00A8205A"/>
    <w:rsid w:val="00A82309"/>
    <w:rsid w:val="00A83A34"/>
    <w:rsid w:val="00A840F2"/>
    <w:rsid w:val="00A84BBD"/>
    <w:rsid w:val="00A84CC6"/>
    <w:rsid w:val="00A85BB0"/>
    <w:rsid w:val="00A85E2C"/>
    <w:rsid w:val="00A85EAE"/>
    <w:rsid w:val="00A86742"/>
    <w:rsid w:val="00A86D8D"/>
    <w:rsid w:val="00A87C3D"/>
    <w:rsid w:val="00A90308"/>
    <w:rsid w:val="00A90E33"/>
    <w:rsid w:val="00A91D91"/>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B21"/>
    <w:rsid w:val="00A97FEC"/>
    <w:rsid w:val="00AA044B"/>
    <w:rsid w:val="00AA0FA5"/>
    <w:rsid w:val="00AA17DE"/>
    <w:rsid w:val="00AA4849"/>
    <w:rsid w:val="00AA50A6"/>
    <w:rsid w:val="00AA5158"/>
    <w:rsid w:val="00AA6414"/>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C1605"/>
    <w:rsid w:val="00AC1D48"/>
    <w:rsid w:val="00AC26F4"/>
    <w:rsid w:val="00AC278D"/>
    <w:rsid w:val="00AC279A"/>
    <w:rsid w:val="00AC3A90"/>
    <w:rsid w:val="00AC3AD9"/>
    <w:rsid w:val="00AC3E27"/>
    <w:rsid w:val="00AC5370"/>
    <w:rsid w:val="00AC5895"/>
    <w:rsid w:val="00AC5B56"/>
    <w:rsid w:val="00AC6DB9"/>
    <w:rsid w:val="00AC7348"/>
    <w:rsid w:val="00AC7429"/>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6E3"/>
    <w:rsid w:val="00AF287B"/>
    <w:rsid w:val="00AF4199"/>
    <w:rsid w:val="00AF4764"/>
    <w:rsid w:val="00AF4C05"/>
    <w:rsid w:val="00AF4C61"/>
    <w:rsid w:val="00AF5377"/>
    <w:rsid w:val="00AF5C0C"/>
    <w:rsid w:val="00AF5D09"/>
    <w:rsid w:val="00AF6352"/>
    <w:rsid w:val="00AF6552"/>
    <w:rsid w:val="00AF6B27"/>
    <w:rsid w:val="00AF71B4"/>
    <w:rsid w:val="00AF78C7"/>
    <w:rsid w:val="00B04858"/>
    <w:rsid w:val="00B05FA2"/>
    <w:rsid w:val="00B07D4F"/>
    <w:rsid w:val="00B1003B"/>
    <w:rsid w:val="00B10424"/>
    <w:rsid w:val="00B10708"/>
    <w:rsid w:val="00B1157B"/>
    <w:rsid w:val="00B116E1"/>
    <w:rsid w:val="00B121D2"/>
    <w:rsid w:val="00B126BB"/>
    <w:rsid w:val="00B12EC4"/>
    <w:rsid w:val="00B13C2C"/>
    <w:rsid w:val="00B14936"/>
    <w:rsid w:val="00B14EB5"/>
    <w:rsid w:val="00B1591D"/>
    <w:rsid w:val="00B1672E"/>
    <w:rsid w:val="00B178B7"/>
    <w:rsid w:val="00B179BE"/>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440"/>
    <w:rsid w:val="00B439F6"/>
    <w:rsid w:val="00B44134"/>
    <w:rsid w:val="00B46886"/>
    <w:rsid w:val="00B472D8"/>
    <w:rsid w:val="00B474E0"/>
    <w:rsid w:val="00B47A2C"/>
    <w:rsid w:val="00B50505"/>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2177"/>
    <w:rsid w:val="00B63524"/>
    <w:rsid w:val="00B6397A"/>
    <w:rsid w:val="00B63ACC"/>
    <w:rsid w:val="00B63E63"/>
    <w:rsid w:val="00B64264"/>
    <w:rsid w:val="00B659FA"/>
    <w:rsid w:val="00B65BF9"/>
    <w:rsid w:val="00B66276"/>
    <w:rsid w:val="00B663FC"/>
    <w:rsid w:val="00B66A2A"/>
    <w:rsid w:val="00B66AF2"/>
    <w:rsid w:val="00B71656"/>
    <w:rsid w:val="00B71B39"/>
    <w:rsid w:val="00B7360A"/>
    <w:rsid w:val="00B73B60"/>
    <w:rsid w:val="00B73DA8"/>
    <w:rsid w:val="00B75F66"/>
    <w:rsid w:val="00B761F1"/>
    <w:rsid w:val="00B769B8"/>
    <w:rsid w:val="00B77A7D"/>
    <w:rsid w:val="00B808E7"/>
    <w:rsid w:val="00B81A6D"/>
    <w:rsid w:val="00B8284E"/>
    <w:rsid w:val="00B82BF9"/>
    <w:rsid w:val="00B82E5A"/>
    <w:rsid w:val="00B835F5"/>
    <w:rsid w:val="00B859F2"/>
    <w:rsid w:val="00B85FB1"/>
    <w:rsid w:val="00B867D7"/>
    <w:rsid w:val="00B86BA6"/>
    <w:rsid w:val="00B870BB"/>
    <w:rsid w:val="00B87249"/>
    <w:rsid w:val="00B87DED"/>
    <w:rsid w:val="00B91005"/>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E61"/>
    <w:rsid w:val="00BB3038"/>
    <w:rsid w:val="00BB31C6"/>
    <w:rsid w:val="00BB3CE9"/>
    <w:rsid w:val="00BB44EE"/>
    <w:rsid w:val="00BB51BB"/>
    <w:rsid w:val="00BB5275"/>
    <w:rsid w:val="00BB6796"/>
    <w:rsid w:val="00BB6927"/>
    <w:rsid w:val="00BB7BD7"/>
    <w:rsid w:val="00BC072B"/>
    <w:rsid w:val="00BC1902"/>
    <w:rsid w:val="00BC19D1"/>
    <w:rsid w:val="00BC1D5F"/>
    <w:rsid w:val="00BC2632"/>
    <w:rsid w:val="00BC2CE8"/>
    <w:rsid w:val="00BC436E"/>
    <w:rsid w:val="00BC5A9E"/>
    <w:rsid w:val="00BC5F17"/>
    <w:rsid w:val="00BC7204"/>
    <w:rsid w:val="00BC7999"/>
    <w:rsid w:val="00BC7F6C"/>
    <w:rsid w:val="00BD0109"/>
    <w:rsid w:val="00BD04D9"/>
    <w:rsid w:val="00BD1F74"/>
    <w:rsid w:val="00BD2ABB"/>
    <w:rsid w:val="00BD378E"/>
    <w:rsid w:val="00BD4065"/>
    <w:rsid w:val="00BD4DEF"/>
    <w:rsid w:val="00BD5345"/>
    <w:rsid w:val="00BD5607"/>
    <w:rsid w:val="00BD7337"/>
    <w:rsid w:val="00BD7346"/>
    <w:rsid w:val="00BD7557"/>
    <w:rsid w:val="00BD75C3"/>
    <w:rsid w:val="00BD7B0B"/>
    <w:rsid w:val="00BD7D0F"/>
    <w:rsid w:val="00BD7D73"/>
    <w:rsid w:val="00BE026C"/>
    <w:rsid w:val="00BE0970"/>
    <w:rsid w:val="00BE0BEF"/>
    <w:rsid w:val="00BE0D8F"/>
    <w:rsid w:val="00BE0DC3"/>
    <w:rsid w:val="00BE25F9"/>
    <w:rsid w:val="00BE2C6D"/>
    <w:rsid w:val="00BE32B8"/>
    <w:rsid w:val="00BE38E4"/>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68E"/>
    <w:rsid w:val="00BF0D10"/>
    <w:rsid w:val="00BF15FE"/>
    <w:rsid w:val="00BF181D"/>
    <w:rsid w:val="00BF2331"/>
    <w:rsid w:val="00BF3919"/>
    <w:rsid w:val="00BF3C9D"/>
    <w:rsid w:val="00BF4116"/>
    <w:rsid w:val="00BF438C"/>
    <w:rsid w:val="00BF4C55"/>
    <w:rsid w:val="00BF4FE5"/>
    <w:rsid w:val="00BF5759"/>
    <w:rsid w:val="00BF5AD1"/>
    <w:rsid w:val="00BF5D51"/>
    <w:rsid w:val="00BF60CC"/>
    <w:rsid w:val="00BF70FB"/>
    <w:rsid w:val="00BF72DD"/>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244A"/>
    <w:rsid w:val="00C1359C"/>
    <w:rsid w:val="00C135EE"/>
    <w:rsid w:val="00C13E38"/>
    <w:rsid w:val="00C14164"/>
    <w:rsid w:val="00C144CB"/>
    <w:rsid w:val="00C15539"/>
    <w:rsid w:val="00C16DD4"/>
    <w:rsid w:val="00C17968"/>
    <w:rsid w:val="00C2017D"/>
    <w:rsid w:val="00C20602"/>
    <w:rsid w:val="00C20F76"/>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2896"/>
    <w:rsid w:val="00C447B1"/>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8CF"/>
    <w:rsid w:val="00C60D44"/>
    <w:rsid w:val="00C60E5C"/>
    <w:rsid w:val="00C60E97"/>
    <w:rsid w:val="00C61037"/>
    <w:rsid w:val="00C62084"/>
    <w:rsid w:val="00C62863"/>
    <w:rsid w:val="00C62F51"/>
    <w:rsid w:val="00C63087"/>
    <w:rsid w:val="00C633E8"/>
    <w:rsid w:val="00C638A7"/>
    <w:rsid w:val="00C64249"/>
    <w:rsid w:val="00C645D3"/>
    <w:rsid w:val="00C64740"/>
    <w:rsid w:val="00C64D3C"/>
    <w:rsid w:val="00C65C2A"/>
    <w:rsid w:val="00C6637E"/>
    <w:rsid w:val="00C667AB"/>
    <w:rsid w:val="00C673B2"/>
    <w:rsid w:val="00C6767C"/>
    <w:rsid w:val="00C70DF1"/>
    <w:rsid w:val="00C71605"/>
    <w:rsid w:val="00C71BB4"/>
    <w:rsid w:val="00C7228F"/>
    <w:rsid w:val="00C7230A"/>
    <w:rsid w:val="00C74BB2"/>
    <w:rsid w:val="00C74FEC"/>
    <w:rsid w:val="00C7586D"/>
    <w:rsid w:val="00C7604F"/>
    <w:rsid w:val="00C770F5"/>
    <w:rsid w:val="00C77E69"/>
    <w:rsid w:val="00C802D0"/>
    <w:rsid w:val="00C815CD"/>
    <w:rsid w:val="00C81705"/>
    <w:rsid w:val="00C82322"/>
    <w:rsid w:val="00C83270"/>
    <w:rsid w:val="00C8434B"/>
    <w:rsid w:val="00C84961"/>
    <w:rsid w:val="00C850E2"/>
    <w:rsid w:val="00C853D4"/>
    <w:rsid w:val="00C859ED"/>
    <w:rsid w:val="00C85CE1"/>
    <w:rsid w:val="00C85CEF"/>
    <w:rsid w:val="00C86181"/>
    <w:rsid w:val="00C862CE"/>
    <w:rsid w:val="00C86E59"/>
    <w:rsid w:val="00C87407"/>
    <w:rsid w:val="00C876AD"/>
    <w:rsid w:val="00C87820"/>
    <w:rsid w:val="00C878CC"/>
    <w:rsid w:val="00C90B41"/>
    <w:rsid w:val="00C92201"/>
    <w:rsid w:val="00C92815"/>
    <w:rsid w:val="00C92839"/>
    <w:rsid w:val="00C92C82"/>
    <w:rsid w:val="00C92DCB"/>
    <w:rsid w:val="00C92EE9"/>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268F"/>
    <w:rsid w:val="00CB2C33"/>
    <w:rsid w:val="00CB31C4"/>
    <w:rsid w:val="00CB3F33"/>
    <w:rsid w:val="00CB5E9C"/>
    <w:rsid w:val="00CB5EC3"/>
    <w:rsid w:val="00CB66F4"/>
    <w:rsid w:val="00CB6EFB"/>
    <w:rsid w:val="00CB7610"/>
    <w:rsid w:val="00CB7744"/>
    <w:rsid w:val="00CB7957"/>
    <w:rsid w:val="00CB7C45"/>
    <w:rsid w:val="00CC036D"/>
    <w:rsid w:val="00CC1F77"/>
    <w:rsid w:val="00CC21A6"/>
    <w:rsid w:val="00CC29ED"/>
    <w:rsid w:val="00CC3853"/>
    <w:rsid w:val="00CC38BB"/>
    <w:rsid w:val="00CC3F35"/>
    <w:rsid w:val="00CC4BD7"/>
    <w:rsid w:val="00CC54F6"/>
    <w:rsid w:val="00CC5BBC"/>
    <w:rsid w:val="00CC63CE"/>
    <w:rsid w:val="00CD028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15E4"/>
    <w:rsid w:val="00D0172E"/>
    <w:rsid w:val="00D01D16"/>
    <w:rsid w:val="00D027A4"/>
    <w:rsid w:val="00D02EF3"/>
    <w:rsid w:val="00D030DC"/>
    <w:rsid w:val="00D032FF"/>
    <w:rsid w:val="00D0339A"/>
    <w:rsid w:val="00D033D0"/>
    <w:rsid w:val="00D0481D"/>
    <w:rsid w:val="00D053D4"/>
    <w:rsid w:val="00D0551A"/>
    <w:rsid w:val="00D05855"/>
    <w:rsid w:val="00D11B16"/>
    <w:rsid w:val="00D13B89"/>
    <w:rsid w:val="00D145DC"/>
    <w:rsid w:val="00D149C3"/>
    <w:rsid w:val="00D150E1"/>
    <w:rsid w:val="00D1533A"/>
    <w:rsid w:val="00D15419"/>
    <w:rsid w:val="00D15BB3"/>
    <w:rsid w:val="00D15E89"/>
    <w:rsid w:val="00D16533"/>
    <w:rsid w:val="00D1671F"/>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065"/>
    <w:rsid w:val="00D31DF9"/>
    <w:rsid w:val="00D32490"/>
    <w:rsid w:val="00D33606"/>
    <w:rsid w:val="00D33B5D"/>
    <w:rsid w:val="00D344DA"/>
    <w:rsid w:val="00D34D42"/>
    <w:rsid w:val="00D35276"/>
    <w:rsid w:val="00D353F2"/>
    <w:rsid w:val="00D37428"/>
    <w:rsid w:val="00D375A4"/>
    <w:rsid w:val="00D3788F"/>
    <w:rsid w:val="00D37FBF"/>
    <w:rsid w:val="00D4061B"/>
    <w:rsid w:val="00D40A3F"/>
    <w:rsid w:val="00D40C93"/>
    <w:rsid w:val="00D40DFC"/>
    <w:rsid w:val="00D40F6A"/>
    <w:rsid w:val="00D418B1"/>
    <w:rsid w:val="00D41D4D"/>
    <w:rsid w:val="00D4220D"/>
    <w:rsid w:val="00D4357F"/>
    <w:rsid w:val="00D440E7"/>
    <w:rsid w:val="00D443A1"/>
    <w:rsid w:val="00D44435"/>
    <w:rsid w:val="00D444C8"/>
    <w:rsid w:val="00D44AA8"/>
    <w:rsid w:val="00D4516F"/>
    <w:rsid w:val="00D454E3"/>
    <w:rsid w:val="00D4558C"/>
    <w:rsid w:val="00D455BC"/>
    <w:rsid w:val="00D4596F"/>
    <w:rsid w:val="00D4618C"/>
    <w:rsid w:val="00D46516"/>
    <w:rsid w:val="00D47138"/>
    <w:rsid w:val="00D472F6"/>
    <w:rsid w:val="00D47A11"/>
    <w:rsid w:val="00D50A4A"/>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2558"/>
    <w:rsid w:val="00D7310D"/>
    <w:rsid w:val="00D73415"/>
    <w:rsid w:val="00D7363C"/>
    <w:rsid w:val="00D747A4"/>
    <w:rsid w:val="00D75705"/>
    <w:rsid w:val="00D757BA"/>
    <w:rsid w:val="00D76E87"/>
    <w:rsid w:val="00D80B16"/>
    <w:rsid w:val="00D80C3F"/>
    <w:rsid w:val="00D81AC5"/>
    <w:rsid w:val="00D82651"/>
    <w:rsid w:val="00D829F1"/>
    <w:rsid w:val="00D82D44"/>
    <w:rsid w:val="00D835FB"/>
    <w:rsid w:val="00D84418"/>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71D4"/>
    <w:rsid w:val="00DA73AE"/>
    <w:rsid w:val="00DA74A4"/>
    <w:rsid w:val="00DB04DC"/>
    <w:rsid w:val="00DB198A"/>
    <w:rsid w:val="00DB290D"/>
    <w:rsid w:val="00DB34B7"/>
    <w:rsid w:val="00DB423E"/>
    <w:rsid w:val="00DB5465"/>
    <w:rsid w:val="00DB5E13"/>
    <w:rsid w:val="00DB5FF6"/>
    <w:rsid w:val="00DB705E"/>
    <w:rsid w:val="00DC02CD"/>
    <w:rsid w:val="00DC04A1"/>
    <w:rsid w:val="00DC0E6C"/>
    <w:rsid w:val="00DC163D"/>
    <w:rsid w:val="00DC17F4"/>
    <w:rsid w:val="00DC2F14"/>
    <w:rsid w:val="00DC4BA1"/>
    <w:rsid w:val="00DC4FAA"/>
    <w:rsid w:val="00DC64E4"/>
    <w:rsid w:val="00DD0FB4"/>
    <w:rsid w:val="00DD1271"/>
    <w:rsid w:val="00DD1F6A"/>
    <w:rsid w:val="00DD2117"/>
    <w:rsid w:val="00DD4267"/>
    <w:rsid w:val="00DD4740"/>
    <w:rsid w:val="00DD4F58"/>
    <w:rsid w:val="00DD516D"/>
    <w:rsid w:val="00DD5E7D"/>
    <w:rsid w:val="00DD657D"/>
    <w:rsid w:val="00DD73C3"/>
    <w:rsid w:val="00DD7557"/>
    <w:rsid w:val="00DD76BF"/>
    <w:rsid w:val="00DE22BA"/>
    <w:rsid w:val="00DE29BC"/>
    <w:rsid w:val="00DE2BAC"/>
    <w:rsid w:val="00DE32A8"/>
    <w:rsid w:val="00DE3487"/>
    <w:rsid w:val="00DE44E1"/>
    <w:rsid w:val="00DE4DB4"/>
    <w:rsid w:val="00DE4F80"/>
    <w:rsid w:val="00DE4FFC"/>
    <w:rsid w:val="00DE5061"/>
    <w:rsid w:val="00DE67F9"/>
    <w:rsid w:val="00DE70CE"/>
    <w:rsid w:val="00DE71BD"/>
    <w:rsid w:val="00DE7EC4"/>
    <w:rsid w:val="00DF06AE"/>
    <w:rsid w:val="00DF228B"/>
    <w:rsid w:val="00DF24D1"/>
    <w:rsid w:val="00DF2748"/>
    <w:rsid w:val="00DF2CAC"/>
    <w:rsid w:val="00DF3A31"/>
    <w:rsid w:val="00DF4E31"/>
    <w:rsid w:val="00DF5F6B"/>
    <w:rsid w:val="00DF6A2D"/>
    <w:rsid w:val="00DF7ABF"/>
    <w:rsid w:val="00DF7AF8"/>
    <w:rsid w:val="00E00B43"/>
    <w:rsid w:val="00E00E27"/>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40EF6"/>
    <w:rsid w:val="00E4197C"/>
    <w:rsid w:val="00E41F7C"/>
    <w:rsid w:val="00E42728"/>
    <w:rsid w:val="00E42BCC"/>
    <w:rsid w:val="00E43742"/>
    <w:rsid w:val="00E43975"/>
    <w:rsid w:val="00E4432A"/>
    <w:rsid w:val="00E44752"/>
    <w:rsid w:val="00E45024"/>
    <w:rsid w:val="00E454AB"/>
    <w:rsid w:val="00E45C72"/>
    <w:rsid w:val="00E46298"/>
    <w:rsid w:val="00E4796D"/>
    <w:rsid w:val="00E47F88"/>
    <w:rsid w:val="00E5017E"/>
    <w:rsid w:val="00E50758"/>
    <w:rsid w:val="00E512A3"/>
    <w:rsid w:val="00E51558"/>
    <w:rsid w:val="00E52490"/>
    <w:rsid w:val="00E52B4D"/>
    <w:rsid w:val="00E52FBC"/>
    <w:rsid w:val="00E535FA"/>
    <w:rsid w:val="00E53FC7"/>
    <w:rsid w:val="00E54996"/>
    <w:rsid w:val="00E54A3B"/>
    <w:rsid w:val="00E54F42"/>
    <w:rsid w:val="00E55C81"/>
    <w:rsid w:val="00E56061"/>
    <w:rsid w:val="00E56157"/>
    <w:rsid w:val="00E56EFD"/>
    <w:rsid w:val="00E57BCD"/>
    <w:rsid w:val="00E600D5"/>
    <w:rsid w:val="00E60A97"/>
    <w:rsid w:val="00E60B29"/>
    <w:rsid w:val="00E60B75"/>
    <w:rsid w:val="00E611C5"/>
    <w:rsid w:val="00E6130B"/>
    <w:rsid w:val="00E62658"/>
    <w:rsid w:val="00E62E26"/>
    <w:rsid w:val="00E63449"/>
    <w:rsid w:val="00E6388F"/>
    <w:rsid w:val="00E63B40"/>
    <w:rsid w:val="00E649C0"/>
    <w:rsid w:val="00E65921"/>
    <w:rsid w:val="00E66BA7"/>
    <w:rsid w:val="00E66CFE"/>
    <w:rsid w:val="00E67527"/>
    <w:rsid w:val="00E675D7"/>
    <w:rsid w:val="00E67F7C"/>
    <w:rsid w:val="00E7005C"/>
    <w:rsid w:val="00E70478"/>
    <w:rsid w:val="00E70A28"/>
    <w:rsid w:val="00E70C6F"/>
    <w:rsid w:val="00E70CF5"/>
    <w:rsid w:val="00E71108"/>
    <w:rsid w:val="00E71393"/>
    <w:rsid w:val="00E72136"/>
    <w:rsid w:val="00E723DC"/>
    <w:rsid w:val="00E72831"/>
    <w:rsid w:val="00E72F24"/>
    <w:rsid w:val="00E742BF"/>
    <w:rsid w:val="00E74903"/>
    <w:rsid w:val="00E74C01"/>
    <w:rsid w:val="00E750F0"/>
    <w:rsid w:val="00E7570D"/>
    <w:rsid w:val="00E75859"/>
    <w:rsid w:val="00E759F7"/>
    <w:rsid w:val="00E76370"/>
    <w:rsid w:val="00E76434"/>
    <w:rsid w:val="00E7710F"/>
    <w:rsid w:val="00E771D9"/>
    <w:rsid w:val="00E772F6"/>
    <w:rsid w:val="00E77DD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BD1"/>
    <w:rsid w:val="00E91423"/>
    <w:rsid w:val="00E9279F"/>
    <w:rsid w:val="00E92800"/>
    <w:rsid w:val="00E92D8B"/>
    <w:rsid w:val="00E9373D"/>
    <w:rsid w:val="00E94FFD"/>
    <w:rsid w:val="00E967D4"/>
    <w:rsid w:val="00E97C7E"/>
    <w:rsid w:val="00E97E9E"/>
    <w:rsid w:val="00EA0365"/>
    <w:rsid w:val="00EA03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821"/>
    <w:rsid w:val="00EB1A12"/>
    <w:rsid w:val="00EB1F19"/>
    <w:rsid w:val="00EB1FED"/>
    <w:rsid w:val="00EB21FA"/>
    <w:rsid w:val="00EB276A"/>
    <w:rsid w:val="00EB2852"/>
    <w:rsid w:val="00EB2F8F"/>
    <w:rsid w:val="00EB2FA5"/>
    <w:rsid w:val="00EB673C"/>
    <w:rsid w:val="00EB69D1"/>
    <w:rsid w:val="00EB76B9"/>
    <w:rsid w:val="00EB7879"/>
    <w:rsid w:val="00EB7D2C"/>
    <w:rsid w:val="00EC02D9"/>
    <w:rsid w:val="00EC05E8"/>
    <w:rsid w:val="00EC0EF3"/>
    <w:rsid w:val="00EC1DEF"/>
    <w:rsid w:val="00EC1F95"/>
    <w:rsid w:val="00EC22C7"/>
    <w:rsid w:val="00EC25CC"/>
    <w:rsid w:val="00EC42A2"/>
    <w:rsid w:val="00EC4572"/>
    <w:rsid w:val="00EC4F80"/>
    <w:rsid w:val="00EC4FB0"/>
    <w:rsid w:val="00EC580F"/>
    <w:rsid w:val="00EC6823"/>
    <w:rsid w:val="00EC6833"/>
    <w:rsid w:val="00EC6910"/>
    <w:rsid w:val="00EC7777"/>
    <w:rsid w:val="00ED005E"/>
    <w:rsid w:val="00ED1D77"/>
    <w:rsid w:val="00ED2DBA"/>
    <w:rsid w:val="00ED2DDF"/>
    <w:rsid w:val="00ED3D3F"/>
    <w:rsid w:val="00ED4091"/>
    <w:rsid w:val="00ED6144"/>
    <w:rsid w:val="00ED65A3"/>
    <w:rsid w:val="00ED6EA4"/>
    <w:rsid w:val="00ED712C"/>
    <w:rsid w:val="00ED753F"/>
    <w:rsid w:val="00ED790C"/>
    <w:rsid w:val="00EE0805"/>
    <w:rsid w:val="00EE09BE"/>
    <w:rsid w:val="00EE13EA"/>
    <w:rsid w:val="00EE21F5"/>
    <w:rsid w:val="00EE2576"/>
    <w:rsid w:val="00EE2946"/>
    <w:rsid w:val="00EE2E4B"/>
    <w:rsid w:val="00EE304D"/>
    <w:rsid w:val="00EE3216"/>
    <w:rsid w:val="00EE3B7D"/>
    <w:rsid w:val="00EE4287"/>
    <w:rsid w:val="00EE52A3"/>
    <w:rsid w:val="00EE60EE"/>
    <w:rsid w:val="00EE621C"/>
    <w:rsid w:val="00EE657A"/>
    <w:rsid w:val="00EE65C3"/>
    <w:rsid w:val="00EE7204"/>
    <w:rsid w:val="00EE7494"/>
    <w:rsid w:val="00EE788C"/>
    <w:rsid w:val="00EF0142"/>
    <w:rsid w:val="00EF0680"/>
    <w:rsid w:val="00EF0ADC"/>
    <w:rsid w:val="00EF1D55"/>
    <w:rsid w:val="00EF20DE"/>
    <w:rsid w:val="00EF2AAE"/>
    <w:rsid w:val="00EF2CCE"/>
    <w:rsid w:val="00EF3138"/>
    <w:rsid w:val="00EF37FE"/>
    <w:rsid w:val="00EF3CC1"/>
    <w:rsid w:val="00EF4839"/>
    <w:rsid w:val="00EF48A5"/>
    <w:rsid w:val="00EF55C3"/>
    <w:rsid w:val="00EF65DB"/>
    <w:rsid w:val="00EF7176"/>
    <w:rsid w:val="00F00951"/>
    <w:rsid w:val="00F0171D"/>
    <w:rsid w:val="00F030AC"/>
    <w:rsid w:val="00F0388A"/>
    <w:rsid w:val="00F03C86"/>
    <w:rsid w:val="00F041A4"/>
    <w:rsid w:val="00F046B7"/>
    <w:rsid w:val="00F04A6D"/>
    <w:rsid w:val="00F04B70"/>
    <w:rsid w:val="00F0505A"/>
    <w:rsid w:val="00F06477"/>
    <w:rsid w:val="00F07241"/>
    <w:rsid w:val="00F078FE"/>
    <w:rsid w:val="00F113CD"/>
    <w:rsid w:val="00F11B8F"/>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313B"/>
    <w:rsid w:val="00F236A2"/>
    <w:rsid w:val="00F236CA"/>
    <w:rsid w:val="00F239D7"/>
    <w:rsid w:val="00F23FD3"/>
    <w:rsid w:val="00F242D1"/>
    <w:rsid w:val="00F24CCD"/>
    <w:rsid w:val="00F25E5A"/>
    <w:rsid w:val="00F25FEF"/>
    <w:rsid w:val="00F2641E"/>
    <w:rsid w:val="00F2647D"/>
    <w:rsid w:val="00F26737"/>
    <w:rsid w:val="00F27031"/>
    <w:rsid w:val="00F27763"/>
    <w:rsid w:val="00F277D0"/>
    <w:rsid w:val="00F30431"/>
    <w:rsid w:val="00F30475"/>
    <w:rsid w:val="00F30528"/>
    <w:rsid w:val="00F3127E"/>
    <w:rsid w:val="00F3359D"/>
    <w:rsid w:val="00F348BF"/>
    <w:rsid w:val="00F34E07"/>
    <w:rsid w:val="00F3509F"/>
    <w:rsid w:val="00F351C6"/>
    <w:rsid w:val="00F353D9"/>
    <w:rsid w:val="00F35CAE"/>
    <w:rsid w:val="00F3626A"/>
    <w:rsid w:val="00F37371"/>
    <w:rsid w:val="00F37F79"/>
    <w:rsid w:val="00F40199"/>
    <w:rsid w:val="00F40E87"/>
    <w:rsid w:val="00F411C6"/>
    <w:rsid w:val="00F415CD"/>
    <w:rsid w:val="00F41A2C"/>
    <w:rsid w:val="00F430A0"/>
    <w:rsid w:val="00F43A24"/>
    <w:rsid w:val="00F43D69"/>
    <w:rsid w:val="00F4417D"/>
    <w:rsid w:val="00F444D9"/>
    <w:rsid w:val="00F44EFF"/>
    <w:rsid w:val="00F45015"/>
    <w:rsid w:val="00F450E7"/>
    <w:rsid w:val="00F460A4"/>
    <w:rsid w:val="00F4634F"/>
    <w:rsid w:val="00F46907"/>
    <w:rsid w:val="00F46B8B"/>
    <w:rsid w:val="00F47709"/>
    <w:rsid w:val="00F505D0"/>
    <w:rsid w:val="00F50DF2"/>
    <w:rsid w:val="00F518E7"/>
    <w:rsid w:val="00F51BE9"/>
    <w:rsid w:val="00F524AB"/>
    <w:rsid w:val="00F5267C"/>
    <w:rsid w:val="00F52764"/>
    <w:rsid w:val="00F53423"/>
    <w:rsid w:val="00F5383B"/>
    <w:rsid w:val="00F53CE0"/>
    <w:rsid w:val="00F5424B"/>
    <w:rsid w:val="00F551FB"/>
    <w:rsid w:val="00F556BD"/>
    <w:rsid w:val="00F5639F"/>
    <w:rsid w:val="00F573CC"/>
    <w:rsid w:val="00F57698"/>
    <w:rsid w:val="00F578F9"/>
    <w:rsid w:val="00F57B63"/>
    <w:rsid w:val="00F603A5"/>
    <w:rsid w:val="00F6091A"/>
    <w:rsid w:val="00F60FBF"/>
    <w:rsid w:val="00F61809"/>
    <w:rsid w:val="00F61A1A"/>
    <w:rsid w:val="00F62570"/>
    <w:rsid w:val="00F633FA"/>
    <w:rsid w:val="00F63C7D"/>
    <w:rsid w:val="00F63C89"/>
    <w:rsid w:val="00F64C6A"/>
    <w:rsid w:val="00F650F9"/>
    <w:rsid w:val="00F65306"/>
    <w:rsid w:val="00F65DF7"/>
    <w:rsid w:val="00F65F62"/>
    <w:rsid w:val="00F66D04"/>
    <w:rsid w:val="00F6748A"/>
    <w:rsid w:val="00F70070"/>
    <w:rsid w:val="00F70FFA"/>
    <w:rsid w:val="00F7118C"/>
    <w:rsid w:val="00F714ED"/>
    <w:rsid w:val="00F71C16"/>
    <w:rsid w:val="00F72436"/>
    <w:rsid w:val="00F724BF"/>
    <w:rsid w:val="00F72745"/>
    <w:rsid w:val="00F72F39"/>
    <w:rsid w:val="00F74A0C"/>
    <w:rsid w:val="00F75EF8"/>
    <w:rsid w:val="00F76AF1"/>
    <w:rsid w:val="00F76B14"/>
    <w:rsid w:val="00F76E24"/>
    <w:rsid w:val="00F77731"/>
    <w:rsid w:val="00F779BB"/>
    <w:rsid w:val="00F77B57"/>
    <w:rsid w:val="00F80696"/>
    <w:rsid w:val="00F80885"/>
    <w:rsid w:val="00F81DBD"/>
    <w:rsid w:val="00F82B02"/>
    <w:rsid w:val="00F83715"/>
    <w:rsid w:val="00F8529B"/>
    <w:rsid w:val="00F85E70"/>
    <w:rsid w:val="00F86F11"/>
    <w:rsid w:val="00F87652"/>
    <w:rsid w:val="00F90719"/>
    <w:rsid w:val="00F9129C"/>
    <w:rsid w:val="00F929CC"/>
    <w:rsid w:val="00F93898"/>
    <w:rsid w:val="00F938AE"/>
    <w:rsid w:val="00F93999"/>
    <w:rsid w:val="00F93C0B"/>
    <w:rsid w:val="00F9441D"/>
    <w:rsid w:val="00F949E1"/>
    <w:rsid w:val="00F94ABF"/>
    <w:rsid w:val="00F952D5"/>
    <w:rsid w:val="00F956B3"/>
    <w:rsid w:val="00F97A0B"/>
    <w:rsid w:val="00FA026D"/>
    <w:rsid w:val="00FA0323"/>
    <w:rsid w:val="00FA2B10"/>
    <w:rsid w:val="00FA4308"/>
    <w:rsid w:val="00FA491B"/>
    <w:rsid w:val="00FA4AD5"/>
    <w:rsid w:val="00FA5110"/>
    <w:rsid w:val="00FA59A9"/>
    <w:rsid w:val="00FA5F64"/>
    <w:rsid w:val="00FA6393"/>
    <w:rsid w:val="00FA7849"/>
    <w:rsid w:val="00FB0503"/>
    <w:rsid w:val="00FB097A"/>
    <w:rsid w:val="00FB0CC1"/>
    <w:rsid w:val="00FB1212"/>
    <w:rsid w:val="00FB1A10"/>
    <w:rsid w:val="00FB25FE"/>
    <w:rsid w:val="00FB2A20"/>
    <w:rsid w:val="00FB3384"/>
    <w:rsid w:val="00FB3429"/>
    <w:rsid w:val="00FB3DCF"/>
    <w:rsid w:val="00FB458D"/>
    <w:rsid w:val="00FB5479"/>
    <w:rsid w:val="00FB5F36"/>
    <w:rsid w:val="00FB7321"/>
    <w:rsid w:val="00FB7593"/>
    <w:rsid w:val="00FB7653"/>
    <w:rsid w:val="00FC0CD2"/>
    <w:rsid w:val="00FC0E9B"/>
    <w:rsid w:val="00FC3BA5"/>
    <w:rsid w:val="00FC3C66"/>
    <w:rsid w:val="00FC5058"/>
    <w:rsid w:val="00FC5ED5"/>
    <w:rsid w:val="00FC62FA"/>
    <w:rsid w:val="00FC6CAE"/>
    <w:rsid w:val="00FD0326"/>
    <w:rsid w:val="00FD12F0"/>
    <w:rsid w:val="00FD18DA"/>
    <w:rsid w:val="00FD2D7D"/>
    <w:rsid w:val="00FD2FBD"/>
    <w:rsid w:val="00FD3018"/>
    <w:rsid w:val="00FD33EE"/>
    <w:rsid w:val="00FD3C3D"/>
    <w:rsid w:val="00FD3CA2"/>
    <w:rsid w:val="00FD3F41"/>
    <w:rsid w:val="00FD4847"/>
    <w:rsid w:val="00FD55D8"/>
    <w:rsid w:val="00FD7AB3"/>
    <w:rsid w:val="00FD7B26"/>
    <w:rsid w:val="00FE05F6"/>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0D92"/>
    <w:rsid w:val="00FF2245"/>
    <w:rsid w:val="00FF22E0"/>
    <w:rsid w:val="00FF291B"/>
    <w:rsid w:val="00FF2AA9"/>
    <w:rsid w:val="00FF2AE0"/>
    <w:rsid w:val="00FF39EC"/>
    <w:rsid w:val="00FF42B2"/>
    <w:rsid w:val="00FF468E"/>
    <w:rsid w:val="00FF4CD5"/>
    <w:rsid w:val="00FF50AD"/>
    <w:rsid w:val="00FF5450"/>
    <w:rsid w:val="00FF5674"/>
    <w:rsid w:val="00FF58D4"/>
    <w:rsid w:val="00FF5E64"/>
    <w:rsid w:val="00FF63CB"/>
    <w:rsid w:val="00FF7016"/>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C94B142"/>
    <w:rsid w:val="1D54AE64"/>
    <w:rsid w:val="1D80E5FA"/>
    <w:rsid w:val="1F7FD331"/>
    <w:rsid w:val="28EC45E0"/>
    <w:rsid w:val="31C006C4"/>
    <w:rsid w:val="398235D2"/>
    <w:rsid w:val="3AE15576"/>
    <w:rsid w:val="3C8DA8A3"/>
    <w:rsid w:val="4AD0D7CB"/>
    <w:rsid w:val="4D18F382"/>
    <w:rsid w:val="4DE6687F"/>
    <w:rsid w:val="5023C272"/>
    <w:rsid w:val="52D9F9A3"/>
    <w:rsid w:val="5520BCDC"/>
    <w:rsid w:val="5959C303"/>
    <w:rsid w:val="5C324760"/>
    <w:rsid w:val="5D588E89"/>
    <w:rsid w:val="6ACB3D29"/>
    <w:rsid w:val="6B904ACB"/>
    <w:rsid w:val="6BC339F3"/>
    <w:rsid w:val="6C112B83"/>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92C7E246-2D68-4675-8250-5483AFB8A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5E58"/>
    <w:pPr>
      <w:spacing w:line="400" w:lineRule="atLeast"/>
    </w:pPr>
    <w:rPr>
      <w:sz w:val="21"/>
      <w:lang w:val="de-CH"/>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lang w:val="en-GB"/>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lang w:val="en-GB"/>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lang w:val="en-GB"/>
    </w:rPr>
  </w:style>
  <w:style w:type="character" w:customStyle="1" w:styleId="Heading2Char">
    <w:name w:val="Heading 2 Char"/>
    <w:link w:val="Heading2"/>
    <w:uiPriority w:val="99"/>
    <w:locked/>
    <w:rsid w:val="00FB3429"/>
    <w:rPr>
      <w:rFonts w:ascii="Arial" w:hAnsi="Arial" w:cs="Arial"/>
      <w:b/>
      <w:bCs/>
      <w:color w:val="000000"/>
      <w:sz w:val="21"/>
      <w:szCs w:val="21"/>
      <w:lang w:val="en-GB"/>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rPr>
      <w:lang w:val="en-GB"/>
    </w:rPr>
  </w:style>
  <w:style w:type="character" w:customStyle="1" w:styleId="HeaderChar">
    <w:name w:val="Header Char"/>
    <w:link w:val="Header"/>
    <w:uiPriority w:val="99"/>
    <w:locked/>
    <w:rsid w:val="00FB3429"/>
    <w:rPr>
      <w:rFonts w:cs="Times New Roman"/>
      <w:sz w:val="21"/>
      <w:lang w:val="en-GB"/>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lang w:val="en-GB"/>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lang w:val="en-GB"/>
    </w:rPr>
  </w:style>
  <w:style w:type="paragraph" w:customStyle="1" w:styleId="Headline">
    <w:name w:val="Headline"/>
    <w:basedOn w:val="Normal"/>
    <w:uiPriority w:val="99"/>
    <w:rsid w:val="00FB3429"/>
    <w:rPr>
      <w:b/>
      <w:lang w:val="en-GB"/>
    </w:rPr>
  </w:style>
  <w:style w:type="paragraph" w:styleId="BodyText">
    <w:name w:val="Body Text"/>
    <w:basedOn w:val="Normal"/>
    <w:link w:val="BodyTextChar"/>
    <w:rsid w:val="00FB3429"/>
    <w:pPr>
      <w:spacing w:line="250" w:lineRule="atLeast"/>
    </w:pPr>
    <w:rPr>
      <w:rFonts w:ascii="DIN-Regular" w:eastAsia="Times New Roman" w:hAnsi="DIN-Regular"/>
      <w:sz w:val="20"/>
      <w:lang w:eastAsia="de-DE"/>
    </w:rPr>
  </w:style>
  <w:style w:type="character" w:customStyle="1" w:styleId="BodyTextChar">
    <w:name w:val="Body Text Char"/>
    <w:link w:val="BodyText"/>
    <w:locked/>
    <w:rsid w:val="00FB3429"/>
    <w:rPr>
      <w:rFonts w:ascii="DIN-Regular" w:hAnsi="DIN-Regular" w:cs="Times New Roman"/>
      <w:lang w:eastAsia="de-DE"/>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lang w:val="de-CH"/>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lang w:val="de-CH"/>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lang w:val="en-US"/>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rPr>
      <w:lang w:val="de-CH"/>
    </w:rPr>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7577">
      <w:bodyDiv w:val="1"/>
      <w:marLeft w:val="0"/>
      <w:marRight w:val="0"/>
      <w:marTop w:val="0"/>
      <w:marBottom w:val="0"/>
      <w:divBdr>
        <w:top w:val="none" w:sz="0" w:space="0" w:color="auto"/>
        <w:left w:val="none" w:sz="0" w:space="0" w:color="auto"/>
        <w:bottom w:val="none" w:sz="0" w:space="0" w:color="auto"/>
        <w:right w:val="none" w:sz="0" w:space="0" w:color="auto"/>
      </w:divBdr>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189270079">
      <w:bodyDiv w:val="1"/>
      <w:marLeft w:val="0"/>
      <w:marRight w:val="0"/>
      <w:marTop w:val="0"/>
      <w:marBottom w:val="0"/>
      <w:divBdr>
        <w:top w:val="none" w:sz="0" w:space="0" w:color="auto"/>
        <w:left w:val="none" w:sz="0" w:space="0" w:color="auto"/>
        <w:bottom w:val="none" w:sz="0" w:space="0" w:color="auto"/>
        <w:right w:val="none" w:sz="0" w:space="0" w:color="auto"/>
      </w:divBdr>
      <w:divsChild>
        <w:div w:id="23336979">
          <w:marLeft w:val="346"/>
          <w:marRight w:val="0"/>
          <w:marTop w:val="120"/>
          <w:marBottom w:val="0"/>
          <w:divBdr>
            <w:top w:val="none" w:sz="0" w:space="0" w:color="auto"/>
            <w:left w:val="none" w:sz="0" w:space="0" w:color="auto"/>
            <w:bottom w:val="none" w:sz="0" w:space="0" w:color="auto"/>
            <w:right w:val="none" w:sz="0" w:space="0" w:color="auto"/>
          </w:divBdr>
        </w:div>
        <w:div w:id="367218170">
          <w:marLeft w:val="346"/>
          <w:marRight w:val="0"/>
          <w:marTop w:val="120"/>
          <w:marBottom w:val="0"/>
          <w:divBdr>
            <w:top w:val="none" w:sz="0" w:space="0" w:color="auto"/>
            <w:left w:val="none" w:sz="0" w:space="0" w:color="auto"/>
            <w:bottom w:val="none" w:sz="0" w:space="0" w:color="auto"/>
            <w:right w:val="none" w:sz="0" w:space="0" w:color="auto"/>
          </w:divBdr>
        </w:div>
        <w:div w:id="770394745">
          <w:marLeft w:val="346"/>
          <w:marRight w:val="0"/>
          <w:marTop w:val="120"/>
          <w:marBottom w:val="0"/>
          <w:divBdr>
            <w:top w:val="none" w:sz="0" w:space="0" w:color="auto"/>
            <w:left w:val="none" w:sz="0" w:space="0" w:color="auto"/>
            <w:bottom w:val="none" w:sz="0" w:space="0" w:color="auto"/>
            <w:right w:val="none" w:sz="0" w:space="0" w:color="auto"/>
          </w:divBdr>
        </w:div>
        <w:div w:id="811404344">
          <w:marLeft w:val="346"/>
          <w:marRight w:val="0"/>
          <w:marTop w:val="120"/>
          <w:marBottom w:val="0"/>
          <w:divBdr>
            <w:top w:val="none" w:sz="0" w:space="0" w:color="auto"/>
            <w:left w:val="none" w:sz="0" w:space="0" w:color="auto"/>
            <w:bottom w:val="none" w:sz="0" w:space="0" w:color="auto"/>
            <w:right w:val="none" w:sz="0" w:space="0" w:color="auto"/>
          </w:divBdr>
        </w:div>
        <w:div w:id="829098583">
          <w:marLeft w:val="346"/>
          <w:marRight w:val="0"/>
          <w:marTop w:val="120"/>
          <w:marBottom w:val="0"/>
          <w:divBdr>
            <w:top w:val="none" w:sz="0" w:space="0" w:color="auto"/>
            <w:left w:val="none" w:sz="0" w:space="0" w:color="auto"/>
            <w:bottom w:val="none" w:sz="0" w:space="0" w:color="auto"/>
            <w:right w:val="none" w:sz="0" w:space="0" w:color="auto"/>
          </w:divBdr>
        </w:div>
        <w:div w:id="964695404">
          <w:marLeft w:val="346"/>
          <w:marRight w:val="0"/>
          <w:marTop w:val="120"/>
          <w:marBottom w:val="0"/>
          <w:divBdr>
            <w:top w:val="none" w:sz="0" w:space="0" w:color="auto"/>
            <w:left w:val="none" w:sz="0" w:space="0" w:color="auto"/>
            <w:bottom w:val="none" w:sz="0" w:space="0" w:color="auto"/>
            <w:right w:val="none" w:sz="0" w:space="0" w:color="auto"/>
          </w:divBdr>
        </w:div>
        <w:div w:id="1991207010">
          <w:marLeft w:val="346"/>
          <w:marRight w:val="0"/>
          <w:marTop w:val="120"/>
          <w:marBottom w:val="0"/>
          <w:divBdr>
            <w:top w:val="none" w:sz="0" w:space="0" w:color="auto"/>
            <w:left w:val="none" w:sz="0" w:space="0" w:color="auto"/>
            <w:bottom w:val="none" w:sz="0" w:space="0" w:color="auto"/>
            <w:right w:val="none" w:sz="0" w:space="0" w:color="auto"/>
          </w:divBdr>
        </w:div>
      </w:divsChild>
    </w:div>
    <w:div w:id="249972002">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42976801">
      <w:bodyDiv w:val="1"/>
      <w:marLeft w:val="0"/>
      <w:marRight w:val="0"/>
      <w:marTop w:val="0"/>
      <w:marBottom w:val="0"/>
      <w:divBdr>
        <w:top w:val="none" w:sz="0" w:space="0" w:color="auto"/>
        <w:left w:val="none" w:sz="0" w:space="0" w:color="auto"/>
        <w:bottom w:val="none" w:sz="0" w:space="0" w:color="auto"/>
        <w:right w:val="none" w:sz="0" w:space="0" w:color="auto"/>
      </w:divBdr>
    </w:div>
    <w:div w:id="381365136">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41339679">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581913075">
      <w:bodyDiv w:val="1"/>
      <w:marLeft w:val="0"/>
      <w:marRight w:val="0"/>
      <w:marTop w:val="0"/>
      <w:marBottom w:val="0"/>
      <w:divBdr>
        <w:top w:val="none" w:sz="0" w:space="0" w:color="auto"/>
        <w:left w:val="none" w:sz="0" w:space="0" w:color="auto"/>
        <w:bottom w:val="none" w:sz="0" w:space="0" w:color="auto"/>
        <w:right w:val="none" w:sz="0" w:space="0" w:color="auto"/>
      </w:divBdr>
      <w:divsChild>
        <w:div w:id="125199163">
          <w:marLeft w:val="346"/>
          <w:marRight w:val="0"/>
          <w:marTop w:val="120"/>
          <w:marBottom w:val="0"/>
          <w:divBdr>
            <w:top w:val="none" w:sz="0" w:space="0" w:color="auto"/>
            <w:left w:val="none" w:sz="0" w:space="0" w:color="auto"/>
            <w:bottom w:val="none" w:sz="0" w:space="0" w:color="auto"/>
            <w:right w:val="none" w:sz="0" w:space="0" w:color="auto"/>
          </w:divBdr>
        </w:div>
        <w:div w:id="207765296">
          <w:marLeft w:val="346"/>
          <w:marRight w:val="0"/>
          <w:marTop w:val="120"/>
          <w:marBottom w:val="0"/>
          <w:divBdr>
            <w:top w:val="none" w:sz="0" w:space="0" w:color="auto"/>
            <w:left w:val="none" w:sz="0" w:space="0" w:color="auto"/>
            <w:bottom w:val="none" w:sz="0" w:space="0" w:color="auto"/>
            <w:right w:val="none" w:sz="0" w:space="0" w:color="auto"/>
          </w:divBdr>
        </w:div>
        <w:div w:id="651446742">
          <w:marLeft w:val="346"/>
          <w:marRight w:val="0"/>
          <w:marTop w:val="120"/>
          <w:marBottom w:val="0"/>
          <w:divBdr>
            <w:top w:val="none" w:sz="0" w:space="0" w:color="auto"/>
            <w:left w:val="none" w:sz="0" w:space="0" w:color="auto"/>
            <w:bottom w:val="none" w:sz="0" w:space="0" w:color="auto"/>
            <w:right w:val="none" w:sz="0" w:space="0" w:color="auto"/>
          </w:divBdr>
        </w:div>
        <w:div w:id="1552500334">
          <w:marLeft w:val="346"/>
          <w:marRight w:val="0"/>
          <w:marTop w:val="120"/>
          <w:marBottom w:val="0"/>
          <w:divBdr>
            <w:top w:val="none" w:sz="0" w:space="0" w:color="auto"/>
            <w:left w:val="none" w:sz="0" w:space="0" w:color="auto"/>
            <w:bottom w:val="none" w:sz="0" w:space="0" w:color="auto"/>
            <w:right w:val="none" w:sz="0" w:space="0" w:color="auto"/>
          </w:divBdr>
        </w:div>
        <w:div w:id="1913394559">
          <w:marLeft w:val="346"/>
          <w:marRight w:val="0"/>
          <w:marTop w:val="120"/>
          <w:marBottom w:val="0"/>
          <w:divBdr>
            <w:top w:val="none" w:sz="0" w:space="0" w:color="auto"/>
            <w:left w:val="none" w:sz="0" w:space="0" w:color="auto"/>
            <w:bottom w:val="none" w:sz="0" w:space="0" w:color="auto"/>
            <w:right w:val="none" w:sz="0" w:space="0" w:color="auto"/>
          </w:divBdr>
        </w:div>
      </w:divsChild>
    </w:div>
    <w:div w:id="592321444">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572734603">
      <w:bodyDiv w:val="1"/>
      <w:marLeft w:val="0"/>
      <w:marRight w:val="0"/>
      <w:marTop w:val="0"/>
      <w:marBottom w:val="0"/>
      <w:divBdr>
        <w:top w:val="none" w:sz="0" w:space="0" w:color="auto"/>
        <w:left w:val="none" w:sz="0" w:space="0" w:color="auto"/>
        <w:bottom w:val="none" w:sz="0" w:space="0" w:color="auto"/>
        <w:right w:val="none" w:sz="0" w:space="0" w:color="auto"/>
      </w:divBdr>
      <w:divsChild>
        <w:div w:id="136608640">
          <w:marLeft w:val="346"/>
          <w:marRight w:val="0"/>
          <w:marTop w:val="120"/>
          <w:marBottom w:val="0"/>
          <w:divBdr>
            <w:top w:val="none" w:sz="0" w:space="0" w:color="auto"/>
            <w:left w:val="none" w:sz="0" w:space="0" w:color="auto"/>
            <w:bottom w:val="none" w:sz="0" w:space="0" w:color="auto"/>
            <w:right w:val="none" w:sz="0" w:space="0" w:color="auto"/>
          </w:divBdr>
        </w:div>
        <w:div w:id="468591382">
          <w:marLeft w:val="346"/>
          <w:marRight w:val="0"/>
          <w:marTop w:val="120"/>
          <w:marBottom w:val="0"/>
          <w:divBdr>
            <w:top w:val="none" w:sz="0" w:space="0" w:color="auto"/>
            <w:left w:val="none" w:sz="0" w:space="0" w:color="auto"/>
            <w:bottom w:val="none" w:sz="0" w:space="0" w:color="auto"/>
            <w:right w:val="none" w:sz="0" w:space="0" w:color="auto"/>
          </w:divBdr>
        </w:div>
        <w:div w:id="662247988">
          <w:marLeft w:val="346"/>
          <w:marRight w:val="0"/>
          <w:marTop w:val="120"/>
          <w:marBottom w:val="0"/>
          <w:divBdr>
            <w:top w:val="none" w:sz="0" w:space="0" w:color="auto"/>
            <w:left w:val="none" w:sz="0" w:space="0" w:color="auto"/>
            <w:bottom w:val="none" w:sz="0" w:space="0" w:color="auto"/>
            <w:right w:val="none" w:sz="0" w:space="0" w:color="auto"/>
          </w:divBdr>
        </w:div>
        <w:div w:id="1622489381">
          <w:marLeft w:val="346"/>
          <w:marRight w:val="0"/>
          <w:marTop w:val="120"/>
          <w:marBottom w:val="0"/>
          <w:divBdr>
            <w:top w:val="none" w:sz="0" w:space="0" w:color="auto"/>
            <w:left w:val="none" w:sz="0" w:space="0" w:color="auto"/>
            <w:bottom w:val="none" w:sz="0" w:space="0" w:color="auto"/>
            <w:right w:val="none" w:sz="0" w:space="0" w:color="auto"/>
          </w:divBdr>
        </w:div>
        <w:div w:id="1700862281">
          <w:marLeft w:val="346"/>
          <w:marRight w:val="0"/>
          <w:marTop w:val="120"/>
          <w:marBottom w:val="0"/>
          <w:divBdr>
            <w:top w:val="none" w:sz="0" w:space="0" w:color="auto"/>
            <w:left w:val="none" w:sz="0" w:space="0" w:color="auto"/>
            <w:bottom w:val="none" w:sz="0" w:space="0" w:color="auto"/>
            <w:right w:val="none" w:sz="0" w:space="0" w:color="auto"/>
          </w:divBdr>
        </w:div>
      </w:divsChild>
    </w:div>
    <w:div w:id="1582249758">
      <w:bodyDiv w:val="1"/>
      <w:marLeft w:val="0"/>
      <w:marRight w:val="0"/>
      <w:marTop w:val="0"/>
      <w:marBottom w:val="0"/>
      <w:divBdr>
        <w:top w:val="none" w:sz="0" w:space="0" w:color="auto"/>
        <w:left w:val="none" w:sz="0" w:space="0" w:color="auto"/>
        <w:bottom w:val="none" w:sz="0" w:space="0" w:color="auto"/>
        <w:right w:val="none" w:sz="0" w:space="0" w:color="auto"/>
      </w:divBdr>
      <w:divsChild>
        <w:div w:id="476844085">
          <w:marLeft w:val="346"/>
          <w:marRight w:val="0"/>
          <w:marTop w:val="120"/>
          <w:marBottom w:val="0"/>
          <w:divBdr>
            <w:top w:val="none" w:sz="0" w:space="0" w:color="auto"/>
            <w:left w:val="none" w:sz="0" w:space="0" w:color="auto"/>
            <w:bottom w:val="none" w:sz="0" w:space="0" w:color="auto"/>
            <w:right w:val="none" w:sz="0" w:space="0" w:color="auto"/>
          </w:divBdr>
        </w:div>
        <w:div w:id="1995254443">
          <w:marLeft w:val="346"/>
          <w:marRight w:val="0"/>
          <w:marTop w:val="120"/>
          <w:marBottom w:val="0"/>
          <w:divBdr>
            <w:top w:val="none" w:sz="0" w:space="0" w:color="auto"/>
            <w:left w:val="none" w:sz="0" w:space="0" w:color="auto"/>
            <w:bottom w:val="none" w:sz="0" w:space="0" w:color="auto"/>
            <w:right w:val="none" w:sz="0" w:space="0" w:color="auto"/>
          </w:divBdr>
        </w:div>
      </w:divsChild>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01322238">
      <w:bodyDiv w:val="1"/>
      <w:marLeft w:val="0"/>
      <w:marRight w:val="0"/>
      <w:marTop w:val="0"/>
      <w:marBottom w:val="0"/>
      <w:divBdr>
        <w:top w:val="none" w:sz="0" w:space="0" w:color="auto"/>
        <w:left w:val="none" w:sz="0" w:space="0" w:color="auto"/>
        <w:bottom w:val="none" w:sz="0" w:space="0" w:color="auto"/>
        <w:right w:val="none" w:sz="0" w:space="0" w:color="auto"/>
      </w:divBdr>
      <w:divsChild>
        <w:div w:id="749739260">
          <w:marLeft w:val="274"/>
          <w:marRight w:val="0"/>
          <w:marTop w:val="0"/>
          <w:marBottom w:val="0"/>
          <w:divBdr>
            <w:top w:val="none" w:sz="0" w:space="0" w:color="auto"/>
            <w:left w:val="none" w:sz="0" w:space="0" w:color="auto"/>
            <w:bottom w:val="none" w:sz="0" w:space="0" w:color="auto"/>
            <w:right w:val="none" w:sz="0" w:space="0" w:color="auto"/>
          </w:divBdr>
        </w:div>
        <w:div w:id="1101953622">
          <w:marLeft w:val="274"/>
          <w:marRight w:val="0"/>
          <w:marTop w:val="0"/>
          <w:marBottom w:val="0"/>
          <w:divBdr>
            <w:top w:val="none" w:sz="0" w:space="0" w:color="auto"/>
            <w:left w:val="none" w:sz="0" w:space="0" w:color="auto"/>
            <w:bottom w:val="none" w:sz="0" w:space="0" w:color="auto"/>
            <w:right w:val="none" w:sz="0" w:space="0" w:color="auto"/>
          </w:divBdr>
        </w:div>
        <w:div w:id="1676494895">
          <w:marLeft w:val="274"/>
          <w:marRight w:val="0"/>
          <w:marTop w:val="0"/>
          <w:marBottom w:val="0"/>
          <w:divBdr>
            <w:top w:val="none" w:sz="0" w:space="0" w:color="auto"/>
            <w:left w:val="none" w:sz="0" w:space="0" w:color="auto"/>
            <w:bottom w:val="none" w:sz="0" w:space="0" w:color="auto"/>
            <w:right w:val="none" w:sz="0" w:space="0" w:color="auto"/>
          </w:divBdr>
        </w:div>
      </w:divsChild>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1555328">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07828991">
      <w:bodyDiv w:val="1"/>
      <w:marLeft w:val="0"/>
      <w:marRight w:val="0"/>
      <w:marTop w:val="0"/>
      <w:marBottom w:val="0"/>
      <w:divBdr>
        <w:top w:val="none" w:sz="0" w:space="0" w:color="auto"/>
        <w:left w:val="none" w:sz="0" w:space="0" w:color="auto"/>
        <w:bottom w:val="none" w:sz="0" w:space="0" w:color="auto"/>
        <w:right w:val="none" w:sz="0" w:space="0" w:color="auto"/>
      </w:divBdr>
      <w:divsChild>
        <w:div w:id="880437724">
          <w:marLeft w:val="346"/>
          <w:marRight w:val="0"/>
          <w:marTop w:val="120"/>
          <w:marBottom w:val="0"/>
          <w:divBdr>
            <w:top w:val="none" w:sz="0" w:space="0" w:color="auto"/>
            <w:left w:val="none" w:sz="0" w:space="0" w:color="auto"/>
            <w:bottom w:val="none" w:sz="0" w:space="0" w:color="auto"/>
            <w:right w:val="none" w:sz="0" w:space="0" w:color="auto"/>
          </w:divBdr>
        </w:div>
        <w:div w:id="1935475742">
          <w:marLeft w:val="346"/>
          <w:marRight w:val="0"/>
          <w:marTop w:val="120"/>
          <w:marBottom w:val="0"/>
          <w:divBdr>
            <w:top w:val="none" w:sz="0" w:space="0" w:color="auto"/>
            <w:left w:val="none" w:sz="0" w:space="0" w:color="auto"/>
            <w:bottom w:val="none" w:sz="0" w:space="0" w:color="auto"/>
            <w:right w:val="none" w:sz="0" w:space="0" w:color="auto"/>
          </w:divBdr>
        </w:div>
      </w:divsChild>
    </w:div>
    <w:div w:id="205986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uponorcorp-my.sharepoint.com/personal/beatrix_pfundstein_uponor_com/Documents/Desktop/02_Strategy/www.georgfischer.com" TargetMode="External"/><Relationship Id="rId17" Type="http://schemas.openxmlformats.org/officeDocument/2006/relationships/image" Target="media/image3.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ponorcorp-my.sharepoint.com/personal/beatrix_pfundstein_uponor_com/Documents/Desktop/02_Strategy/www.georgfische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ponor.com"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1789</Words>
  <Characters>10948</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12712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Schüll, Jens</cp:lastModifiedBy>
  <cp:revision>32</cp:revision>
  <cp:lastPrinted>2025-02-15T05:25:00Z</cp:lastPrinted>
  <dcterms:created xsi:type="dcterms:W3CDTF">2025-02-25T09:05:00Z</dcterms:created>
  <dcterms:modified xsi:type="dcterms:W3CDTF">2025-02-24T15:46:00Z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