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7CD" w:rsidRPr="00F8384D" w:rsidRDefault="001F7D64" w:rsidP="004D02AE">
      <w:pPr>
        <w:pStyle w:val="Heading1"/>
        <w:spacing w:line="240" w:lineRule="auto"/>
        <w:rPr>
          <w:lang w:val="fi-FI"/>
        </w:rPr>
      </w:pPr>
      <w:r w:rsidRPr="00F8384D">
        <w:rPr>
          <w:lang w:val="fi-FI"/>
        </w:rPr>
        <w:t>Lämmöntuotto</w:t>
      </w:r>
    </w:p>
    <w:p w:rsidR="001F7D64" w:rsidRPr="00F8384D" w:rsidRDefault="001F7D64" w:rsidP="004D02AE">
      <w:pPr>
        <w:spacing w:line="240" w:lineRule="auto"/>
        <w:rPr>
          <w:rFonts w:cs="Arial"/>
          <w:lang w:val="fi-FI"/>
        </w:rPr>
      </w:pPr>
    </w:p>
    <w:p w:rsidR="00C417CD" w:rsidRPr="00F8384D" w:rsidRDefault="00C417CD" w:rsidP="004D02AE">
      <w:pPr>
        <w:spacing w:line="240" w:lineRule="auto"/>
        <w:rPr>
          <w:rFonts w:cs="Arial"/>
          <w:lang w:val="fi-FI"/>
        </w:rPr>
      </w:pPr>
      <w:r w:rsidRPr="00F8384D">
        <w:rPr>
          <w:rFonts w:cs="Arial"/>
          <w:lang w:val="fi-FI"/>
        </w:rPr>
        <w:t xml:space="preserve">Kiinteistö liitetään </w:t>
      </w:r>
      <w:r w:rsidR="00BE5957">
        <w:rPr>
          <w:rFonts w:cs="Arial"/>
          <w:lang w:val="fi-FI"/>
        </w:rPr>
        <w:t>kaukolämpöyrityksen verkkoon</w:t>
      </w:r>
      <w:r w:rsidRPr="00F8384D">
        <w:rPr>
          <w:rFonts w:cs="Arial"/>
          <w:lang w:val="fi-FI"/>
        </w:rPr>
        <w:t xml:space="preserve"> lämmönjakokeskuksen välityksellä. </w:t>
      </w:r>
    </w:p>
    <w:p w:rsidR="00C417CD" w:rsidRPr="00F8384D" w:rsidRDefault="00C417CD" w:rsidP="004D02AE">
      <w:pPr>
        <w:spacing w:line="240" w:lineRule="auto"/>
        <w:rPr>
          <w:rFonts w:cs="Arial"/>
          <w:lang w:val="fi-FI"/>
        </w:rPr>
      </w:pPr>
      <w:r w:rsidRPr="00F8384D">
        <w:rPr>
          <w:rFonts w:cs="Arial"/>
          <w:lang w:val="fi-FI"/>
        </w:rPr>
        <w:t xml:space="preserve">Kaukolämmön </w:t>
      </w:r>
      <w:r w:rsidR="00BE5957">
        <w:rPr>
          <w:rFonts w:cs="Arial"/>
          <w:lang w:val="fi-FI"/>
        </w:rPr>
        <w:t xml:space="preserve">liittymisjohdon </w:t>
      </w:r>
      <w:r w:rsidRPr="00F8384D">
        <w:rPr>
          <w:rFonts w:cs="Arial"/>
          <w:lang w:val="fi-FI"/>
        </w:rPr>
        <w:t xml:space="preserve">sekä </w:t>
      </w:r>
      <w:r w:rsidR="00BE5957">
        <w:rPr>
          <w:rFonts w:cs="Arial"/>
          <w:lang w:val="fi-FI"/>
        </w:rPr>
        <w:t>lämpöenergiamittarin</w:t>
      </w:r>
      <w:r w:rsidRPr="00F8384D">
        <w:rPr>
          <w:rFonts w:cs="Arial"/>
          <w:lang w:val="fi-FI"/>
        </w:rPr>
        <w:t xml:space="preserve"> hankkii ja asentaa </w:t>
      </w:r>
      <w:r w:rsidR="00BE5957">
        <w:rPr>
          <w:rFonts w:cs="Arial"/>
          <w:lang w:val="fi-FI"/>
        </w:rPr>
        <w:t>kaukolämpöyritys</w:t>
      </w:r>
      <w:r w:rsidRPr="00F8384D">
        <w:rPr>
          <w:rFonts w:cs="Arial"/>
          <w:lang w:val="fi-FI"/>
        </w:rPr>
        <w:t xml:space="preserve">.  </w:t>
      </w:r>
    </w:p>
    <w:p w:rsidR="001F7D64" w:rsidRPr="00F8384D" w:rsidRDefault="00C417CD" w:rsidP="004D02AE">
      <w:pPr>
        <w:spacing w:line="240" w:lineRule="auto"/>
        <w:rPr>
          <w:rFonts w:cs="Arial"/>
          <w:lang w:val="fi-FI"/>
        </w:rPr>
      </w:pPr>
      <w:r w:rsidRPr="00F8384D">
        <w:rPr>
          <w:rFonts w:cs="Arial"/>
          <w:lang w:val="fi-FI"/>
        </w:rPr>
        <w:t xml:space="preserve">Asennusrajana ovat </w:t>
      </w:r>
      <w:r w:rsidR="00BE5957">
        <w:rPr>
          <w:rFonts w:cs="Arial"/>
          <w:lang w:val="fi-FI"/>
        </w:rPr>
        <w:t>kaukolämpöyrityksen</w:t>
      </w:r>
      <w:r w:rsidRPr="00F8384D">
        <w:rPr>
          <w:rFonts w:cs="Arial"/>
          <w:lang w:val="fi-FI"/>
        </w:rPr>
        <w:t xml:space="preserve"> asentamat mittauskeskuksen liittimet lämmönjakohuoneessa.</w:t>
      </w:r>
    </w:p>
    <w:p w:rsidR="00C417CD" w:rsidRPr="00F8384D" w:rsidRDefault="004762A2" w:rsidP="004D02AE">
      <w:pPr>
        <w:spacing w:line="240" w:lineRule="auto"/>
        <w:rPr>
          <w:rFonts w:cs="Arial"/>
          <w:lang w:val="fi-FI"/>
        </w:rPr>
      </w:pPr>
      <w:r>
        <w:rPr>
          <w:rFonts w:cs="Arial"/>
          <w:lang w:val="fi-FI"/>
        </w:rPr>
        <w:t xml:space="preserve">Kosteiden tilojen </w:t>
      </w:r>
      <w:r w:rsidR="00C417CD" w:rsidRPr="00F8384D">
        <w:rPr>
          <w:rFonts w:cs="Arial"/>
          <w:lang w:val="fi-FI"/>
        </w:rPr>
        <w:t xml:space="preserve">lattialämmitysverkoston </w:t>
      </w:r>
      <w:r w:rsidR="00C417CD" w:rsidRPr="004762A2">
        <w:rPr>
          <w:rFonts w:cs="Arial"/>
          <w:color w:val="000000" w:themeColor="text1"/>
          <w:lang w:val="fi-FI"/>
        </w:rPr>
        <w:t xml:space="preserve">mitoituslämpötilat </w:t>
      </w:r>
      <w:r w:rsidR="00C417CD" w:rsidRPr="00F8384D">
        <w:rPr>
          <w:rFonts w:cs="Arial"/>
          <w:lang w:val="fi-FI"/>
        </w:rPr>
        <w:t>ja -paineet</w:t>
      </w:r>
    </w:p>
    <w:p w:rsidR="00C417CD" w:rsidRPr="00F8384D" w:rsidRDefault="00C417CD" w:rsidP="004D02AE">
      <w:pPr>
        <w:spacing w:line="240" w:lineRule="auto"/>
        <w:ind w:left="907"/>
        <w:rPr>
          <w:rFonts w:cs="Arial"/>
          <w:lang w:val="fi-FI"/>
        </w:rPr>
      </w:pPr>
      <w:r w:rsidRPr="00F8384D">
        <w:rPr>
          <w:rFonts w:cs="Arial"/>
          <w:lang w:val="fi-FI"/>
        </w:rPr>
        <w:t xml:space="preserve">ensiö </w:t>
      </w:r>
      <w:r w:rsidRPr="00F8384D">
        <w:rPr>
          <w:rFonts w:cs="Arial"/>
          <w:color w:val="FF0000"/>
          <w:lang w:val="fi-FI"/>
        </w:rPr>
        <w:tab/>
      </w:r>
      <w:r w:rsidR="001F7D64" w:rsidRPr="00F8384D">
        <w:rPr>
          <w:rFonts w:cs="Arial"/>
          <w:color w:val="FF0000"/>
          <w:lang w:val="fi-FI"/>
        </w:rPr>
        <w:tab/>
      </w:r>
      <w:r w:rsidR="00C02ABB">
        <w:rPr>
          <w:rFonts w:cs="Arial"/>
          <w:color w:val="FF0000"/>
          <w:lang w:val="fi-FI"/>
        </w:rPr>
        <w:t>115/33</w:t>
      </w:r>
      <w:r w:rsidRPr="00F8384D">
        <w:rPr>
          <w:rFonts w:cs="Arial"/>
          <w:color w:val="FF0000"/>
          <w:lang w:val="fi-FI"/>
        </w:rPr>
        <w:t xml:space="preserve"> </w:t>
      </w:r>
      <w:r w:rsidRPr="00F8384D">
        <w:rPr>
          <w:rFonts w:cs="Arial"/>
          <w:color w:val="FF0000"/>
          <w:vertAlign w:val="superscript"/>
          <w:lang w:val="fi-FI"/>
        </w:rPr>
        <w:t>o</w:t>
      </w:r>
      <w:r w:rsidR="00781967" w:rsidRPr="00F8384D">
        <w:rPr>
          <w:rFonts w:cs="Arial"/>
          <w:color w:val="FF0000"/>
          <w:lang w:val="fi-FI"/>
        </w:rPr>
        <w:t>C</w:t>
      </w:r>
      <w:r w:rsidR="00781967" w:rsidRPr="00F8384D">
        <w:rPr>
          <w:rFonts w:cs="Arial"/>
          <w:lang w:val="fi-FI"/>
        </w:rPr>
        <w:t xml:space="preserve"> - </w:t>
      </w:r>
      <w:r w:rsidRPr="00F8384D">
        <w:rPr>
          <w:rFonts w:cs="Arial"/>
          <w:lang w:val="fi-FI"/>
        </w:rPr>
        <w:t>1,6 MPa</w:t>
      </w:r>
    </w:p>
    <w:p w:rsidR="00C417CD" w:rsidRDefault="00C417CD" w:rsidP="004D02AE">
      <w:pPr>
        <w:spacing w:line="240" w:lineRule="auto"/>
        <w:ind w:left="907"/>
        <w:rPr>
          <w:rFonts w:cs="Arial"/>
          <w:lang w:val="fi-FI"/>
        </w:rPr>
      </w:pPr>
      <w:r w:rsidRPr="00F8384D">
        <w:rPr>
          <w:rFonts w:cs="Arial"/>
          <w:lang w:val="fi-FI"/>
        </w:rPr>
        <w:t xml:space="preserve">toisio </w:t>
      </w:r>
      <w:r w:rsidRPr="00F8384D">
        <w:rPr>
          <w:rFonts w:cs="Arial"/>
          <w:color w:val="FF0000"/>
          <w:lang w:val="fi-FI"/>
        </w:rPr>
        <w:tab/>
        <w:t>35/3</w:t>
      </w:r>
      <w:r w:rsidR="00C02ABB">
        <w:rPr>
          <w:rFonts w:cs="Arial"/>
          <w:color w:val="FF0000"/>
          <w:lang w:val="fi-FI"/>
        </w:rPr>
        <w:t>0</w:t>
      </w:r>
      <w:r w:rsidRPr="00F8384D">
        <w:rPr>
          <w:rFonts w:cs="Arial"/>
          <w:color w:val="FF0000"/>
          <w:lang w:val="fi-FI"/>
        </w:rPr>
        <w:t xml:space="preserve"> </w:t>
      </w:r>
      <w:r w:rsidRPr="00F8384D">
        <w:rPr>
          <w:rFonts w:cs="Arial"/>
          <w:color w:val="FF0000"/>
          <w:vertAlign w:val="superscript"/>
          <w:lang w:val="fi-FI"/>
        </w:rPr>
        <w:t>o</w:t>
      </w:r>
      <w:r w:rsidR="00781967" w:rsidRPr="00F8384D">
        <w:rPr>
          <w:rFonts w:cs="Arial"/>
          <w:color w:val="FF0000"/>
          <w:lang w:val="fi-FI"/>
        </w:rPr>
        <w:t>C</w:t>
      </w:r>
      <w:r w:rsidR="00781967" w:rsidRPr="00F8384D">
        <w:rPr>
          <w:rFonts w:cs="Arial"/>
          <w:lang w:val="fi-FI"/>
        </w:rPr>
        <w:t xml:space="preserve"> - </w:t>
      </w:r>
      <w:r w:rsidRPr="00F8384D">
        <w:rPr>
          <w:rFonts w:cs="Arial"/>
          <w:lang w:val="fi-FI"/>
        </w:rPr>
        <w:t>0,6 MPa</w:t>
      </w:r>
    </w:p>
    <w:p w:rsidR="006226FB" w:rsidRPr="006226FB" w:rsidRDefault="006226FB" w:rsidP="004D02AE">
      <w:pPr>
        <w:spacing w:line="240" w:lineRule="auto"/>
        <w:ind w:left="907"/>
        <w:rPr>
          <w:rFonts w:cs="Arial"/>
          <w:color w:val="FF0000"/>
          <w:lang w:val="fi-FI"/>
        </w:rPr>
      </w:pPr>
      <w:r w:rsidRPr="006226FB">
        <w:rPr>
          <w:rFonts w:cs="Arial"/>
          <w:color w:val="FF0000"/>
          <w:lang w:val="fi-FI"/>
        </w:rPr>
        <w:t>Lämpötilat suunnitellaan kohde kohtaisesti.</w:t>
      </w:r>
      <w:r>
        <w:rPr>
          <w:rFonts w:cs="Arial"/>
          <w:color w:val="FF0000"/>
          <w:lang w:val="fi-FI"/>
        </w:rPr>
        <w:t xml:space="preserve"> Yllä esitetty K1 mukaiset maksimilämpötilat.</w:t>
      </w:r>
    </w:p>
    <w:p w:rsidR="00BE5957" w:rsidRDefault="00781967" w:rsidP="00BE5957">
      <w:pPr>
        <w:spacing w:line="240" w:lineRule="auto"/>
        <w:rPr>
          <w:rFonts w:cs="Arial"/>
          <w:lang w:val="fi-FI"/>
        </w:rPr>
      </w:pPr>
      <w:r w:rsidRPr="00F8384D">
        <w:rPr>
          <w:rFonts w:cs="Arial"/>
          <w:lang w:val="fi-FI"/>
        </w:rPr>
        <w:t xml:space="preserve">Lämmöntuottoverkostot varustetaan paisunta-astioilla, </w:t>
      </w:r>
      <w:r w:rsidR="00BE5957">
        <w:rPr>
          <w:rFonts w:cs="Arial"/>
          <w:lang w:val="fi-FI"/>
        </w:rPr>
        <w:t xml:space="preserve">varolaitteilla </w:t>
      </w:r>
      <w:r w:rsidRPr="00F8384D">
        <w:rPr>
          <w:rFonts w:cs="Arial"/>
          <w:lang w:val="fi-FI"/>
        </w:rPr>
        <w:t>ja hälytyspainemittareilla.</w:t>
      </w:r>
    </w:p>
    <w:p w:rsidR="00BE5957" w:rsidRPr="00F8384D" w:rsidRDefault="00BE5957" w:rsidP="00BE5957">
      <w:pPr>
        <w:spacing w:line="240" w:lineRule="auto"/>
        <w:rPr>
          <w:rFonts w:cs="Arial"/>
          <w:lang w:val="fi-FI"/>
        </w:rPr>
      </w:pPr>
      <w:r>
        <w:rPr>
          <w:rFonts w:cs="Arial"/>
          <w:lang w:val="fi-FI"/>
        </w:rPr>
        <w:t>L</w:t>
      </w:r>
      <w:r w:rsidRPr="00F8384D">
        <w:rPr>
          <w:rFonts w:cs="Arial"/>
          <w:lang w:val="fi-FI"/>
        </w:rPr>
        <w:t>attialämmitysverkoston säätöjärjestelmässä tulee olla menoveden ylä- ja alarajan asettelu.</w:t>
      </w:r>
    </w:p>
    <w:p w:rsidR="00FE5096" w:rsidRPr="00F8384D" w:rsidRDefault="00FE5096" w:rsidP="004D02AE">
      <w:pPr>
        <w:spacing w:line="240" w:lineRule="auto"/>
        <w:rPr>
          <w:rFonts w:cs="Arial"/>
          <w:lang w:val="fi-FI"/>
        </w:rPr>
      </w:pPr>
    </w:p>
    <w:p w:rsidR="002F787C" w:rsidRPr="00F8384D" w:rsidRDefault="002F787C" w:rsidP="004D02AE">
      <w:pPr>
        <w:spacing w:line="240" w:lineRule="auto"/>
        <w:rPr>
          <w:rFonts w:cs="Arial"/>
          <w:lang w:val="fi-FI"/>
        </w:rPr>
      </w:pPr>
    </w:p>
    <w:p w:rsidR="001F7D64" w:rsidRPr="00F8384D" w:rsidRDefault="001F7D64" w:rsidP="004D02AE">
      <w:pPr>
        <w:pStyle w:val="Heading1"/>
        <w:spacing w:line="240" w:lineRule="auto"/>
        <w:rPr>
          <w:lang w:val="fi-FI"/>
        </w:rPr>
      </w:pPr>
      <w:r w:rsidRPr="00F8384D">
        <w:rPr>
          <w:lang w:val="fi-FI"/>
        </w:rPr>
        <w:t>Lämmönjakelu</w:t>
      </w:r>
      <w:r w:rsidR="002A5EE7" w:rsidRPr="00F8384D">
        <w:rPr>
          <w:lang w:val="fi-FI"/>
        </w:rPr>
        <w:t xml:space="preserve"> ja -luovutus</w:t>
      </w:r>
    </w:p>
    <w:p w:rsidR="001F7D64" w:rsidRPr="00F8384D" w:rsidRDefault="001F7D64" w:rsidP="004D02AE">
      <w:pPr>
        <w:spacing w:line="240" w:lineRule="auto"/>
        <w:rPr>
          <w:rFonts w:cs="Arial"/>
          <w:lang w:val="fi-FI"/>
        </w:rPr>
      </w:pPr>
    </w:p>
    <w:p w:rsidR="0028175C" w:rsidRPr="00F8384D" w:rsidRDefault="0028175C" w:rsidP="004D02AE">
      <w:pPr>
        <w:spacing w:line="240" w:lineRule="auto"/>
        <w:rPr>
          <w:rFonts w:cs="Arial"/>
          <w:lang w:val="fi-FI"/>
        </w:rPr>
      </w:pPr>
      <w:r w:rsidRPr="00F8384D">
        <w:rPr>
          <w:rFonts w:cs="Arial"/>
          <w:lang w:val="fi-FI"/>
        </w:rPr>
        <w:t>Lämmönjakelussa käytettävät putket, laitteet ja varusteet tulee olla lämmityskäyttöön tarkoitettuja. Niiden rakenne, materiaalit, pintakäsittely yms. ovat sellaiset, että normaalit käyttöolosuhteet ja virtausnopeudet eivät aiheuta korroosiota, ääntä tai muodon-muutoksia.</w:t>
      </w:r>
    </w:p>
    <w:p w:rsidR="0028175C" w:rsidRPr="00F8384D" w:rsidRDefault="0028175C" w:rsidP="004D02AE">
      <w:pPr>
        <w:spacing w:line="240" w:lineRule="auto"/>
        <w:rPr>
          <w:rFonts w:cs="Arial"/>
          <w:lang w:val="fi-FI"/>
        </w:rPr>
      </w:pPr>
      <w:r w:rsidRPr="00F8384D">
        <w:rPr>
          <w:rFonts w:cs="Arial"/>
          <w:lang w:val="fi-FI"/>
        </w:rPr>
        <w:t xml:space="preserve">Rakennuksen lämmityslaitteet </w:t>
      </w:r>
      <w:r w:rsidR="00375CE7">
        <w:rPr>
          <w:rFonts w:cs="Arial"/>
          <w:lang w:val="fi-FI"/>
        </w:rPr>
        <w:t xml:space="preserve">ja putkistot </w:t>
      </w:r>
      <w:r w:rsidRPr="00F8384D">
        <w:rPr>
          <w:rFonts w:cs="Arial"/>
          <w:lang w:val="fi-FI"/>
        </w:rPr>
        <w:t xml:space="preserve">suunnitellaan, asennetaan ja varustetaan siten, että mahdollinen vuoto voidaan havaita niin aikaisin, ettei se aiheuta laajaa vesi- tai kosteusvahinkoa. Lisäksi putket sijoitetaan, eristetään ja varustetaan niin, ettei vesi putkistossa jäädy eikä haitallisessa määrin jäähdy. Muoviputkille </w:t>
      </w:r>
      <w:r w:rsidR="007E4A73">
        <w:rPr>
          <w:rFonts w:cs="Arial"/>
          <w:lang w:val="fi-FI"/>
        </w:rPr>
        <w:t xml:space="preserve">ja lattiamateriaaleille </w:t>
      </w:r>
      <w:r w:rsidRPr="00F8384D">
        <w:rPr>
          <w:rFonts w:cs="Arial"/>
          <w:lang w:val="fi-FI"/>
        </w:rPr>
        <w:t>määritetyt enimmäislämmönkestävyysarvot eivät saa ylittyä käytössä eivätkä asennuksessa. Säätölaitteet ja mittarit yms. asennetaan helposti luokse päästävään paikkaan ja siten, että ne ovat helposti luettavissa, käytettävissä ja huollettavissa.</w:t>
      </w:r>
    </w:p>
    <w:p w:rsidR="004762A2" w:rsidRPr="004C169B" w:rsidRDefault="004762A2" w:rsidP="004D02AE">
      <w:pPr>
        <w:spacing w:line="240" w:lineRule="auto"/>
        <w:rPr>
          <w:rFonts w:cs="Arial"/>
          <w:color w:val="FF0000"/>
          <w:lang w:val="fi-FI"/>
        </w:rPr>
      </w:pPr>
      <w:r>
        <w:rPr>
          <w:rFonts w:cs="Arial"/>
          <w:lang w:val="fi-FI"/>
        </w:rPr>
        <w:t>Kosteiden tilojen</w:t>
      </w:r>
      <w:r w:rsidR="001F7D64" w:rsidRPr="00F8384D">
        <w:rPr>
          <w:rFonts w:cs="Arial"/>
          <w:lang w:val="fi-FI"/>
        </w:rPr>
        <w:t xml:space="preserve"> </w:t>
      </w:r>
      <w:r w:rsidR="00BE5957">
        <w:rPr>
          <w:rFonts w:cs="Arial"/>
          <w:lang w:val="fi-FI"/>
        </w:rPr>
        <w:t>lattia</w:t>
      </w:r>
      <w:r w:rsidR="001F7D64" w:rsidRPr="00F8384D">
        <w:rPr>
          <w:rFonts w:cs="Arial"/>
          <w:lang w:val="fi-FI"/>
        </w:rPr>
        <w:t xml:space="preserve">lämmitys </w:t>
      </w:r>
      <w:r w:rsidR="00BE5957">
        <w:rPr>
          <w:rFonts w:cs="Arial"/>
          <w:lang w:val="fi-FI"/>
        </w:rPr>
        <w:t>toteutetaan</w:t>
      </w:r>
      <w:r w:rsidR="001F7D64" w:rsidRPr="00F8384D">
        <w:rPr>
          <w:rFonts w:cs="Arial"/>
          <w:lang w:val="fi-FI"/>
        </w:rPr>
        <w:t xml:space="preserve"> omalla</w:t>
      </w:r>
      <w:r w:rsidR="00BE5957">
        <w:rPr>
          <w:rFonts w:cs="Arial"/>
          <w:lang w:val="fi-FI"/>
        </w:rPr>
        <w:t xml:space="preserve"> kiertopiirillä</w:t>
      </w:r>
      <w:r w:rsidR="001F7D64" w:rsidRPr="00F8384D">
        <w:rPr>
          <w:rFonts w:cs="Arial"/>
          <w:lang w:val="fi-FI"/>
        </w:rPr>
        <w:t xml:space="preserve">. Jokainen </w:t>
      </w:r>
      <w:r>
        <w:rPr>
          <w:rFonts w:cs="Arial"/>
          <w:lang w:val="fi-FI"/>
        </w:rPr>
        <w:t>kostea tila</w:t>
      </w:r>
      <w:r w:rsidR="001F7D64" w:rsidRPr="00F8384D">
        <w:rPr>
          <w:rFonts w:cs="Arial"/>
          <w:lang w:val="fi-FI"/>
        </w:rPr>
        <w:t xml:space="preserve"> varustetaan linjasäätö- ja </w:t>
      </w:r>
      <w:r w:rsidR="001F7D64" w:rsidRPr="00062FD4">
        <w:rPr>
          <w:rFonts w:cs="Arial"/>
          <w:lang w:val="fi-FI"/>
        </w:rPr>
        <w:t>sulku</w:t>
      </w:r>
      <w:bookmarkStart w:id="0" w:name="_GoBack"/>
      <w:r w:rsidR="001F7D64" w:rsidRPr="00062FD4">
        <w:rPr>
          <w:rFonts w:cs="Arial"/>
          <w:lang w:val="fi-FI"/>
        </w:rPr>
        <w:t>venttiili</w:t>
      </w:r>
      <w:bookmarkEnd w:id="0"/>
      <w:r w:rsidR="001F7D64" w:rsidRPr="00062FD4">
        <w:rPr>
          <w:rFonts w:cs="Arial"/>
          <w:lang w:val="fi-FI"/>
        </w:rPr>
        <w:t>parilla sekä ilmanpoistolla</w:t>
      </w:r>
      <w:r w:rsidR="004C169B" w:rsidRPr="00062FD4">
        <w:rPr>
          <w:rFonts w:cs="Arial"/>
          <w:lang w:val="fi-FI"/>
        </w:rPr>
        <w:t>. Ilmanpoisto toteutetaan niin että ilmanpoistoja on mahdollista jatkaa ½”-letkuliittimillä.</w:t>
      </w:r>
    </w:p>
    <w:p w:rsidR="00AD5C75" w:rsidRPr="00F8384D" w:rsidRDefault="00AD5C75" w:rsidP="004D02AE">
      <w:pPr>
        <w:spacing w:line="240" w:lineRule="auto"/>
        <w:rPr>
          <w:rFonts w:cs="Arial"/>
          <w:lang w:val="fi-FI"/>
        </w:rPr>
      </w:pPr>
    </w:p>
    <w:p w:rsidR="005764F9" w:rsidRPr="00F8384D" w:rsidRDefault="00C14DD3" w:rsidP="004D02AE">
      <w:pPr>
        <w:pStyle w:val="Heading3"/>
        <w:spacing w:line="240" w:lineRule="auto"/>
        <w:ind w:left="720"/>
        <w:rPr>
          <w:lang w:val="fi-FI"/>
        </w:rPr>
      </w:pPr>
      <w:r>
        <w:rPr>
          <w:lang w:val="fi-FI"/>
        </w:rPr>
        <w:t>Kosteiden tilojen</w:t>
      </w:r>
      <w:r w:rsidR="001F7D64" w:rsidRPr="00F8384D">
        <w:rPr>
          <w:lang w:val="fi-FI"/>
        </w:rPr>
        <w:t xml:space="preserve"> lattialämmityksen ohjaus</w:t>
      </w:r>
      <w:r w:rsidR="005764F9" w:rsidRPr="00F8384D">
        <w:rPr>
          <w:lang w:val="fi-FI"/>
        </w:rPr>
        <w:t xml:space="preserve"> – valitse alla olevista kohteeseen soveltuva</w:t>
      </w:r>
    </w:p>
    <w:p w:rsidR="005764F9" w:rsidRPr="00F8384D" w:rsidRDefault="005764F9" w:rsidP="004D02AE">
      <w:pPr>
        <w:pStyle w:val="Heading3"/>
        <w:spacing w:line="240" w:lineRule="auto"/>
        <w:ind w:left="720"/>
        <w:rPr>
          <w:lang w:val="fi-FI"/>
        </w:rPr>
      </w:pPr>
    </w:p>
    <w:p w:rsidR="001F7D64" w:rsidRPr="00F8384D" w:rsidRDefault="001F7D64" w:rsidP="004D02AE">
      <w:pPr>
        <w:pStyle w:val="Heading3"/>
        <w:spacing w:line="240" w:lineRule="auto"/>
        <w:ind w:left="720"/>
        <w:rPr>
          <w:lang w:val="fi-FI"/>
        </w:rPr>
      </w:pPr>
      <w:r w:rsidRPr="00F8384D">
        <w:rPr>
          <w:lang w:val="fi-FI"/>
        </w:rPr>
        <w:t>1</w:t>
      </w:r>
    </w:p>
    <w:p w:rsidR="001F7D64" w:rsidRPr="00494F6E" w:rsidRDefault="004762A2" w:rsidP="00494F6E">
      <w:pPr>
        <w:spacing w:line="240" w:lineRule="auto"/>
        <w:ind w:left="720"/>
        <w:rPr>
          <w:rFonts w:cs="Arial"/>
          <w:lang w:val="fi-FI"/>
        </w:rPr>
      </w:pPr>
      <w:r>
        <w:rPr>
          <w:rFonts w:cs="Arial"/>
          <w:lang w:val="fi-FI"/>
        </w:rPr>
        <w:t>Kosteiden tilojen</w:t>
      </w:r>
      <w:r w:rsidR="00C417CD" w:rsidRPr="00F8384D">
        <w:rPr>
          <w:rFonts w:cs="Arial"/>
          <w:lang w:val="fi-FI"/>
        </w:rPr>
        <w:t xml:space="preserve"> </w:t>
      </w:r>
      <w:r w:rsidR="002A0FCF" w:rsidRPr="00F8384D">
        <w:rPr>
          <w:rFonts w:cs="Arial"/>
          <w:lang w:val="fi-FI"/>
        </w:rPr>
        <w:t xml:space="preserve">lattialämmityksessä </w:t>
      </w:r>
      <w:r w:rsidR="00186C7A">
        <w:rPr>
          <w:rFonts w:cs="Arial"/>
          <w:lang w:val="fi-FI"/>
        </w:rPr>
        <w:t xml:space="preserve">on </w:t>
      </w:r>
      <w:r w:rsidR="007E4A73">
        <w:rPr>
          <w:rFonts w:cs="Arial"/>
          <w:lang w:val="fi-FI"/>
        </w:rPr>
        <w:t>jatkuva</w:t>
      </w:r>
      <w:r w:rsidR="002A0FCF" w:rsidRPr="00F8384D">
        <w:rPr>
          <w:rFonts w:cs="Arial"/>
          <w:lang w:val="fi-FI"/>
        </w:rPr>
        <w:t xml:space="preserve"> kierto. Asukkaalla ei </w:t>
      </w:r>
      <w:r w:rsidR="00186C7A">
        <w:rPr>
          <w:rFonts w:cs="Arial"/>
          <w:lang w:val="fi-FI"/>
        </w:rPr>
        <w:t xml:space="preserve">ole </w:t>
      </w:r>
      <w:r w:rsidR="002A0FCF" w:rsidRPr="00F8384D">
        <w:rPr>
          <w:rFonts w:cs="Arial"/>
          <w:lang w:val="fi-FI"/>
        </w:rPr>
        <w:t>ohjausmahdollisuutta lattialämmitykseen. Lattialäm</w:t>
      </w:r>
      <w:r w:rsidR="0055500F" w:rsidRPr="00F8384D">
        <w:rPr>
          <w:rFonts w:cs="Arial"/>
          <w:lang w:val="fi-FI"/>
        </w:rPr>
        <w:t>m</w:t>
      </w:r>
      <w:r w:rsidR="002A0FCF" w:rsidRPr="00F8384D">
        <w:rPr>
          <w:rFonts w:cs="Arial"/>
          <w:lang w:val="fi-FI"/>
        </w:rPr>
        <w:t>itysverkoston menoveden lämpötilaa ohjataan keskitetysti ulkolämpötilan perusteella lämmönjakokeskuksen kautta</w:t>
      </w:r>
      <w:r w:rsidR="00494F6E">
        <w:rPr>
          <w:rFonts w:cs="Arial"/>
          <w:lang w:val="fi-FI"/>
        </w:rPr>
        <w:t>.</w:t>
      </w:r>
    </w:p>
    <w:p w:rsidR="00855092" w:rsidRPr="00F8384D" w:rsidRDefault="00855092" w:rsidP="00855092">
      <w:pPr>
        <w:pStyle w:val="Heading3"/>
        <w:spacing w:line="240" w:lineRule="auto"/>
        <w:ind w:left="720"/>
        <w:rPr>
          <w:lang w:val="fi-FI"/>
        </w:rPr>
      </w:pPr>
      <w:r w:rsidRPr="00F8384D">
        <w:rPr>
          <w:lang w:val="fi-FI"/>
        </w:rPr>
        <w:lastRenderedPageBreak/>
        <w:t>2</w:t>
      </w:r>
    </w:p>
    <w:p w:rsidR="00855092" w:rsidRPr="00F8384D" w:rsidRDefault="00855092" w:rsidP="00855092">
      <w:pPr>
        <w:spacing w:line="240" w:lineRule="auto"/>
        <w:ind w:left="720"/>
        <w:rPr>
          <w:rFonts w:cs="Arial"/>
          <w:lang w:val="fi-FI"/>
        </w:rPr>
      </w:pPr>
      <w:r>
        <w:rPr>
          <w:rFonts w:cs="Arial"/>
          <w:lang w:val="fi-FI"/>
        </w:rPr>
        <w:t>Kosteiden tilojen</w:t>
      </w:r>
      <w:r w:rsidRPr="00F8384D">
        <w:rPr>
          <w:rFonts w:cs="Arial"/>
          <w:lang w:val="fi-FI"/>
        </w:rPr>
        <w:t xml:space="preserve"> lattialämmityksessä</w:t>
      </w:r>
      <w:r w:rsidR="00186C7A">
        <w:rPr>
          <w:rFonts w:cs="Arial"/>
          <w:lang w:val="fi-FI"/>
        </w:rPr>
        <w:t xml:space="preserve"> on </w:t>
      </w:r>
      <w:r w:rsidR="007E4A73">
        <w:rPr>
          <w:rFonts w:cs="Arial"/>
          <w:lang w:val="fi-FI"/>
        </w:rPr>
        <w:t>jatkuva</w:t>
      </w:r>
      <w:r w:rsidRPr="00F8384D">
        <w:rPr>
          <w:rFonts w:cs="Arial"/>
          <w:lang w:val="fi-FI"/>
        </w:rPr>
        <w:t xml:space="preserve"> kierto. Asukkaalla ei </w:t>
      </w:r>
      <w:r w:rsidR="00186C7A">
        <w:rPr>
          <w:rFonts w:cs="Arial"/>
          <w:lang w:val="fi-FI"/>
        </w:rPr>
        <w:t xml:space="preserve">ole </w:t>
      </w:r>
      <w:r w:rsidRPr="00F8384D">
        <w:rPr>
          <w:rFonts w:cs="Arial"/>
          <w:lang w:val="fi-FI"/>
        </w:rPr>
        <w:t xml:space="preserve">ohjausmahdollisuutta lattialämmitykseen. Lattialämmitysverkoston menoveden lämpötilaa ohjataan keskitetysti ulkolämpötilan perusteella lämmönjakokeskuksen kautta. </w:t>
      </w:r>
      <w:r w:rsidR="007A7DE9">
        <w:rPr>
          <w:rFonts w:cs="Arial"/>
          <w:lang w:val="fi-FI"/>
        </w:rPr>
        <w:t>Osa tai kaikki k</w:t>
      </w:r>
      <w:r w:rsidRPr="00F8384D">
        <w:rPr>
          <w:rFonts w:cs="Arial"/>
          <w:lang w:val="fi-FI"/>
        </w:rPr>
        <w:t>ylpyhuone</w:t>
      </w:r>
      <w:r w:rsidR="00186C7A">
        <w:rPr>
          <w:rFonts w:cs="Arial"/>
          <w:lang w:val="fi-FI"/>
        </w:rPr>
        <w:t>et</w:t>
      </w:r>
      <w:r w:rsidRPr="00F8384D">
        <w:rPr>
          <w:rFonts w:cs="Arial"/>
          <w:lang w:val="fi-FI"/>
        </w:rPr>
        <w:t xml:space="preserve"> on varustettu rakennusautomaatiojärjestelmään kytketyillä huonelämpötilaamittauksilla. Lämpötilamittausten keskiarvojen ja minimi- ja maksimiarvojen perusteella ohjataan lämmönjakokeskuksen kautta </w:t>
      </w:r>
      <w:r>
        <w:rPr>
          <w:rFonts w:cs="Arial"/>
          <w:lang w:val="fi-FI"/>
        </w:rPr>
        <w:t>kosteiden tilojen</w:t>
      </w:r>
      <w:r w:rsidRPr="00F8384D">
        <w:rPr>
          <w:rFonts w:cs="Arial"/>
          <w:lang w:val="fi-FI"/>
        </w:rPr>
        <w:t xml:space="preserve"> lattialämmityksen menoveden lämpötilan käyrän suuntaissiirtoa.</w:t>
      </w:r>
    </w:p>
    <w:p w:rsidR="001F7D64" w:rsidRPr="00F8384D" w:rsidRDefault="00855092" w:rsidP="004D02AE">
      <w:pPr>
        <w:pStyle w:val="Heading3"/>
        <w:spacing w:line="240" w:lineRule="auto"/>
        <w:ind w:left="720"/>
        <w:rPr>
          <w:lang w:val="fi-FI"/>
        </w:rPr>
      </w:pPr>
      <w:r>
        <w:rPr>
          <w:lang w:val="fi-FI"/>
        </w:rPr>
        <w:t>3</w:t>
      </w:r>
    </w:p>
    <w:p w:rsidR="0028175C" w:rsidRPr="00F8384D" w:rsidRDefault="004762A2" w:rsidP="004D02AE">
      <w:pPr>
        <w:spacing w:line="240" w:lineRule="auto"/>
        <w:ind w:left="720"/>
        <w:rPr>
          <w:rFonts w:cs="Arial"/>
          <w:color w:val="FF0000"/>
          <w:lang w:val="fi-FI"/>
        </w:rPr>
      </w:pPr>
      <w:r>
        <w:rPr>
          <w:rFonts w:cs="Arial"/>
          <w:lang w:val="fi-FI"/>
        </w:rPr>
        <w:t>Kosteiden tilojen</w:t>
      </w:r>
      <w:r w:rsidRPr="00F8384D">
        <w:rPr>
          <w:rFonts w:cs="Arial"/>
          <w:lang w:val="fi-FI"/>
        </w:rPr>
        <w:t xml:space="preserve"> </w:t>
      </w:r>
      <w:r w:rsidR="002004F6" w:rsidRPr="00F8384D">
        <w:rPr>
          <w:rFonts w:cs="Arial"/>
          <w:lang w:val="fi-FI"/>
        </w:rPr>
        <w:t>lattialämmitystä ohjataan</w:t>
      </w:r>
      <w:r w:rsidR="00E52A13">
        <w:rPr>
          <w:rFonts w:cs="Arial"/>
          <w:lang w:val="fi-FI"/>
        </w:rPr>
        <w:t xml:space="preserve"> Uponor Base</w:t>
      </w:r>
      <w:r w:rsidR="002004F6" w:rsidRPr="00F8384D">
        <w:rPr>
          <w:rFonts w:cs="Arial"/>
          <w:lang w:val="fi-FI"/>
        </w:rPr>
        <w:t xml:space="preserve"> </w:t>
      </w:r>
      <w:r w:rsidR="006226FB">
        <w:rPr>
          <w:rFonts w:cs="Arial"/>
          <w:lang w:val="fi-FI"/>
        </w:rPr>
        <w:t xml:space="preserve">lattia-anturilla joka on kytketty </w:t>
      </w:r>
      <w:r w:rsidR="00E52A13">
        <w:rPr>
          <w:rFonts w:cs="Arial"/>
          <w:lang w:val="fi-FI"/>
        </w:rPr>
        <w:t xml:space="preserve">Uponor Base T-26 </w:t>
      </w:r>
      <w:r w:rsidR="002004F6" w:rsidRPr="00F8384D">
        <w:rPr>
          <w:rFonts w:cs="Arial"/>
          <w:lang w:val="fi-FI"/>
        </w:rPr>
        <w:t>termostaat</w:t>
      </w:r>
      <w:r w:rsidR="006226FB">
        <w:rPr>
          <w:rFonts w:cs="Arial"/>
          <w:lang w:val="fi-FI"/>
        </w:rPr>
        <w:t>tiin. T</w:t>
      </w:r>
      <w:r w:rsidR="00E52A13">
        <w:rPr>
          <w:rFonts w:cs="Arial"/>
          <w:lang w:val="fi-FI"/>
        </w:rPr>
        <w:t>ermostaatti ohjaa Uponor Vario PLUS tai Vario B toimilaitetta</w:t>
      </w:r>
      <w:r w:rsidR="002004F6" w:rsidRPr="00F8384D">
        <w:rPr>
          <w:rFonts w:cs="Arial"/>
          <w:lang w:val="fi-FI"/>
        </w:rPr>
        <w:t>, joka sijaitsee</w:t>
      </w:r>
      <w:r w:rsidR="00DF361D" w:rsidRPr="00F8384D">
        <w:rPr>
          <w:rFonts w:cs="Arial"/>
          <w:lang w:val="fi-FI"/>
        </w:rPr>
        <w:t xml:space="preserve"> </w:t>
      </w:r>
      <w:r>
        <w:rPr>
          <w:rFonts w:cs="Arial"/>
          <w:lang w:val="fi-FI"/>
        </w:rPr>
        <w:t>kostean tilan</w:t>
      </w:r>
      <w:r w:rsidR="00DF361D" w:rsidRPr="00F8384D">
        <w:rPr>
          <w:rFonts w:cs="Arial"/>
          <w:lang w:val="fi-FI"/>
        </w:rPr>
        <w:t xml:space="preserve"> alaslasketun katon yläpuolella</w:t>
      </w:r>
      <w:r w:rsidR="000B60AE">
        <w:rPr>
          <w:rFonts w:cs="Arial"/>
          <w:lang w:val="fi-FI"/>
        </w:rPr>
        <w:t xml:space="preserve"> tai erillisessä pystykotelossa</w:t>
      </w:r>
      <w:r w:rsidR="00DF361D" w:rsidRPr="00F8384D">
        <w:rPr>
          <w:rFonts w:cs="Arial"/>
          <w:lang w:val="fi-FI"/>
        </w:rPr>
        <w:t xml:space="preserve">. </w:t>
      </w:r>
      <w:r w:rsidR="002004F6" w:rsidRPr="00F8384D">
        <w:rPr>
          <w:rFonts w:cs="Arial"/>
          <w:lang w:val="fi-FI"/>
        </w:rPr>
        <w:t xml:space="preserve">Toimilaite sijoitetaan niin että se on huollettavissa ja vaihdettavissa </w:t>
      </w:r>
      <w:r w:rsidR="00DF361D" w:rsidRPr="00F8384D">
        <w:rPr>
          <w:rFonts w:cs="Arial"/>
          <w:lang w:val="fi-FI"/>
        </w:rPr>
        <w:t>tar</w:t>
      </w:r>
      <w:r w:rsidR="0028175C" w:rsidRPr="00F8384D">
        <w:rPr>
          <w:rFonts w:cs="Arial"/>
          <w:lang w:val="fi-FI"/>
        </w:rPr>
        <w:t>kastusluukun kautta.</w:t>
      </w:r>
      <w:r w:rsidR="00785A97" w:rsidRPr="00F8384D">
        <w:rPr>
          <w:rFonts w:cs="Arial"/>
          <w:lang w:val="fi-FI"/>
        </w:rPr>
        <w:t xml:space="preserve"> Lattialäm</w:t>
      </w:r>
      <w:r w:rsidR="0055500F" w:rsidRPr="00F8384D">
        <w:rPr>
          <w:rFonts w:cs="Arial"/>
          <w:lang w:val="fi-FI"/>
        </w:rPr>
        <w:t>m</w:t>
      </w:r>
      <w:r w:rsidR="00785A97" w:rsidRPr="00F8384D">
        <w:rPr>
          <w:rFonts w:cs="Arial"/>
          <w:lang w:val="fi-FI"/>
        </w:rPr>
        <w:t>itysverkoston menoveden lämpötilaa ohjataan keskitetysti ulkolämpötilan perusteella lämmönjakokeskuksen kautta.</w:t>
      </w:r>
    </w:p>
    <w:p w:rsidR="00FE5096" w:rsidRPr="00F8384D" w:rsidRDefault="00FE5096" w:rsidP="004D02AE">
      <w:pPr>
        <w:spacing w:line="240" w:lineRule="auto"/>
        <w:rPr>
          <w:rFonts w:cs="Arial"/>
          <w:lang w:val="fi-FI"/>
        </w:rPr>
      </w:pPr>
    </w:p>
    <w:p w:rsidR="0028175C" w:rsidRPr="00F8384D" w:rsidRDefault="00DF361D" w:rsidP="004D02AE">
      <w:pPr>
        <w:pStyle w:val="Heading1"/>
        <w:spacing w:line="240" w:lineRule="auto"/>
        <w:rPr>
          <w:lang w:val="fi-FI"/>
        </w:rPr>
      </w:pPr>
      <w:r w:rsidRPr="00F8384D">
        <w:rPr>
          <w:lang w:val="fi-FI"/>
        </w:rPr>
        <w:t>Putkistot</w:t>
      </w:r>
    </w:p>
    <w:p w:rsidR="00375CE7" w:rsidRDefault="00375CE7" w:rsidP="004D02AE">
      <w:pPr>
        <w:spacing w:line="240" w:lineRule="auto"/>
        <w:rPr>
          <w:lang w:val="fi-FI"/>
        </w:rPr>
      </w:pPr>
    </w:p>
    <w:p w:rsidR="00375CE7" w:rsidRDefault="00375CE7" w:rsidP="004D02AE">
      <w:pPr>
        <w:spacing w:line="240" w:lineRule="auto"/>
        <w:rPr>
          <w:lang w:val="fi-FI"/>
        </w:rPr>
      </w:pPr>
      <w:r>
        <w:rPr>
          <w:lang w:val="fi-FI"/>
        </w:rPr>
        <w:t>Lämmöjakop</w:t>
      </w:r>
      <w:r w:rsidRPr="00375CE7">
        <w:rPr>
          <w:lang w:val="fi-FI"/>
        </w:rPr>
        <w:t>utket asennetaan riittävälle etäisyydelle muista putkista ja pinnoista, jotta liitos- ja eristystyöt voidaan tehdä ja jotta tilojen huolto ja siivous olisi mahdollista. Putkien asennus- ja eristysvälit on esitetty LVI-ohjekortissa LVI 12-10370 Putkistojen kannakointi.</w:t>
      </w:r>
    </w:p>
    <w:p w:rsidR="007E4A73" w:rsidRDefault="00E714F3" w:rsidP="004D02AE">
      <w:pPr>
        <w:spacing w:line="240" w:lineRule="auto"/>
        <w:rPr>
          <w:lang w:val="fi-FI"/>
        </w:rPr>
      </w:pPr>
      <w:r>
        <w:rPr>
          <w:lang w:val="fi-FI"/>
        </w:rPr>
        <w:t xml:space="preserve">Lämmönjakoputkien eristys </w:t>
      </w:r>
      <w:r w:rsidR="00186C7A">
        <w:rPr>
          <w:lang w:val="fi-FI"/>
        </w:rPr>
        <w:t xml:space="preserve">tehdään </w:t>
      </w:r>
      <w:r>
        <w:rPr>
          <w:lang w:val="fi-FI"/>
        </w:rPr>
        <w:t>LVI ohjekortin LVI 50-10345 Taloteknisten eristysten mitoitus ja käyttö</w:t>
      </w:r>
      <w:r w:rsidR="007E4A73">
        <w:rPr>
          <w:lang w:val="fi-FI"/>
        </w:rPr>
        <w:t xml:space="preserve"> sekä LVI RYL 2002 G04.90 mukaisesti.</w:t>
      </w:r>
    </w:p>
    <w:p w:rsidR="00AC5EE7" w:rsidRDefault="00375CE7" w:rsidP="004D02AE">
      <w:pPr>
        <w:spacing w:line="240" w:lineRule="auto"/>
        <w:rPr>
          <w:lang w:val="fi-FI"/>
        </w:rPr>
      </w:pPr>
      <w:r w:rsidRPr="00375CE7">
        <w:rPr>
          <w:lang w:val="fi-FI"/>
        </w:rPr>
        <w:t>Putket tai laitteet, joita ei voida muuten tyhjentää</w:t>
      </w:r>
      <w:r w:rsidR="00E714F3">
        <w:rPr>
          <w:lang w:val="fi-FI"/>
        </w:rPr>
        <w:t>, esimerkiksi nousulinjojen alimmat putkisto-osuudet</w:t>
      </w:r>
      <w:r w:rsidRPr="00375CE7">
        <w:rPr>
          <w:lang w:val="fi-FI"/>
        </w:rPr>
        <w:t>, on varustettava alimpaan kohtaan sijoitetulla tyhjennyshanalla letkuliittimin. Putket tai laitteet, joita ei voida muuten ilmata, on varustettava ylimpään kohtaan sijoitetulla ilmanpoistimella sulkuventtiileineen. Putket on asennettava niin, että ne nousevat ilmanpoistimia tms. kohti.</w:t>
      </w:r>
    </w:p>
    <w:p w:rsidR="008028D5" w:rsidRPr="008028D5" w:rsidRDefault="008028D5" w:rsidP="004D02AE">
      <w:pPr>
        <w:spacing w:line="240" w:lineRule="auto"/>
        <w:rPr>
          <w:lang w:val="fi-FI"/>
        </w:rPr>
      </w:pPr>
      <w:r w:rsidRPr="008028D5">
        <w:rPr>
          <w:lang w:val="fi-FI"/>
        </w:rPr>
        <w:t>Putkista poistetaan ennen liittämistä kaikki roskat ja epäpuhtaudet. Liitospinnat puhdistetaan sekä kuivataan välittömästi ennen liittämistä. Laitteiden ja putkistojen väliset liitokset tehdään niille soveltuvilla osilla ja liitoksilla noudattaen laitevalmistajan ohjeita.</w:t>
      </w:r>
    </w:p>
    <w:p w:rsidR="008028D5" w:rsidRPr="008028D5" w:rsidRDefault="008028D5" w:rsidP="004D02AE">
      <w:pPr>
        <w:spacing w:line="240" w:lineRule="auto"/>
        <w:rPr>
          <w:lang w:val="fi-FI"/>
        </w:rPr>
      </w:pPr>
      <w:r w:rsidRPr="008028D5">
        <w:rPr>
          <w:lang w:val="fi-FI"/>
        </w:rPr>
        <w:t xml:space="preserve">Putkien kannakoinnin on kestettävä putkien, venttiilien, nesteen, eristyksen ja mahdollisten ulkoisten kuormitusten paino sekä käytön ja painekokeen aiheuttamat vaikutukset. </w:t>
      </w:r>
    </w:p>
    <w:p w:rsidR="008028D5" w:rsidRPr="008028D5" w:rsidRDefault="008028D5" w:rsidP="004D02AE">
      <w:pPr>
        <w:spacing w:line="240" w:lineRule="auto"/>
        <w:rPr>
          <w:lang w:val="fi-FI"/>
        </w:rPr>
      </w:pPr>
      <w:r w:rsidRPr="008028D5">
        <w:rPr>
          <w:lang w:val="fi-FI"/>
        </w:rPr>
        <w:t>Metallisten kannakkeiden sisäkulmien on oltava pyöristettyjä ja sisäpintojen sileitä tai putken ja kannakkeen välissä on käytettävä eristyskumia.</w:t>
      </w:r>
    </w:p>
    <w:p w:rsidR="008028D5" w:rsidRDefault="008028D5" w:rsidP="004D02AE">
      <w:pPr>
        <w:spacing w:line="240" w:lineRule="auto"/>
        <w:rPr>
          <w:lang w:val="fi-FI"/>
        </w:rPr>
      </w:pPr>
      <w:r w:rsidRPr="008028D5">
        <w:rPr>
          <w:lang w:val="fi-FI"/>
        </w:rPr>
        <w:t>Putkien kannakoinnissa käytetään tehdasvalmisteisia kannakkeita. Kattokannakoinnissa käytetään kierretankokannakointia. Kierretankokannakointi koostuu kannatuskiskosta LVI 3231..., kierretangosta LVI 32111... sekä putkipitimestä LVI 32210... Seinäkannakoinnissa käytetään yksittäispidintä LVI 32204... tai kaksoisputkipidintä LVI 32222... putkikokoon DN 40 asti. Sitä suuremmat putket kannakoidaan seinäkannattimella LVI 32311..., johon putket kiinnitetään kierretangolla LVI 32111... sekä putkipitimellä LVI 32210... Äänieristetyssä kannakoinnissa käytetään edellä mainittujen kannakkeiden äänieristettyjä malleja. Väestönsuojiin asennettavat kiinnitykset ja kannakoinnit tehdään väestönsuojista annettujen teknisten määräysten mukaisesti.</w:t>
      </w:r>
    </w:p>
    <w:p w:rsidR="008028D5" w:rsidRDefault="008028D5" w:rsidP="004D02AE">
      <w:pPr>
        <w:spacing w:line="240" w:lineRule="auto"/>
        <w:rPr>
          <w:lang w:val="fi-FI"/>
        </w:rPr>
      </w:pPr>
      <w:r w:rsidRPr="008028D5">
        <w:rPr>
          <w:lang w:val="fi-FI"/>
        </w:rPr>
        <w:lastRenderedPageBreak/>
        <w:t>Putkien kiinnitys- ja kannakointitarvikkeiden on pidettävä putket paikoillaan ja yhdensuuntaisina, eivätkä ne saa aiheuttaa putken vahingoittumista, kulumista tai ääntä. Kannakemallin tai kannakkeen asennustapa on valittava niin, että eristeiden asennukselle asetetut minimietäisyydet rakenteista, muista putkista yms. täyttyvät. Putkien kannakkeiden on oltava sellaisia, etteivät putket pääse niissä värähtelemään paineiskujen vaikutuksesta.</w:t>
      </w:r>
    </w:p>
    <w:p w:rsidR="008028D5" w:rsidRPr="008028D5" w:rsidRDefault="008028D5" w:rsidP="004D02AE">
      <w:pPr>
        <w:spacing w:line="240" w:lineRule="auto"/>
        <w:rPr>
          <w:lang w:val="fi-FI"/>
        </w:rPr>
      </w:pPr>
      <w:r w:rsidRPr="008028D5">
        <w:rPr>
          <w:lang w:val="fi-FI"/>
        </w:rPr>
        <w:t>Vaakasuorien putkien suurimmat kannakointivälit on annettu LVI-ohjekortissa LVI 12-10370 Putkistojen kannakointi. Pystyputket kiinnitetään siten, että putkien, venttiilien, nesteen, eristyksen ja mahdollisten ulkoisten kuormitusten aiheuttamat voimat kohdistuvat sopivaan kiinnityspisteeseen eivätkä pystyputkeen liitettyyn vaakaputkeen. Välipohjien väliin on kuitenkin tultava vähintään yksi kiinni</w:t>
      </w:r>
      <w:r>
        <w:rPr>
          <w:lang w:val="fi-FI"/>
        </w:rPr>
        <w:t>tyspiste.</w:t>
      </w:r>
    </w:p>
    <w:p w:rsidR="008028D5" w:rsidRPr="008028D5" w:rsidRDefault="008028D5" w:rsidP="004D02AE">
      <w:pPr>
        <w:spacing w:line="240" w:lineRule="auto"/>
        <w:rPr>
          <w:lang w:val="fi-FI"/>
        </w:rPr>
      </w:pPr>
      <w:r w:rsidRPr="008028D5">
        <w:rPr>
          <w:lang w:val="fi-FI"/>
        </w:rPr>
        <w:t>Putkien kiinnityksessä, kiinto- ja ohjauspisteiden tms. asennuksessa otetaan huomioon asennuksen, painekokeen sekä käytön aiheuttamat kuormitukset. Väljiä kannakkeita käytetään, kun putken pitkittäisliikettä ei saa estää. Kannakkeiden on oltava pintakäsiteltyjä, esimerkiksi kuumasinkittyjä. Näkyviin jäävien kannatusten ja ripustusten ulkonäköön ja siisteyteen tulee kiinnittää erityistä huomiota.</w:t>
      </w:r>
    </w:p>
    <w:p w:rsidR="008028D5" w:rsidRPr="008028D5" w:rsidRDefault="008028D5" w:rsidP="004D02AE">
      <w:pPr>
        <w:spacing w:line="240" w:lineRule="auto"/>
        <w:rPr>
          <w:lang w:val="fi-FI"/>
        </w:rPr>
      </w:pPr>
      <w:r w:rsidRPr="008028D5">
        <w:rPr>
          <w:lang w:val="fi-FI"/>
        </w:rPr>
        <w:t xml:space="preserve">Rakenteiden läpiviennit tehdään siten, </w:t>
      </w:r>
      <w:r w:rsidR="00CA2AF6" w:rsidRPr="008028D5">
        <w:rPr>
          <w:lang w:val="fi-FI"/>
        </w:rPr>
        <w:t>etteivät</w:t>
      </w:r>
      <w:r w:rsidRPr="008028D5">
        <w:rPr>
          <w:lang w:val="fi-FI"/>
        </w:rPr>
        <w:t xml:space="preserve"> ne heikennä rakenteen osastoivuutta tai vedeneristävyyttä eikä estä putkien vapaata liikettä. Putket viedään eristeineen rakenteen läpi. Eristetyn putken suojaputken on oltava niin suuri, että putki eristyksineen ja mahdollisine diffuusiotiiviine suojapinnoitteineen pääsee vapaasti laajenemaan holkin sisällä.</w:t>
      </w:r>
    </w:p>
    <w:p w:rsidR="008028D5" w:rsidRPr="008028D5" w:rsidRDefault="008028D5" w:rsidP="004D02AE">
      <w:pPr>
        <w:spacing w:line="240" w:lineRule="auto"/>
        <w:rPr>
          <w:lang w:val="fi-FI"/>
        </w:rPr>
      </w:pPr>
      <w:r w:rsidRPr="008028D5">
        <w:rPr>
          <w:lang w:val="fi-FI"/>
        </w:rPr>
        <w:t xml:space="preserve">Putkiläpiviennit eivät saa lävistää märkätilan vesieristystä. Väestönsuojien seinälävistykset tehdään väestönsuojista annettujen teknisten määräysten mukaan. Näkyviin jäävien läpivientien peitoksi urakoitsija toimittaa peitelevyt. </w:t>
      </w:r>
    </w:p>
    <w:p w:rsidR="008028D5" w:rsidRPr="008028D5" w:rsidRDefault="008028D5" w:rsidP="004D02AE">
      <w:pPr>
        <w:spacing w:line="240" w:lineRule="auto"/>
        <w:rPr>
          <w:lang w:val="fi-FI"/>
        </w:rPr>
      </w:pPr>
      <w:r w:rsidRPr="008028D5">
        <w:rPr>
          <w:lang w:val="fi-FI"/>
        </w:rPr>
        <w:t>Putket asennetaan siten, että ne pääsevät vapaasti laajenemaan. Laajenemisen tasaamiseksi käytetään putken mutkia ja lenkkejä.</w:t>
      </w:r>
    </w:p>
    <w:p w:rsidR="008028D5" w:rsidRDefault="008028D5" w:rsidP="004D02AE">
      <w:pPr>
        <w:spacing w:line="240" w:lineRule="auto"/>
        <w:rPr>
          <w:lang w:val="fi-FI"/>
        </w:rPr>
      </w:pPr>
      <w:r w:rsidRPr="008028D5">
        <w:rPr>
          <w:lang w:val="fi-FI"/>
        </w:rPr>
        <w:t>Jousella taivutettavien putkien paisuntakaarien taivutussäteen on oltava vähintään 5 x du. Putkien paisuntakaaret voidaan tehdä tehdasvalmisteisista osista. Työmaalla tehtävät paisuntakaaret mitoitetaan LVI-ohjekortin LVI 12-10330 Putkistojen lämpölaajeneminen ohjeiden mukaan.</w:t>
      </w:r>
    </w:p>
    <w:p w:rsidR="00E714F3" w:rsidRDefault="00E714F3" w:rsidP="004D02AE">
      <w:pPr>
        <w:spacing w:line="240" w:lineRule="auto"/>
        <w:rPr>
          <w:lang w:val="fi-FI"/>
        </w:rPr>
      </w:pPr>
    </w:p>
    <w:p w:rsidR="00E714F3" w:rsidRDefault="00E714F3" w:rsidP="00E714F3">
      <w:pPr>
        <w:pStyle w:val="Heading3"/>
        <w:spacing w:line="240" w:lineRule="auto"/>
        <w:rPr>
          <w:lang w:val="fi-FI"/>
        </w:rPr>
      </w:pPr>
      <w:r w:rsidRPr="00F8384D">
        <w:rPr>
          <w:lang w:val="fi-FI"/>
        </w:rPr>
        <w:t>Komposiittiputket</w:t>
      </w:r>
    </w:p>
    <w:p w:rsidR="00E714F3" w:rsidRDefault="00E714F3" w:rsidP="00E714F3">
      <w:pPr>
        <w:spacing w:line="240" w:lineRule="auto"/>
        <w:rPr>
          <w:lang w:val="fi-FI"/>
        </w:rPr>
      </w:pPr>
      <w:r w:rsidRPr="00375CE7">
        <w:rPr>
          <w:lang w:val="fi-FI"/>
        </w:rPr>
        <w:t xml:space="preserve">Liitokset tehdään </w:t>
      </w:r>
      <w:r w:rsidR="00E52A13">
        <w:rPr>
          <w:lang w:val="fi-FI"/>
        </w:rPr>
        <w:t>Uni Pipe PLUS tai MLC -</w:t>
      </w:r>
      <w:r>
        <w:rPr>
          <w:lang w:val="fi-FI"/>
        </w:rPr>
        <w:t>komposiitti</w:t>
      </w:r>
      <w:r w:rsidRPr="00375CE7">
        <w:rPr>
          <w:lang w:val="fi-FI"/>
        </w:rPr>
        <w:t>putkille tarkoitetui</w:t>
      </w:r>
      <w:r w:rsidR="008A0ECD">
        <w:rPr>
          <w:lang w:val="fi-FI"/>
        </w:rPr>
        <w:t>lla puristus</w:t>
      </w:r>
      <w:r w:rsidR="00E52A13">
        <w:rPr>
          <w:lang w:val="fi-FI"/>
        </w:rPr>
        <w:t>liittimillä</w:t>
      </w:r>
      <w:r w:rsidRPr="00375CE7">
        <w:rPr>
          <w:lang w:val="fi-FI"/>
        </w:rPr>
        <w:t xml:space="preserve"> käyttäen tarkoitukseen soveltuvaa</w:t>
      </w:r>
      <w:r w:rsidR="008A0ECD">
        <w:rPr>
          <w:lang w:val="fi-FI"/>
        </w:rPr>
        <w:t xml:space="preserve"> Uponor S-Press -</w:t>
      </w:r>
      <w:r w:rsidRPr="00375CE7">
        <w:rPr>
          <w:lang w:val="fi-FI"/>
        </w:rPr>
        <w:t>puristustyökalua.</w:t>
      </w:r>
    </w:p>
    <w:p w:rsidR="00E714F3" w:rsidRPr="00375CE7" w:rsidRDefault="00E714F3" w:rsidP="00E714F3">
      <w:pPr>
        <w:spacing w:line="240" w:lineRule="auto"/>
        <w:rPr>
          <w:lang w:val="fi-FI"/>
        </w:rPr>
      </w:pPr>
      <w:r w:rsidRPr="00375CE7">
        <w:rPr>
          <w:lang w:val="fi-FI"/>
        </w:rPr>
        <w:t>Putket katkaistaan kohtisuoraan komposiittiputkien katkaisuun tarkoitetulla</w:t>
      </w:r>
      <w:r w:rsidR="00E52A13">
        <w:rPr>
          <w:lang w:val="fi-FI"/>
        </w:rPr>
        <w:t xml:space="preserve"> Uponor MLC -</w:t>
      </w:r>
      <w:r w:rsidRPr="00375CE7">
        <w:rPr>
          <w:lang w:val="fi-FI"/>
        </w:rPr>
        <w:t xml:space="preserve">katkaisuleikkurilla. Katkaisussa syntyneet jäysteet poistetaan putken sisä- ja ulkopinnalta. Putkien </w:t>
      </w:r>
      <w:r w:rsidR="00E52A13">
        <w:rPr>
          <w:lang w:val="fi-FI"/>
        </w:rPr>
        <w:t>päät pyöristetään ja viistetään Uponor MLC</w:t>
      </w:r>
      <w:r w:rsidRPr="00375CE7">
        <w:rPr>
          <w:lang w:val="fi-FI"/>
        </w:rPr>
        <w:t xml:space="preserve"> </w:t>
      </w:r>
      <w:r w:rsidR="00E52A13">
        <w:rPr>
          <w:lang w:val="fi-FI"/>
        </w:rPr>
        <w:t>-</w:t>
      </w:r>
      <w:r w:rsidRPr="00375CE7">
        <w:rPr>
          <w:lang w:val="fi-FI"/>
        </w:rPr>
        <w:t>viistetyökalulla.</w:t>
      </w:r>
    </w:p>
    <w:p w:rsidR="00E714F3" w:rsidRDefault="00E714F3" w:rsidP="00E714F3">
      <w:pPr>
        <w:spacing w:line="240" w:lineRule="auto"/>
        <w:rPr>
          <w:lang w:val="fi-FI"/>
        </w:rPr>
      </w:pPr>
      <w:r w:rsidRPr="00375CE7">
        <w:rPr>
          <w:lang w:val="fi-FI"/>
        </w:rPr>
        <w:t>Putkien suunnanmuutokset tehdään taivuttamalla</w:t>
      </w:r>
      <w:r w:rsidR="00E52A13">
        <w:rPr>
          <w:lang w:val="fi-FI"/>
        </w:rPr>
        <w:t xml:space="preserve"> Uponor MLC</w:t>
      </w:r>
      <w:r w:rsidRPr="00375CE7">
        <w:rPr>
          <w:lang w:val="fi-FI"/>
        </w:rPr>
        <w:t xml:space="preserve"> </w:t>
      </w:r>
      <w:r w:rsidR="00E52A13">
        <w:rPr>
          <w:lang w:val="fi-FI"/>
        </w:rPr>
        <w:t>-</w:t>
      </w:r>
      <w:r w:rsidRPr="00375CE7">
        <w:rPr>
          <w:lang w:val="fi-FI"/>
        </w:rPr>
        <w:t xml:space="preserve">jousella, </w:t>
      </w:r>
      <w:r w:rsidR="005D4E37">
        <w:rPr>
          <w:lang w:val="fi-FI"/>
        </w:rPr>
        <w:t>MLC -taivutustyökalulla</w:t>
      </w:r>
      <w:r w:rsidRPr="00375CE7">
        <w:rPr>
          <w:lang w:val="fi-FI"/>
        </w:rPr>
        <w:t xml:space="preserve"> tai käytetään </w:t>
      </w:r>
      <w:r w:rsidR="00D71CEA">
        <w:rPr>
          <w:lang w:val="fi-FI"/>
        </w:rPr>
        <w:t>Uponor S-Press</w:t>
      </w:r>
      <w:r w:rsidRPr="00375CE7">
        <w:rPr>
          <w:lang w:val="fi-FI"/>
        </w:rPr>
        <w:t xml:space="preserve"> </w:t>
      </w:r>
      <w:r w:rsidR="00D71CEA">
        <w:rPr>
          <w:lang w:val="fi-FI"/>
        </w:rPr>
        <w:t>–</w:t>
      </w:r>
      <w:r w:rsidRPr="00375CE7">
        <w:rPr>
          <w:lang w:val="fi-FI"/>
        </w:rPr>
        <w:t>osia</w:t>
      </w:r>
      <w:r w:rsidR="00D71CEA">
        <w:rPr>
          <w:lang w:val="fi-FI"/>
        </w:rPr>
        <w:t xml:space="preserve"> ja puristustyökalua</w:t>
      </w:r>
      <w:r w:rsidRPr="00375CE7">
        <w:rPr>
          <w:lang w:val="fi-FI"/>
        </w:rPr>
        <w:t>. Putkien haaroitukset</w:t>
      </w:r>
      <w:r w:rsidR="00D71CEA">
        <w:rPr>
          <w:lang w:val="fi-FI"/>
        </w:rPr>
        <w:t xml:space="preserve"> tehdään Uponor S-Press</w:t>
      </w:r>
      <w:r w:rsidRPr="00375CE7">
        <w:rPr>
          <w:lang w:val="fi-FI"/>
        </w:rPr>
        <w:t xml:space="preserve"> </w:t>
      </w:r>
      <w:r w:rsidR="00D71CEA">
        <w:rPr>
          <w:lang w:val="fi-FI"/>
        </w:rPr>
        <w:t xml:space="preserve">puristus T-haaroilla. Lisäksi </w:t>
      </w:r>
      <w:r w:rsidRPr="00375CE7">
        <w:rPr>
          <w:lang w:val="fi-FI"/>
        </w:rPr>
        <w:t xml:space="preserve">noudatetaan </w:t>
      </w:r>
      <w:r w:rsidR="00D71CEA">
        <w:rPr>
          <w:lang w:val="fi-FI"/>
        </w:rPr>
        <w:t>Uni Pipe PLUS ja MLC –järjestelmien asennus</w:t>
      </w:r>
      <w:r w:rsidRPr="00375CE7">
        <w:rPr>
          <w:lang w:val="fi-FI"/>
        </w:rPr>
        <w:t>ohjeita.</w:t>
      </w:r>
    </w:p>
    <w:p w:rsidR="00E714F3" w:rsidRDefault="00E714F3" w:rsidP="00E714F3">
      <w:pPr>
        <w:spacing w:line="240" w:lineRule="auto"/>
        <w:rPr>
          <w:lang w:val="fi-FI"/>
        </w:rPr>
      </w:pPr>
      <w:r w:rsidRPr="008028D5">
        <w:rPr>
          <w:lang w:val="fi-FI"/>
        </w:rPr>
        <w:t xml:space="preserve">Vaakasuorien putkien suurimmat kannakointivälit </w:t>
      </w:r>
      <w:r>
        <w:rPr>
          <w:lang w:val="fi-FI"/>
        </w:rPr>
        <w:t>noudattavat</w:t>
      </w:r>
      <w:r w:rsidR="00D71CEA">
        <w:rPr>
          <w:lang w:val="fi-FI"/>
        </w:rPr>
        <w:t xml:space="preserve"> Uni Pipe PLUS ja MLC -</w:t>
      </w:r>
      <w:r>
        <w:rPr>
          <w:lang w:val="fi-FI"/>
        </w:rPr>
        <w:t xml:space="preserve">järjestelmän </w:t>
      </w:r>
      <w:r w:rsidR="00D71CEA">
        <w:rPr>
          <w:lang w:val="fi-FI"/>
        </w:rPr>
        <w:t>asennus</w:t>
      </w:r>
      <w:r>
        <w:rPr>
          <w:lang w:val="fi-FI"/>
        </w:rPr>
        <w:t>ohjeita</w:t>
      </w:r>
      <w:r w:rsidRPr="008028D5">
        <w:rPr>
          <w:lang w:val="fi-FI"/>
        </w:rPr>
        <w:t xml:space="preserve"> ja LVI-ohjekortissa LVI 1</w:t>
      </w:r>
      <w:r>
        <w:rPr>
          <w:lang w:val="fi-FI"/>
        </w:rPr>
        <w:t>2-10370 Putkistojen kannakointi esitettyjä ohjeita. Pinta-asennetut putket (</w:t>
      </w:r>
      <w:r w:rsidRPr="008028D5">
        <w:rPr>
          <w:lang w:val="fi-FI"/>
        </w:rPr>
        <w:t>20 mm</w:t>
      </w:r>
      <w:r>
        <w:rPr>
          <w:lang w:val="fi-FI"/>
        </w:rPr>
        <w:t xml:space="preserve"> ja pienemmät</w:t>
      </w:r>
      <w:r w:rsidRPr="008028D5">
        <w:rPr>
          <w:lang w:val="fi-FI"/>
        </w:rPr>
        <w:t xml:space="preserve">) kannakoidaan 500 </w:t>
      </w:r>
      <w:r>
        <w:rPr>
          <w:lang w:val="fi-FI"/>
        </w:rPr>
        <w:t>mm...</w:t>
      </w:r>
      <w:r w:rsidRPr="008028D5">
        <w:rPr>
          <w:lang w:val="fi-FI"/>
        </w:rPr>
        <w:t>800 mm välein pinta-asennukseen soveltuvilla muovikannakkeilla.</w:t>
      </w:r>
    </w:p>
    <w:p w:rsidR="00E714F3" w:rsidRPr="008028D5" w:rsidRDefault="00E714F3" w:rsidP="00E714F3">
      <w:pPr>
        <w:spacing w:line="240" w:lineRule="auto"/>
        <w:rPr>
          <w:lang w:val="fi-FI"/>
        </w:rPr>
      </w:pPr>
      <w:r w:rsidRPr="008028D5">
        <w:rPr>
          <w:lang w:val="fi-FI"/>
        </w:rPr>
        <w:t>Työmaalla tehtävät paisuntakaaret mit</w:t>
      </w:r>
      <w:r w:rsidR="00D71CEA">
        <w:rPr>
          <w:lang w:val="fi-FI"/>
        </w:rPr>
        <w:t>oitetaan Uni Pipe PLUS ja MLC järjestelmän</w:t>
      </w:r>
      <w:r>
        <w:rPr>
          <w:lang w:val="fi-FI"/>
        </w:rPr>
        <w:t xml:space="preserve"> </w:t>
      </w:r>
      <w:r w:rsidR="00D71CEA">
        <w:rPr>
          <w:lang w:val="fi-FI"/>
        </w:rPr>
        <w:t>asennus</w:t>
      </w:r>
      <w:r>
        <w:rPr>
          <w:lang w:val="fi-FI"/>
        </w:rPr>
        <w:t>ohjeiden</w:t>
      </w:r>
      <w:r w:rsidRPr="008028D5">
        <w:rPr>
          <w:lang w:val="fi-FI"/>
        </w:rPr>
        <w:t xml:space="preserve"> ja LVI-ohjekortin LVI 12-10330 Putkistojen lämpölaajeneminen ohjeiden mukaan.</w:t>
      </w:r>
    </w:p>
    <w:p w:rsidR="008028D5" w:rsidRPr="008028D5" w:rsidRDefault="008028D5" w:rsidP="004D02AE">
      <w:pPr>
        <w:spacing w:line="240" w:lineRule="auto"/>
        <w:rPr>
          <w:lang w:val="fi-FI"/>
        </w:rPr>
      </w:pPr>
    </w:p>
    <w:p w:rsidR="00F516DB" w:rsidRDefault="0028175C" w:rsidP="00F516DB">
      <w:pPr>
        <w:pStyle w:val="Heading3"/>
        <w:spacing w:line="240" w:lineRule="auto"/>
        <w:rPr>
          <w:lang w:val="fi-FI"/>
        </w:rPr>
      </w:pPr>
      <w:r w:rsidRPr="00F8384D">
        <w:rPr>
          <w:lang w:val="fi-FI"/>
        </w:rPr>
        <w:t>Muoviputket</w:t>
      </w:r>
    </w:p>
    <w:p w:rsidR="00D71CEA" w:rsidRDefault="00D71CEA" w:rsidP="00F516DB">
      <w:pPr>
        <w:spacing w:line="240" w:lineRule="auto"/>
        <w:rPr>
          <w:rFonts w:cs="Arial"/>
          <w:lang w:val="fi-FI"/>
        </w:rPr>
      </w:pPr>
    </w:p>
    <w:p w:rsidR="00F516DB" w:rsidRPr="00F516DB" w:rsidRDefault="00F516DB" w:rsidP="00F516DB">
      <w:pPr>
        <w:spacing w:line="240" w:lineRule="auto"/>
        <w:rPr>
          <w:rFonts w:cs="Arial"/>
          <w:lang w:val="fi-FI"/>
        </w:rPr>
      </w:pPr>
      <w:r>
        <w:rPr>
          <w:rFonts w:cs="Arial"/>
          <w:lang w:val="fi-FI"/>
        </w:rPr>
        <w:t>M</w:t>
      </w:r>
      <w:r w:rsidRPr="00F8384D">
        <w:rPr>
          <w:rFonts w:cs="Arial"/>
          <w:lang w:val="fi-FI"/>
        </w:rPr>
        <w:t>uoviputket ovat tarkoitukseen soveltuvia</w:t>
      </w:r>
      <w:r w:rsidR="00D71CEA">
        <w:rPr>
          <w:rFonts w:cs="Arial"/>
          <w:lang w:val="fi-FI"/>
        </w:rPr>
        <w:t xml:space="preserve"> </w:t>
      </w:r>
      <w:r w:rsidR="00D71CEA" w:rsidRPr="00F8384D">
        <w:rPr>
          <w:rFonts w:cs="Arial"/>
          <w:lang w:val="fi-FI"/>
        </w:rPr>
        <w:t>happidiffuusiosuojattua</w:t>
      </w:r>
      <w:r w:rsidR="00D71CEA">
        <w:rPr>
          <w:rFonts w:cs="Arial"/>
          <w:lang w:val="fi-FI"/>
        </w:rPr>
        <w:t xml:space="preserve"> Uponor Comfort Pipe PLUS, Radi Pipe tai Combi Pipe</w:t>
      </w:r>
      <w:r w:rsidR="004F5A05">
        <w:rPr>
          <w:rFonts w:cs="Arial"/>
          <w:lang w:val="fi-FI"/>
        </w:rPr>
        <w:t xml:space="preserve"> P</w:t>
      </w:r>
      <w:r w:rsidR="00D71CEA">
        <w:rPr>
          <w:rFonts w:cs="Arial"/>
          <w:lang w:val="fi-FI"/>
        </w:rPr>
        <w:t>ex -</w:t>
      </w:r>
      <w:r w:rsidRPr="00F8384D">
        <w:rPr>
          <w:rFonts w:cs="Arial"/>
          <w:lang w:val="fi-FI"/>
        </w:rPr>
        <w:t>putkea ja niiden on kestettävä olosuhteita joissa sallittu jatkuva lämmönkestävyys on 70 °C ja het</w:t>
      </w:r>
      <w:r>
        <w:rPr>
          <w:rFonts w:cs="Arial"/>
          <w:lang w:val="fi-FI"/>
        </w:rPr>
        <w:t xml:space="preserve">kellinen 90 °C. </w:t>
      </w:r>
      <w:r w:rsidR="00D71CEA">
        <w:rPr>
          <w:rFonts w:cs="Arial"/>
          <w:lang w:val="fi-FI"/>
        </w:rPr>
        <w:t>Pex -</w:t>
      </w:r>
      <w:r w:rsidRPr="00F8384D">
        <w:rPr>
          <w:rFonts w:cs="Arial"/>
          <w:lang w:val="fi-FI"/>
        </w:rPr>
        <w:t xml:space="preserve">putkien käytössä ja asennuksissa ei </w:t>
      </w:r>
      <w:r w:rsidR="00D71CEA">
        <w:rPr>
          <w:rFonts w:cs="Arial"/>
          <w:lang w:val="fi-FI"/>
        </w:rPr>
        <w:t xml:space="preserve">saa ylittää </w:t>
      </w:r>
      <w:r w:rsidRPr="00F8384D">
        <w:rPr>
          <w:rFonts w:cs="Arial"/>
          <w:lang w:val="fi-FI"/>
        </w:rPr>
        <w:t xml:space="preserve">määriteltyjä lämmönkestävyysrajoja. </w:t>
      </w:r>
    </w:p>
    <w:p w:rsidR="00F516DB" w:rsidRPr="00F516DB" w:rsidRDefault="00F516DB" w:rsidP="00F516DB">
      <w:pPr>
        <w:pStyle w:val="Heading4"/>
        <w:rPr>
          <w:lang w:val="fi-FI"/>
        </w:rPr>
      </w:pPr>
      <w:r>
        <w:rPr>
          <w:lang w:val="fi-FI"/>
        </w:rPr>
        <w:t>Runko- ja jakojohdot</w:t>
      </w:r>
    </w:p>
    <w:p w:rsidR="000A1C56" w:rsidRDefault="00253569" w:rsidP="00FA06E9">
      <w:pPr>
        <w:rPr>
          <w:rFonts w:cs="Arial"/>
          <w:lang w:val="fi-FI"/>
        </w:rPr>
      </w:pPr>
      <w:r>
        <w:rPr>
          <w:rFonts w:cs="Arial"/>
          <w:lang w:val="fi-FI"/>
        </w:rPr>
        <w:t xml:space="preserve">Runko- ja jakojohdot asennetaan </w:t>
      </w:r>
      <w:r w:rsidR="00D338C5">
        <w:rPr>
          <w:rFonts w:cs="Arial"/>
          <w:lang w:val="fi-FI"/>
        </w:rPr>
        <w:t>Uponor Teck -</w:t>
      </w:r>
      <w:r>
        <w:rPr>
          <w:rFonts w:cs="Arial"/>
          <w:lang w:val="fi-FI"/>
        </w:rPr>
        <w:t>suojaputkeen.</w:t>
      </w:r>
      <w:r w:rsidR="00FA06E9" w:rsidRPr="00C417CD">
        <w:rPr>
          <w:rFonts w:cs="Arial"/>
          <w:lang w:val="fi-FI"/>
        </w:rPr>
        <w:t xml:space="preserve"> </w:t>
      </w:r>
      <w:r w:rsidR="000A1C56">
        <w:rPr>
          <w:rFonts w:cs="Arial"/>
          <w:lang w:val="fi-FI"/>
        </w:rPr>
        <w:t>Lattiarakenteeseen asennettavien r</w:t>
      </w:r>
      <w:r>
        <w:rPr>
          <w:rFonts w:cs="Arial"/>
          <w:lang w:val="fi-FI"/>
        </w:rPr>
        <w:t>unko- ja jakojohtojen s</w:t>
      </w:r>
      <w:r w:rsidR="00FA06E9" w:rsidRPr="00C417CD">
        <w:rPr>
          <w:rFonts w:cs="Arial"/>
          <w:lang w:val="fi-FI"/>
        </w:rPr>
        <w:t>uojaputket kiinnitetään lattian teräksiin esim. nippusiteitä käyttäen. Lämpöjohdon liikkuminen suojaputkessa tulee varmistaa.</w:t>
      </w:r>
    </w:p>
    <w:p w:rsidR="00FA06E9" w:rsidRDefault="00FA06E9" w:rsidP="00FA06E9">
      <w:pPr>
        <w:rPr>
          <w:rFonts w:cs="Arial"/>
          <w:lang w:val="fi-FI"/>
        </w:rPr>
      </w:pPr>
      <w:r w:rsidRPr="00C417CD">
        <w:rPr>
          <w:rFonts w:cs="Arial"/>
          <w:lang w:val="fi-FI"/>
        </w:rPr>
        <w:t>Liitokset ja kytkennät tehdään</w:t>
      </w:r>
      <w:r w:rsidR="004F5A05">
        <w:rPr>
          <w:rFonts w:cs="Arial"/>
          <w:lang w:val="fi-FI"/>
        </w:rPr>
        <w:t xml:space="preserve"> Uponor Pex -</w:t>
      </w:r>
      <w:r w:rsidRPr="00C417CD">
        <w:rPr>
          <w:rFonts w:cs="Arial"/>
          <w:lang w:val="fi-FI"/>
        </w:rPr>
        <w:t>putkijärjestelmään soveltuvilla</w:t>
      </w:r>
      <w:r w:rsidR="008A0ECD">
        <w:rPr>
          <w:rFonts w:cs="Arial"/>
          <w:lang w:val="fi-FI"/>
        </w:rPr>
        <w:t xml:space="preserve"> Q&amp;E, FPL-X tai Flex</w:t>
      </w:r>
      <w:r w:rsidR="004F5A05">
        <w:rPr>
          <w:rFonts w:cs="Arial"/>
          <w:lang w:val="fi-FI"/>
        </w:rPr>
        <w:t xml:space="preserve">-X </w:t>
      </w:r>
      <w:r w:rsidR="008A0ECD">
        <w:rPr>
          <w:rFonts w:cs="Arial"/>
          <w:lang w:val="fi-FI"/>
        </w:rPr>
        <w:t>-</w:t>
      </w:r>
      <w:r w:rsidR="004F5A05">
        <w:rPr>
          <w:rFonts w:cs="Arial"/>
          <w:lang w:val="fi-FI"/>
        </w:rPr>
        <w:t>liittimillä.</w:t>
      </w:r>
    </w:p>
    <w:p w:rsidR="00F516DB" w:rsidRPr="00F516DB" w:rsidRDefault="00F516DB" w:rsidP="00F516DB">
      <w:pPr>
        <w:pStyle w:val="Heading4"/>
        <w:rPr>
          <w:lang w:val="fi-FI"/>
        </w:rPr>
      </w:pPr>
      <w:r>
        <w:rPr>
          <w:lang w:val="fi-FI"/>
        </w:rPr>
        <w:t>Lämmönluovutusputkistot</w:t>
      </w:r>
    </w:p>
    <w:p w:rsidR="000A1C56" w:rsidRPr="00F8384D" w:rsidRDefault="000A1C56" w:rsidP="000A1C56">
      <w:pPr>
        <w:rPr>
          <w:rFonts w:cs="Arial"/>
          <w:lang w:val="fi-FI"/>
        </w:rPr>
      </w:pPr>
      <w:r>
        <w:rPr>
          <w:rFonts w:cs="Arial"/>
          <w:lang w:val="fi-FI"/>
        </w:rPr>
        <w:t>Lämmönluovutusputkina käytettävät</w:t>
      </w:r>
      <w:r w:rsidR="004F5A05">
        <w:rPr>
          <w:rFonts w:cs="Arial"/>
          <w:lang w:val="fi-FI"/>
        </w:rPr>
        <w:t xml:space="preserve"> Uponor Comfort Pipe PLUS, Radi Pipe tai Combi Pipe</w:t>
      </w:r>
      <w:r>
        <w:rPr>
          <w:rFonts w:cs="Arial"/>
          <w:lang w:val="fi-FI"/>
        </w:rPr>
        <w:t xml:space="preserve"> l</w:t>
      </w:r>
      <w:r w:rsidRPr="00C417CD">
        <w:rPr>
          <w:rFonts w:cs="Arial"/>
          <w:lang w:val="fi-FI"/>
        </w:rPr>
        <w:t>ämpöjohdot asennetaan lattiarakenteeseen.</w:t>
      </w:r>
    </w:p>
    <w:p w:rsidR="0028175C" w:rsidRPr="00F8384D" w:rsidRDefault="00F516DB" w:rsidP="004D02AE">
      <w:pPr>
        <w:spacing w:line="240" w:lineRule="auto"/>
        <w:rPr>
          <w:rFonts w:cs="Arial"/>
          <w:lang w:val="fi-FI"/>
        </w:rPr>
      </w:pPr>
      <w:r>
        <w:rPr>
          <w:rFonts w:cs="Arial"/>
          <w:lang w:val="fi-FI"/>
        </w:rPr>
        <w:t>Lämmönluovutusp</w:t>
      </w:r>
      <w:r w:rsidR="0028175C" w:rsidRPr="00F8384D">
        <w:rPr>
          <w:rFonts w:cs="Arial"/>
          <w:lang w:val="fi-FI"/>
        </w:rPr>
        <w:t xml:space="preserve">utkien kiinnitys lattiarakenteeseen </w:t>
      </w:r>
      <w:r w:rsidR="004F5A05">
        <w:rPr>
          <w:rFonts w:cs="Arial"/>
          <w:lang w:val="fi-FI"/>
        </w:rPr>
        <w:t>tehdään Uponorin</w:t>
      </w:r>
      <w:r w:rsidR="0028175C" w:rsidRPr="00F8384D">
        <w:rPr>
          <w:rFonts w:cs="Arial"/>
          <w:lang w:val="fi-FI"/>
        </w:rPr>
        <w:t xml:space="preserve"> ohjeiden mukaisesti.</w:t>
      </w:r>
      <w:r w:rsidR="004F5A05">
        <w:rPr>
          <w:rFonts w:cs="Arial"/>
          <w:lang w:val="fi-FI"/>
        </w:rPr>
        <w:t xml:space="preserve"> Asennu</w:t>
      </w:r>
      <w:r w:rsidR="005542EB">
        <w:rPr>
          <w:rFonts w:cs="Arial"/>
          <w:lang w:val="fi-FI"/>
        </w:rPr>
        <w:t>s</w:t>
      </w:r>
      <w:r w:rsidR="004F5A05">
        <w:rPr>
          <w:rFonts w:cs="Arial"/>
          <w:lang w:val="fi-FI"/>
        </w:rPr>
        <w:t>ohjeessa annettuja p</w:t>
      </w:r>
      <w:r w:rsidR="00E026FF" w:rsidRPr="00F8384D">
        <w:rPr>
          <w:rFonts w:cs="Arial"/>
          <w:lang w:val="fi-FI"/>
        </w:rPr>
        <w:t xml:space="preserve">utken pienimpiä sallittuja taivutussäteitä ei saa </w:t>
      </w:r>
      <w:r w:rsidR="00934FF5">
        <w:rPr>
          <w:rFonts w:cs="Arial"/>
          <w:lang w:val="fi-FI"/>
        </w:rPr>
        <w:t>alittaa</w:t>
      </w:r>
      <w:r w:rsidR="00E026FF" w:rsidRPr="00F8384D">
        <w:rPr>
          <w:rFonts w:cs="Arial"/>
          <w:lang w:val="fi-FI"/>
        </w:rPr>
        <w:t>.</w:t>
      </w:r>
      <w:r w:rsidR="00781967" w:rsidRPr="00F8384D">
        <w:rPr>
          <w:rFonts w:cs="Arial"/>
          <w:lang w:val="fi-FI"/>
        </w:rPr>
        <w:t xml:space="preserve"> Seinältä lattiaan käännettävien putkien käännöksissä käytetään </w:t>
      </w:r>
      <w:r w:rsidR="004F5A05">
        <w:rPr>
          <w:rFonts w:cs="Arial"/>
          <w:lang w:val="fi-FI"/>
        </w:rPr>
        <w:t>Uponor Multi -</w:t>
      </w:r>
      <w:r w:rsidR="00781967" w:rsidRPr="00F8384D">
        <w:rPr>
          <w:rFonts w:cs="Arial"/>
          <w:lang w:val="fi-FI"/>
        </w:rPr>
        <w:t>kylmätaivutuskaaria.</w:t>
      </w:r>
    </w:p>
    <w:p w:rsidR="0028175C" w:rsidRPr="00F8384D" w:rsidRDefault="00F516DB" w:rsidP="004D02AE">
      <w:pPr>
        <w:spacing w:line="240" w:lineRule="auto"/>
        <w:rPr>
          <w:rFonts w:cs="Arial"/>
          <w:lang w:val="fi-FI"/>
        </w:rPr>
      </w:pPr>
      <w:r>
        <w:rPr>
          <w:rFonts w:cs="Arial"/>
          <w:lang w:val="fi-FI"/>
        </w:rPr>
        <w:t>Lämmönluovutu</w:t>
      </w:r>
      <w:r w:rsidR="00E026FF" w:rsidRPr="00F8384D">
        <w:rPr>
          <w:rFonts w:cs="Arial"/>
          <w:lang w:val="fi-FI"/>
        </w:rPr>
        <w:t>sputkiston meno- ja paluuputkiin asennetaan</w:t>
      </w:r>
      <w:r w:rsidR="00AC5EE7" w:rsidRPr="00F8384D">
        <w:rPr>
          <w:rFonts w:cs="Arial"/>
          <w:lang w:val="fi-FI"/>
        </w:rPr>
        <w:t xml:space="preserve"> runkoliitoksen </w:t>
      </w:r>
      <w:r w:rsidR="00E026FF" w:rsidRPr="00F8384D">
        <w:rPr>
          <w:rFonts w:cs="Arial"/>
          <w:lang w:val="fi-FI"/>
        </w:rPr>
        <w:t>yhteyteen kiintopisteet lämpöliikkeen estämiseksi. Kiintopisteinä käytetään esimerkiksi putkikiinnikkeitä.</w:t>
      </w:r>
    </w:p>
    <w:p w:rsidR="00E026FF" w:rsidRPr="00F8384D" w:rsidRDefault="00E026FF" w:rsidP="004D02AE">
      <w:pPr>
        <w:spacing w:line="240" w:lineRule="auto"/>
        <w:rPr>
          <w:rFonts w:cs="Arial"/>
          <w:lang w:val="fi-FI"/>
        </w:rPr>
      </w:pPr>
      <w:r w:rsidRPr="00F8384D">
        <w:rPr>
          <w:rFonts w:cs="Arial"/>
          <w:lang w:val="fi-FI"/>
        </w:rPr>
        <w:t>Ennen asennusta tarkistetaan, ettei</w:t>
      </w:r>
      <w:r w:rsidR="00F516DB">
        <w:rPr>
          <w:rFonts w:cs="Arial"/>
          <w:lang w:val="fi-FI"/>
        </w:rPr>
        <w:t xml:space="preserve"> lämmönluovutusputkien</w:t>
      </w:r>
      <w:r w:rsidRPr="00F8384D">
        <w:rPr>
          <w:rFonts w:cs="Arial"/>
          <w:lang w:val="fi-FI"/>
        </w:rPr>
        <w:t xml:space="preserve"> pinnoitus tai happidiffuusiosuojaus ole vaurioitunut. </w:t>
      </w:r>
      <w:r w:rsidR="00F516DB">
        <w:rPr>
          <w:rFonts w:cs="Arial"/>
          <w:lang w:val="fi-FI"/>
        </w:rPr>
        <w:t>Lämmönluovutusputket</w:t>
      </w:r>
      <w:r w:rsidRPr="00F8384D">
        <w:rPr>
          <w:rFonts w:cs="Arial"/>
          <w:lang w:val="fi-FI"/>
        </w:rPr>
        <w:t xml:space="preserve"> asennetaan lattiarakenteeseen yhtenäisenä putkilenkkinä ilman lattiaan jääviä mekaanisia liitoksia.</w:t>
      </w:r>
    </w:p>
    <w:p w:rsidR="00E026FF" w:rsidRPr="00F8384D" w:rsidRDefault="00E026FF" w:rsidP="004D02AE">
      <w:pPr>
        <w:spacing w:line="240" w:lineRule="auto"/>
        <w:rPr>
          <w:rFonts w:cs="Arial"/>
          <w:lang w:val="fi-FI"/>
        </w:rPr>
      </w:pPr>
      <w:r w:rsidRPr="00F8384D">
        <w:rPr>
          <w:rFonts w:cs="Arial"/>
          <w:lang w:val="fi-FI"/>
        </w:rPr>
        <w:t>Ennen lattian betonointia, levytystä tai vastaavaa lattiatyötä, kun putkisto ja sen liitokset ovat vielä näkyvissä, tehdään putkistolle kohdan painekokeet mukainen painekoe.</w:t>
      </w:r>
    </w:p>
    <w:p w:rsidR="00AC5EE7" w:rsidRDefault="00F516DB" w:rsidP="004D02AE">
      <w:pPr>
        <w:spacing w:line="240" w:lineRule="auto"/>
        <w:rPr>
          <w:rFonts w:cs="Arial"/>
          <w:lang w:val="fi-FI"/>
        </w:rPr>
      </w:pPr>
      <w:r>
        <w:rPr>
          <w:rFonts w:cs="Arial"/>
          <w:lang w:val="fi-FI"/>
        </w:rPr>
        <w:t>Lämmönluovutusputkien</w:t>
      </w:r>
      <w:r w:rsidR="00AC5EE7" w:rsidRPr="00F8384D">
        <w:rPr>
          <w:rFonts w:cs="Arial"/>
          <w:lang w:val="fi-FI"/>
        </w:rPr>
        <w:t xml:space="preserve"> putkijako ja asennusväli </w:t>
      </w:r>
      <w:r w:rsidR="00186C7A">
        <w:rPr>
          <w:rFonts w:cs="Arial"/>
          <w:lang w:val="fi-FI"/>
        </w:rPr>
        <w:t xml:space="preserve">toteutetaan </w:t>
      </w:r>
      <w:r w:rsidR="00AC5EE7" w:rsidRPr="00F8384D">
        <w:rPr>
          <w:rFonts w:cs="Arial"/>
          <w:lang w:val="fi-FI"/>
        </w:rPr>
        <w:t>lattialämmitysjärjestelmätoimittajan suunnitelman mukaisesti. Lattialämmitysjärjestelmätoimittaja toimittaa lopulliset putkiasennuskuvat ja piirikohtaiset mitoitustiedot säätöarvoineen putki- ja lattialämmitysurakoitsijalle sekä LVI-suunnittelijalle.</w:t>
      </w:r>
    </w:p>
    <w:p w:rsidR="00683B43" w:rsidRPr="00F8384D" w:rsidRDefault="00683B43" w:rsidP="004D02AE">
      <w:pPr>
        <w:spacing w:line="240" w:lineRule="auto"/>
        <w:rPr>
          <w:rFonts w:cs="Arial"/>
          <w:lang w:val="fi-FI"/>
        </w:rPr>
      </w:pPr>
      <w:r>
        <w:rPr>
          <w:rFonts w:cs="Arial"/>
          <w:lang w:val="fi-FI"/>
        </w:rPr>
        <w:t xml:space="preserve">Jos lattialämmitysjärjestelmän toimittajaa vaihdetaan, </w:t>
      </w:r>
      <w:r w:rsidR="008548B8">
        <w:rPr>
          <w:rFonts w:cs="Arial"/>
          <w:lang w:val="fi-FI"/>
        </w:rPr>
        <w:t>toimittaa urakoitsija tiedon</w:t>
      </w:r>
      <w:r>
        <w:rPr>
          <w:rFonts w:cs="Arial"/>
          <w:lang w:val="fi-FI"/>
        </w:rPr>
        <w:t xml:space="preserve"> lattialämmitysjärjestelmän toimittajasta LVI-suunnittelijalle</w:t>
      </w:r>
      <w:r w:rsidR="008548B8">
        <w:rPr>
          <w:rFonts w:cs="Arial"/>
          <w:lang w:val="fi-FI"/>
        </w:rPr>
        <w:t xml:space="preserve">. LVI-suunnittelija tarkentaa lämpösuunnitelmat, niin että mitoitukset ja tyypitykset lämpösuunnitelmissa ovat valitun lattialämmitysjärjestelmän mukaiset. </w:t>
      </w:r>
    </w:p>
    <w:p w:rsidR="00AC5EE7" w:rsidRPr="00F8384D" w:rsidRDefault="00AC5EE7" w:rsidP="004D02AE">
      <w:pPr>
        <w:spacing w:line="240" w:lineRule="auto"/>
        <w:rPr>
          <w:rFonts w:cs="Arial"/>
          <w:lang w:val="fi-FI"/>
        </w:rPr>
      </w:pPr>
    </w:p>
    <w:p w:rsidR="00AC5EE7" w:rsidRPr="00F8384D" w:rsidRDefault="00335EC5" w:rsidP="004D02AE">
      <w:pPr>
        <w:pStyle w:val="Heading1"/>
        <w:spacing w:line="240" w:lineRule="auto"/>
        <w:rPr>
          <w:lang w:val="fi-FI"/>
        </w:rPr>
      </w:pPr>
      <w:r w:rsidRPr="00F8384D">
        <w:rPr>
          <w:lang w:val="fi-FI"/>
        </w:rPr>
        <w:t>P</w:t>
      </w:r>
      <w:r w:rsidR="00AC5EE7" w:rsidRPr="00F8384D">
        <w:rPr>
          <w:lang w:val="fi-FI"/>
        </w:rPr>
        <w:t>ainekokeet</w:t>
      </w:r>
    </w:p>
    <w:p w:rsidR="00AC5EE7" w:rsidRPr="00F8384D" w:rsidRDefault="00AC5EE7" w:rsidP="004D02AE">
      <w:pPr>
        <w:spacing w:line="240" w:lineRule="auto"/>
        <w:rPr>
          <w:rFonts w:asciiTheme="majorHAnsi" w:eastAsiaTheme="majorEastAsia" w:hAnsiTheme="majorHAnsi" w:cstheme="majorBidi"/>
          <w:iCs/>
          <w:color w:val="2E74B5" w:themeColor="accent1" w:themeShade="BF"/>
          <w:lang w:val="fi-FI"/>
        </w:rPr>
      </w:pPr>
    </w:p>
    <w:p w:rsidR="00335EC5" w:rsidRPr="00F8384D" w:rsidRDefault="00C417CD" w:rsidP="004D02AE">
      <w:pPr>
        <w:spacing w:line="240" w:lineRule="auto"/>
        <w:rPr>
          <w:rFonts w:cs="Arial"/>
          <w:lang w:val="fi-FI"/>
        </w:rPr>
      </w:pPr>
      <w:r w:rsidRPr="00F8384D">
        <w:rPr>
          <w:rFonts w:cs="Arial"/>
          <w:lang w:val="fi-FI"/>
        </w:rPr>
        <w:t xml:space="preserve">Asennustyön valmistuttua, mutta ennen putkien eristämistä, koepainetaan </w:t>
      </w:r>
      <w:r w:rsidR="00C14DD3">
        <w:rPr>
          <w:rFonts w:cs="Arial"/>
          <w:lang w:val="fi-FI"/>
        </w:rPr>
        <w:t>kosteiden tilojen</w:t>
      </w:r>
      <w:r w:rsidR="00C14DD3" w:rsidRPr="00F8384D">
        <w:rPr>
          <w:rFonts w:cs="Arial"/>
          <w:lang w:val="fi-FI"/>
        </w:rPr>
        <w:t xml:space="preserve"> </w:t>
      </w:r>
      <w:r w:rsidR="00335EC5" w:rsidRPr="00F8384D">
        <w:rPr>
          <w:rFonts w:cs="Arial"/>
          <w:lang w:val="fi-FI"/>
        </w:rPr>
        <w:t xml:space="preserve">lattialämmitysverkosto </w:t>
      </w:r>
      <w:r w:rsidRPr="00F8384D">
        <w:rPr>
          <w:rFonts w:cs="Arial"/>
          <w:lang w:val="fi-FI"/>
        </w:rPr>
        <w:t xml:space="preserve">suurimmalla käytössä esiintyvällä paineella. </w:t>
      </w:r>
      <w:r w:rsidR="00335EC5" w:rsidRPr="00F8384D">
        <w:rPr>
          <w:rFonts w:cs="Arial"/>
          <w:lang w:val="fi-FI"/>
        </w:rPr>
        <w:t xml:space="preserve">Painekokeiden aikana on </w:t>
      </w:r>
      <w:r w:rsidR="00C14DD3">
        <w:rPr>
          <w:rFonts w:cs="Arial"/>
          <w:lang w:val="fi-FI"/>
        </w:rPr>
        <w:t>kosteiden tilojen</w:t>
      </w:r>
      <w:r w:rsidR="00335EC5" w:rsidRPr="00F8384D">
        <w:rPr>
          <w:rFonts w:cs="Arial"/>
          <w:lang w:val="fi-FI"/>
        </w:rPr>
        <w:t xml:space="preserve"> lattialämmitysverkoston tai sen sovitun osan liitosten oltava näkyvissä. Painekokeissa on </w:t>
      </w:r>
      <w:r w:rsidR="00C14DD3">
        <w:rPr>
          <w:rFonts w:cs="Arial"/>
          <w:lang w:val="fi-FI"/>
        </w:rPr>
        <w:t>kosteiden tilojen</w:t>
      </w:r>
      <w:r w:rsidR="00335EC5" w:rsidRPr="00F8384D">
        <w:rPr>
          <w:rFonts w:cs="Arial"/>
          <w:lang w:val="fi-FI"/>
        </w:rPr>
        <w:t xml:space="preserve"> lattialämmitysverkoston kokeiltavien tuotteiden ja putkien pintojen oltava kuivia vuotojen paikallistamiseksi.</w:t>
      </w:r>
    </w:p>
    <w:p w:rsidR="00335EC5" w:rsidRPr="00F8384D" w:rsidRDefault="00335EC5" w:rsidP="004D02AE">
      <w:pPr>
        <w:spacing w:line="240" w:lineRule="auto"/>
        <w:rPr>
          <w:rFonts w:cs="Arial"/>
          <w:lang w:val="fi-FI"/>
        </w:rPr>
      </w:pPr>
      <w:r w:rsidRPr="00F8384D">
        <w:rPr>
          <w:rFonts w:cs="Arial"/>
          <w:lang w:val="fi-FI"/>
        </w:rPr>
        <w:lastRenderedPageBreak/>
        <w:t>Painekokeet tehdään ennen kyseisten asennusten eristämistä ja/tai peittämistä. Painekokeista pidetään pöytäkirjaa</w:t>
      </w:r>
      <w:r w:rsidR="00E714F3">
        <w:rPr>
          <w:rFonts w:cs="Arial"/>
          <w:lang w:val="fi-FI"/>
        </w:rPr>
        <w:t>. Pöytäkirja lisätään luovutusmateriaaliin.</w:t>
      </w:r>
    </w:p>
    <w:p w:rsidR="00335EC5" w:rsidRPr="00F8384D" w:rsidRDefault="00335EC5" w:rsidP="004D02AE">
      <w:pPr>
        <w:spacing w:line="240" w:lineRule="auto"/>
        <w:rPr>
          <w:rFonts w:cs="Arial"/>
          <w:lang w:val="fi-FI"/>
        </w:rPr>
      </w:pPr>
      <w:r w:rsidRPr="00F8384D">
        <w:rPr>
          <w:rFonts w:cs="Arial"/>
          <w:lang w:val="fi-FI"/>
        </w:rPr>
        <w:t xml:space="preserve">Painekokeissa todetut viat ja vuotokohdat korjataan. </w:t>
      </w:r>
      <w:r w:rsidR="00C14DD3">
        <w:rPr>
          <w:rFonts w:cs="Arial"/>
          <w:lang w:val="fi-FI"/>
        </w:rPr>
        <w:t>Kosteiden tilojen</w:t>
      </w:r>
      <w:r w:rsidR="00C14DD3" w:rsidRPr="00F8384D">
        <w:rPr>
          <w:rFonts w:cs="Arial"/>
          <w:lang w:val="fi-FI"/>
        </w:rPr>
        <w:t xml:space="preserve"> </w:t>
      </w:r>
      <w:r w:rsidRPr="00F8384D">
        <w:rPr>
          <w:rFonts w:cs="Arial"/>
          <w:lang w:val="fi-FI"/>
        </w:rPr>
        <w:t>lattialämmitysverkoston osille, jotka eivät läpäise koetta, tehdään painekoe uudelleen korjauksen jälkeen.</w:t>
      </w:r>
    </w:p>
    <w:p w:rsidR="00335EC5" w:rsidRPr="004D02AE" w:rsidRDefault="00335EC5" w:rsidP="004D02AE">
      <w:pPr>
        <w:spacing w:line="240" w:lineRule="auto"/>
        <w:rPr>
          <w:rFonts w:cs="Arial"/>
          <w:color w:val="000000" w:themeColor="text1"/>
          <w:lang w:val="fi-FI"/>
        </w:rPr>
      </w:pPr>
      <w:r w:rsidRPr="00F8384D">
        <w:rPr>
          <w:rFonts w:cs="Arial"/>
          <w:lang w:val="fi-FI"/>
        </w:rPr>
        <w:t xml:space="preserve">Tarvittaessa </w:t>
      </w:r>
      <w:r w:rsidR="00C14DD3">
        <w:rPr>
          <w:rFonts w:cs="Arial"/>
          <w:lang w:val="fi-FI"/>
        </w:rPr>
        <w:t>kosteiden tilojen</w:t>
      </w:r>
      <w:r w:rsidR="00C14DD3" w:rsidRPr="00F8384D">
        <w:rPr>
          <w:rFonts w:cs="Arial"/>
          <w:lang w:val="fi-FI"/>
        </w:rPr>
        <w:t xml:space="preserve"> </w:t>
      </w:r>
      <w:r w:rsidRPr="00F8384D">
        <w:rPr>
          <w:rFonts w:cs="Arial"/>
          <w:lang w:val="fi-FI"/>
        </w:rPr>
        <w:t xml:space="preserve">lattialämmitysverkoston osa huuhdellaan painekokeiden jälkeen. </w:t>
      </w:r>
      <w:r w:rsidR="00C14DD3">
        <w:rPr>
          <w:rFonts w:cs="Arial"/>
          <w:lang w:val="fi-FI"/>
        </w:rPr>
        <w:t>Kosteiden tilojen</w:t>
      </w:r>
      <w:r w:rsidR="00C14DD3" w:rsidRPr="00F8384D">
        <w:rPr>
          <w:rFonts w:cs="Arial"/>
          <w:lang w:val="fi-FI"/>
        </w:rPr>
        <w:t xml:space="preserve"> </w:t>
      </w:r>
      <w:r w:rsidRPr="00F8384D">
        <w:rPr>
          <w:rFonts w:cs="Arial"/>
          <w:lang w:val="fi-FI"/>
        </w:rPr>
        <w:t xml:space="preserve">lattialämmitysverkostoon ei painekokeiden jälkeen saa jättää sitä tai sen käytettävyyttä huonontavia </w:t>
      </w:r>
      <w:r w:rsidRPr="004D02AE">
        <w:rPr>
          <w:rFonts w:cs="Arial"/>
          <w:color w:val="000000" w:themeColor="text1"/>
          <w:lang w:val="fi-FI"/>
        </w:rPr>
        <w:t>aineita.</w:t>
      </w:r>
    </w:p>
    <w:p w:rsidR="00C417CD" w:rsidRPr="004D02AE" w:rsidRDefault="00C417CD" w:rsidP="004D02AE">
      <w:pPr>
        <w:spacing w:line="240" w:lineRule="auto"/>
        <w:rPr>
          <w:rFonts w:cs="Arial"/>
          <w:color w:val="000000" w:themeColor="text1"/>
          <w:lang w:val="fi-FI"/>
        </w:rPr>
      </w:pPr>
      <w:r w:rsidRPr="004D02AE">
        <w:rPr>
          <w:rFonts w:cs="Arial"/>
          <w:color w:val="000000" w:themeColor="text1"/>
          <w:lang w:val="fi-FI"/>
        </w:rPr>
        <w:t>Kokeesta tulee tehdä merkintä työvaiheilmoitukseen.</w:t>
      </w:r>
    </w:p>
    <w:p w:rsidR="00966E30" w:rsidRPr="002D77E3" w:rsidRDefault="00C417CD" w:rsidP="004D02AE">
      <w:pPr>
        <w:spacing w:line="240" w:lineRule="auto"/>
        <w:rPr>
          <w:rFonts w:cs="Arial"/>
          <w:lang w:val="fi-FI"/>
        </w:rPr>
      </w:pPr>
      <w:r w:rsidRPr="004D02AE">
        <w:rPr>
          <w:rFonts w:cs="Arial"/>
          <w:color w:val="000000" w:themeColor="text1"/>
          <w:lang w:val="fi-FI"/>
        </w:rPr>
        <w:t>Lattialämmityksen painekoe suoritetaan ennen putkien peittämistä asennustyön valmistuttua. Mikäli joitakin putkisto-osuuksia peitetään ennen mu</w:t>
      </w:r>
      <w:r w:rsidR="00EE6657" w:rsidRPr="004D02AE">
        <w:rPr>
          <w:rFonts w:cs="Arial"/>
          <w:color w:val="000000" w:themeColor="text1"/>
          <w:lang w:val="fi-FI"/>
        </w:rPr>
        <w:t>i</w:t>
      </w:r>
      <w:r w:rsidRPr="004D02AE">
        <w:rPr>
          <w:rFonts w:cs="Arial"/>
          <w:color w:val="000000" w:themeColor="text1"/>
          <w:lang w:val="fi-FI"/>
        </w:rPr>
        <w:t>ta asennuksia</w:t>
      </w:r>
      <w:r w:rsidR="00EE6657" w:rsidRPr="004D02AE">
        <w:rPr>
          <w:rFonts w:cs="Arial"/>
          <w:color w:val="000000" w:themeColor="text1"/>
          <w:lang w:val="fi-FI"/>
        </w:rPr>
        <w:t>,</w:t>
      </w:r>
      <w:r w:rsidRPr="004D02AE">
        <w:rPr>
          <w:rFonts w:cs="Arial"/>
          <w:color w:val="000000" w:themeColor="text1"/>
          <w:lang w:val="fi-FI"/>
        </w:rPr>
        <w:t xml:space="preserve"> tehdään näille osille painekoe erikseen. </w:t>
      </w:r>
    </w:p>
    <w:p w:rsidR="00C417CD" w:rsidRPr="004D02AE" w:rsidRDefault="004D02AE" w:rsidP="004D02AE">
      <w:pPr>
        <w:spacing w:line="240" w:lineRule="auto"/>
        <w:rPr>
          <w:rFonts w:cs="Arial"/>
          <w:color w:val="000000" w:themeColor="text1"/>
          <w:lang w:val="fi-FI"/>
        </w:rPr>
      </w:pPr>
      <w:r w:rsidRPr="002D77E3">
        <w:rPr>
          <w:rFonts w:cs="Arial"/>
          <w:lang w:val="fi-FI"/>
        </w:rPr>
        <w:t>Vedellä tehtäessä p</w:t>
      </w:r>
      <w:r w:rsidR="00C417CD" w:rsidRPr="002D77E3">
        <w:rPr>
          <w:rFonts w:cs="Arial"/>
          <w:lang w:val="fi-FI"/>
        </w:rPr>
        <w:t>utkisto ilmataan huolellisesti ennen painekokeen suorittamista</w:t>
      </w:r>
      <w:r w:rsidR="004D6385">
        <w:rPr>
          <w:rFonts w:cs="Arial"/>
          <w:lang w:val="fi-FI"/>
        </w:rPr>
        <w:t>.</w:t>
      </w:r>
      <w:r w:rsidR="00C417CD" w:rsidRPr="002D77E3">
        <w:rPr>
          <w:rFonts w:cs="Arial"/>
          <w:lang w:val="fi-FI"/>
        </w:rPr>
        <w:t xml:space="preserve"> </w:t>
      </w:r>
      <w:r w:rsidR="004D6385">
        <w:rPr>
          <w:rFonts w:cs="Arial"/>
          <w:lang w:val="fi-FI"/>
        </w:rPr>
        <w:t>P</w:t>
      </w:r>
      <w:r w:rsidR="00C417CD" w:rsidRPr="002D77E3">
        <w:rPr>
          <w:rFonts w:cs="Arial"/>
          <w:lang w:val="fi-FI"/>
        </w:rPr>
        <w:t>ainekoe suoritetaan 6 bar:in paineella</w:t>
      </w:r>
      <w:r w:rsidR="004D6385">
        <w:rPr>
          <w:rFonts w:cs="Arial"/>
          <w:lang w:val="fi-FI"/>
        </w:rPr>
        <w:t>. V</w:t>
      </w:r>
      <w:r w:rsidR="00C417CD" w:rsidRPr="002D77E3">
        <w:rPr>
          <w:rFonts w:cs="Arial"/>
          <w:lang w:val="fi-FI"/>
        </w:rPr>
        <w:t xml:space="preserve">erkoston paine nostetaan 2 tunnin kuluttua takaisin koepaineeseen johtuen mahdollisista </w:t>
      </w:r>
      <w:r w:rsidR="00C417CD" w:rsidRPr="004D02AE">
        <w:rPr>
          <w:rFonts w:cs="Arial"/>
          <w:color w:val="000000" w:themeColor="text1"/>
          <w:lang w:val="fi-FI"/>
        </w:rPr>
        <w:t>verkoston laaj</w:t>
      </w:r>
      <w:r w:rsidRPr="004D02AE">
        <w:rPr>
          <w:rFonts w:cs="Arial"/>
          <w:color w:val="000000" w:themeColor="text1"/>
          <w:lang w:val="fi-FI"/>
        </w:rPr>
        <w:t>entumisesta ja lämpötilaeroista.</w:t>
      </w:r>
      <w:r w:rsidR="00C417CD" w:rsidRPr="004D02AE">
        <w:rPr>
          <w:rFonts w:cs="Arial"/>
          <w:color w:val="000000" w:themeColor="text1"/>
          <w:lang w:val="fi-FI"/>
        </w:rPr>
        <w:t xml:space="preserve"> </w:t>
      </w:r>
      <w:r w:rsidRPr="004D02AE">
        <w:rPr>
          <w:rFonts w:cs="Arial"/>
          <w:color w:val="000000" w:themeColor="text1"/>
          <w:lang w:val="fi-FI"/>
        </w:rPr>
        <w:t>H</w:t>
      </w:r>
      <w:r w:rsidR="00C417CD" w:rsidRPr="004D02AE">
        <w:rPr>
          <w:rFonts w:cs="Arial"/>
          <w:color w:val="000000" w:themeColor="text1"/>
          <w:lang w:val="fi-FI"/>
        </w:rPr>
        <w:t>yväksytty painekoe on suoritettu kun ko</w:t>
      </w:r>
      <w:r w:rsidR="004D6385">
        <w:rPr>
          <w:rFonts w:cs="Arial"/>
          <w:color w:val="000000" w:themeColor="text1"/>
          <w:lang w:val="fi-FI"/>
        </w:rPr>
        <w:t>epaine ei 1 tunnin aikana laske.</w:t>
      </w:r>
      <w:r w:rsidR="00C417CD" w:rsidRPr="004D02AE">
        <w:rPr>
          <w:rFonts w:cs="Arial"/>
          <w:color w:val="000000" w:themeColor="text1"/>
          <w:lang w:val="fi-FI"/>
        </w:rPr>
        <w:t xml:space="preserve"> </w:t>
      </w:r>
      <w:r w:rsidR="004D6385">
        <w:rPr>
          <w:rFonts w:cs="Arial"/>
          <w:color w:val="000000" w:themeColor="text1"/>
          <w:lang w:val="fi-FI"/>
        </w:rPr>
        <w:t>T</w:t>
      </w:r>
      <w:r w:rsidR="00C417CD" w:rsidRPr="004D02AE">
        <w:rPr>
          <w:rFonts w:cs="Arial"/>
          <w:color w:val="000000" w:themeColor="text1"/>
          <w:lang w:val="fi-FI"/>
        </w:rPr>
        <w:t xml:space="preserve">arkastuspöytäkirjaan merkitään hyväksytty painekokeen suoritus ja tehdään pöytäkirja. Painekoe suoritetaan LVI- kortiston 13-10261 ja </w:t>
      </w:r>
      <w:r w:rsidR="00AC5EE7" w:rsidRPr="004D02AE">
        <w:rPr>
          <w:rFonts w:cs="Arial"/>
          <w:color w:val="000000" w:themeColor="text1"/>
          <w:lang w:val="fi-FI"/>
        </w:rPr>
        <w:t xml:space="preserve">lattialämmitysjärjestelmän toimittajan </w:t>
      </w:r>
      <w:r w:rsidR="00C417CD" w:rsidRPr="004D02AE">
        <w:rPr>
          <w:rFonts w:cs="Arial"/>
          <w:color w:val="000000" w:themeColor="text1"/>
          <w:lang w:val="fi-FI"/>
        </w:rPr>
        <w:t>ohjeita noudattaen.</w:t>
      </w:r>
    </w:p>
    <w:p w:rsidR="00517C69" w:rsidRDefault="004D02AE" w:rsidP="004D02AE">
      <w:pPr>
        <w:spacing w:line="240" w:lineRule="auto"/>
        <w:rPr>
          <w:rFonts w:cs="Arial"/>
          <w:color w:val="000000" w:themeColor="text1"/>
          <w:lang w:val="fi-FI"/>
        </w:rPr>
      </w:pPr>
      <w:r w:rsidRPr="004D02AE">
        <w:rPr>
          <w:rFonts w:cs="Arial"/>
          <w:color w:val="000000" w:themeColor="text1"/>
          <w:lang w:val="fi-FI"/>
        </w:rPr>
        <w:t xml:space="preserve">Mikäli verkoston lattialämmityspiirejä koepainetaan osissa ennen koko verkoston painekoetta, tulee noudattaa lattialämmitysjärjestelmätoimittajan ohjeita. Jos </w:t>
      </w:r>
      <w:r w:rsidR="00C6165F">
        <w:rPr>
          <w:rFonts w:cs="Arial"/>
          <w:color w:val="000000" w:themeColor="text1"/>
          <w:lang w:val="fi-FI"/>
        </w:rPr>
        <w:t>tiiveyskoe</w:t>
      </w:r>
      <w:r w:rsidRPr="004D02AE">
        <w:rPr>
          <w:rFonts w:cs="Arial"/>
          <w:color w:val="000000" w:themeColor="text1"/>
          <w:lang w:val="fi-FI"/>
        </w:rPr>
        <w:t xml:space="preserve"> tehdään ilmalla, 0,5 bar:in ylipainetta ei saa ylittää.</w:t>
      </w:r>
    </w:p>
    <w:p w:rsidR="00C6165F" w:rsidRDefault="00C6165F" w:rsidP="004D02AE">
      <w:pPr>
        <w:spacing w:line="240" w:lineRule="auto"/>
        <w:rPr>
          <w:rFonts w:cs="Arial"/>
          <w:color w:val="000000" w:themeColor="text1"/>
          <w:lang w:val="fi-FI"/>
        </w:rPr>
      </w:pPr>
      <w:r>
        <w:rPr>
          <w:rFonts w:cs="Arial"/>
          <w:color w:val="000000" w:themeColor="text1"/>
          <w:lang w:val="fi-FI"/>
        </w:rPr>
        <w:t>Lattiavalun aikana lattialämmitysputkissa pidetään paine yllä.</w:t>
      </w:r>
    </w:p>
    <w:p w:rsidR="00517C69" w:rsidRDefault="00517C69" w:rsidP="004D02AE">
      <w:pPr>
        <w:spacing w:line="240" w:lineRule="auto"/>
        <w:rPr>
          <w:rFonts w:cs="Arial"/>
          <w:color w:val="000000" w:themeColor="text1"/>
          <w:lang w:val="fi-FI"/>
        </w:rPr>
      </w:pPr>
    </w:p>
    <w:p w:rsidR="00517C69" w:rsidRDefault="00517C69" w:rsidP="00517C69">
      <w:pPr>
        <w:pStyle w:val="Heading1"/>
        <w:spacing w:line="240" w:lineRule="auto"/>
        <w:rPr>
          <w:lang w:val="fi-FI"/>
        </w:rPr>
      </w:pPr>
      <w:r>
        <w:rPr>
          <w:lang w:val="fi-FI"/>
        </w:rPr>
        <w:t>Huuhtelu</w:t>
      </w:r>
    </w:p>
    <w:p w:rsidR="00517C69" w:rsidRPr="00517C69" w:rsidRDefault="00517C69" w:rsidP="00517C69">
      <w:pPr>
        <w:rPr>
          <w:lang w:val="fi-FI"/>
        </w:rPr>
      </w:pPr>
    </w:p>
    <w:p w:rsidR="00E73F95" w:rsidRDefault="00517C69" w:rsidP="004D02AE">
      <w:pPr>
        <w:spacing w:line="240" w:lineRule="auto"/>
        <w:rPr>
          <w:rFonts w:cs="Arial"/>
          <w:color w:val="000000" w:themeColor="text1"/>
          <w:lang w:val="fi-FI"/>
        </w:rPr>
      </w:pPr>
      <w:r w:rsidRPr="00517C69">
        <w:rPr>
          <w:rFonts w:cs="Arial"/>
          <w:color w:val="000000" w:themeColor="text1"/>
          <w:lang w:val="fi-FI"/>
        </w:rPr>
        <w:t xml:space="preserve">Urakoitsija suorittaa rakennuttajan edustajan </w:t>
      </w:r>
      <w:r w:rsidR="009B44D8" w:rsidRPr="00517C69">
        <w:rPr>
          <w:rFonts w:cs="Arial"/>
          <w:color w:val="000000" w:themeColor="text1"/>
          <w:lang w:val="fi-FI"/>
        </w:rPr>
        <w:t>läsnä ollessa</w:t>
      </w:r>
      <w:r w:rsidRPr="00517C69">
        <w:rPr>
          <w:rFonts w:cs="Arial"/>
          <w:color w:val="000000" w:themeColor="text1"/>
          <w:lang w:val="fi-FI"/>
        </w:rPr>
        <w:t xml:space="preserve"> lämpöjohtoverkoston huuhtelun ennen verkoston käyttöönottoa</w:t>
      </w:r>
      <w:r>
        <w:rPr>
          <w:rFonts w:cs="Arial"/>
          <w:color w:val="000000" w:themeColor="text1"/>
          <w:lang w:val="fi-FI"/>
        </w:rPr>
        <w:t>.</w:t>
      </w:r>
      <w:r w:rsidRPr="00517C69">
        <w:rPr>
          <w:rFonts w:cs="Arial"/>
          <w:color w:val="000000" w:themeColor="text1"/>
          <w:lang w:val="fi-FI"/>
        </w:rPr>
        <w:t xml:space="preserve"> Huuhtelu suoritetaan linjakohtaisesti. Runkoputket ja ulkopuoliset johto-osuudet huuhdellaan omina ryhminään. </w:t>
      </w:r>
      <w:r w:rsidR="00C6165F">
        <w:rPr>
          <w:rFonts w:cs="Arial"/>
          <w:color w:val="000000" w:themeColor="text1"/>
          <w:lang w:val="fi-FI"/>
        </w:rPr>
        <w:t xml:space="preserve">Huuhdeltavan verkoston osuudelta kaikki venttiilit on asetettu auki asentoon. </w:t>
      </w:r>
      <w:r w:rsidRPr="00517C69">
        <w:rPr>
          <w:rFonts w:cs="Arial"/>
          <w:color w:val="000000" w:themeColor="text1"/>
          <w:lang w:val="fi-FI"/>
        </w:rPr>
        <w:t>Huuhtelutoimenpiteestä pidetään tarkastus, josta tulee laatia pöytäkirja ja tehdä merkintä valvonta-asiakirjaan.</w:t>
      </w:r>
    </w:p>
    <w:p w:rsidR="00517C69" w:rsidRPr="00F8384D" w:rsidRDefault="00517C69" w:rsidP="004D02AE">
      <w:pPr>
        <w:spacing w:line="240" w:lineRule="auto"/>
        <w:rPr>
          <w:rFonts w:cs="Arial"/>
          <w:b/>
          <w:color w:val="FF0000"/>
          <w:sz w:val="28"/>
          <w:lang w:val="fi-FI"/>
        </w:rPr>
      </w:pPr>
    </w:p>
    <w:p w:rsidR="00C417CD" w:rsidRDefault="00C14DD3" w:rsidP="004D02AE">
      <w:pPr>
        <w:pStyle w:val="Heading1"/>
        <w:spacing w:line="240" w:lineRule="auto"/>
        <w:rPr>
          <w:lang w:val="fi-FI"/>
        </w:rPr>
      </w:pPr>
      <w:r>
        <w:rPr>
          <w:lang w:val="fi-FI"/>
        </w:rPr>
        <w:t>Kosteiden tilojen</w:t>
      </w:r>
      <w:r w:rsidR="00E73F95" w:rsidRPr="00F8384D">
        <w:rPr>
          <w:lang w:val="fi-FI"/>
        </w:rPr>
        <w:t xml:space="preserve"> lattialämmitysverkoston tasapainotus</w:t>
      </w:r>
    </w:p>
    <w:p w:rsidR="00E61AB4" w:rsidRPr="00E61AB4" w:rsidRDefault="00E61AB4" w:rsidP="004D02AE">
      <w:pPr>
        <w:spacing w:line="240" w:lineRule="auto"/>
        <w:rPr>
          <w:lang w:val="fi-FI"/>
        </w:rPr>
      </w:pPr>
    </w:p>
    <w:p w:rsidR="00C417CD" w:rsidRPr="00F8384D" w:rsidRDefault="00C417CD" w:rsidP="004D02AE">
      <w:pPr>
        <w:pStyle w:val="Heading3"/>
        <w:spacing w:line="240" w:lineRule="auto"/>
        <w:rPr>
          <w:lang w:val="fi-FI"/>
        </w:rPr>
      </w:pPr>
      <w:r w:rsidRPr="00F8384D">
        <w:rPr>
          <w:lang w:val="fi-FI"/>
        </w:rPr>
        <w:t>Vesivirtojen asetus</w:t>
      </w:r>
    </w:p>
    <w:p w:rsidR="00C417CD" w:rsidRPr="00F8384D" w:rsidRDefault="00C417CD" w:rsidP="004D02AE">
      <w:pPr>
        <w:spacing w:line="240" w:lineRule="auto"/>
        <w:rPr>
          <w:rFonts w:cs="Arial"/>
          <w:lang w:val="fi-FI"/>
        </w:rPr>
      </w:pPr>
      <w:r w:rsidRPr="00F8384D">
        <w:rPr>
          <w:rFonts w:cs="Arial"/>
          <w:lang w:val="fi-FI"/>
        </w:rPr>
        <w:t xml:space="preserve">Järjestelmien tasapainotuksen edellytyksenä on, että laitteet on asennettu hyväksyttävästi toimintakuntoon ja kytketty lämmönlähteeseen. </w:t>
      </w:r>
      <w:r w:rsidR="009B44D8">
        <w:rPr>
          <w:rFonts w:cs="Arial"/>
          <w:lang w:val="fi-FI"/>
        </w:rPr>
        <w:t>Suunnitelmien ja mitoitusten tulee olla päivitetty vastaamaan asennusta ennen tasapainotustyön aloittamista</w:t>
      </w:r>
      <w:r w:rsidR="00781967" w:rsidRPr="00F8384D">
        <w:rPr>
          <w:rFonts w:cs="Arial"/>
          <w:lang w:val="fi-FI"/>
        </w:rPr>
        <w:t xml:space="preserve">. </w:t>
      </w:r>
      <w:r w:rsidR="009B44D8">
        <w:rPr>
          <w:rFonts w:cs="Arial"/>
          <w:lang w:val="fi-FI"/>
        </w:rPr>
        <w:t>U</w:t>
      </w:r>
      <w:r w:rsidRPr="00F8384D">
        <w:rPr>
          <w:rFonts w:cs="Arial"/>
          <w:lang w:val="fi-FI"/>
        </w:rPr>
        <w:t>rakoitsija suorittaa laitoksen tasapainotuksen seuraavasti:</w:t>
      </w:r>
    </w:p>
    <w:p w:rsidR="00C417CD" w:rsidRPr="00F8384D" w:rsidRDefault="00C417CD" w:rsidP="004D02AE">
      <w:pPr>
        <w:spacing w:line="240" w:lineRule="auto"/>
        <w:ind w:left="2781"/>
        <w:rPr>
          <w:rFonts w:cs="Arial"/>
          <w:lang w:val="fi-FI"/>
        </w:rPr>
      </w:pPr>
    </w:p>
    <w:p w:rsidR="002240DB" w:rsidRPr="00F8384D" w:rsidRDefault="00C14DD3" w:rsidP="004D02AE">
      <w:pPr>
        <w:pStyle w:val="ListParagraph"/>
        <w:numPr>
          <w:ilvl w:val="0"/>
          <w:numId w:val="5"/>
        </w:numPr>
        <w:spacing w:after="0" w:line="240" w:lineRule="auto"/>
        <w:rPr>
          <w:rFonts w:cs="Arial"/>
          <w:lang w:val="fi-FI"/>
        </w:rPr>
      </w:pPr>
      <w:r>
        <w:rPr>
          <w:rFonts w:cs="Arial"/>
          <w:lang w:val="fi-FI"/>
        </w:rPr>
        <w:t>Kosteiden tilojen</w:t>
      </w:r>
      <w:r w:rsidR="002240DB" w:rsidRPr="00F8384D">
        <w:rPr>
          <w:rFonts w:cs="Arial"/>
          <w:lang w:val="fi-FI"/>
        </w:rPr>
        <w:t xml:space="preserve"> lattialämmitysv</w:t>
      </w:r>
      <w:r w:rsidR="00C417CD" w:rsidRPr="00F8384D">
        <w:rPr>
          <w:rFonts w:cs="Arial"/>
          <w:lang w:val="fi-FI"/>
        </w:rPr>
        <w:t xml:space="preserve">erkosto huuhdellaan </w:t>
      </w:r>
      <w:r w:rsidR="002240DB" w:rsidRPr="00F8384D">
        <w:rPr>
          <w:rFonts w:cs="Arial"/>
          <w:lang w:val="fi-FI"/>
        </w:rPr>
        <w:t>ennen verkoston käyttöönottoa. Huuhtelu suoritetaan linjakohtaisesti. Runkoputket ja ulkopuoliset johto-osuudet huuhdellaan omina ryhminään. Huuhtelutoimenpiteestä pidetään tarkastus, josta tulee laatia pöytäkirja ja tehdä merkintä valvonta-asiakirjaan.</w:t>
      </w:r>
    </w:p>
    <w:p w:rsidR="00C417CD" w:rsidRPr="00F8384D" w:rsidRDefault="00C417CD" w:rsidP="004D02AE">
      <w:pPr>
        <w:pStyle w:val="ListParagraph"/>
        <w:numPr>
          <w:ilvl w:val="0"/>
          <w:numId w:val="5"/>
        </w:numPr>
        <w:spacing w:after="0" w:line="240" w:lineRule="auto"/>
        <w:rPr>
          <w:rFonts w:cs="Arial"/>
          <w:lang w:val="fi-FI"/>
        </w:rPr>
      </w:pPr>
      <w:r w:rsidRPr="00F8384D">
        <w:rPr>
          <w:rFonts w:cs="Arial"/>
          <w:lang w:val="fi-FI"/>
        </w:rPr>
        <w:lastRenderedPageBreak/>
        <w:t>Verkosto ilmataan huolellisesti</w:t>
      </w:r>
      <w:r w:rsidR="002F0C32">
        <w:rPr>
          <w:rFonts w:cs="Arial"/>
          <w:lang w:val="fi-FI"/>
        </w:rPr>
        <w:t xml:space="preserve"> piirikohtaisesti</w:t>
      </w:r>
      <w:r w:rsidRPr="00F8384D">
        <w:rPr>
          <w:rFonts w:cs="Arial"/>
          <w:lang w:val="fi-FI"/>
        </w:rPr>
        <w:t>.</w:t>
      </w:r>
    </w:p>
    <w:p w:rsidR="00C417CD" w:rsidRPr="00F8384D" w:rsidRDefault="00C14DD3" w:rsidP="004D02AE">
      <w:pPr>
        <w:pStyle w:val="ListParagraph"/>
        <w:numPr>
          <w:ilvl w:val="0"/>
          <w:numId w:val="5"/>
        </w:numPr>
        <w:spacing w:after="0" w:line="240" w:lineRule="auto"/>
        <w:rPr>
          <w:rFonts w:cs="Arial"/>
          <w:lang w:val="fi-FI"/>
        </w:rPr>
      </w:pPr>
      <w:r>
        <w:rPr>
          <w:rFonts w:cs="Arial"/>
          <w:lang w:val="fi-FI"/>
        </w:rPr>
        <w:t>Kosteiden tilojen</w:t>
      </w:r>
      <w:r w:rsidR="00E73F95" w:rsidRPr="00F8384D">
        <w:rPr>
          <w:rFonts w:cs="Arial"/>
          <w:lang w:val="fi-FI"/>
        </w:rPr>
        <w:t xml:space="preserve"> l</w:t>
      </w:r>
      <w:r w:rsidR="00C417CD" w:rsidRPr="00F8384D">
        <w:rPr>
          <w:rFonts w:cs="Arial"/>
          <w:lang w:val="fi-FI"/>
        </w:rPr>
        <w:t xml:space="preserve">attialämmityksen venttiilit asetetaan piirustusten mukaisiin esisäätöarvoihin. </w:t>
      </w:r>
    </w:p>
    <w:p w:rsidR="00C417CD" w:rsidRPr="00F8384D" w:rsidRDefault="00C417CD" w:rsidP="004D02AE">
      <w:pPr>
        <w:pStyle w:val="ListParagraph"/>
        <w:numPr>
          <w:ilvl w:val="0"/>
          <w:numId w:val="5"/>
        </w:numPr>
        <w:spacing w:after="0" w:line="240" w:lineRule="auto"/>
        <w:rPr>
          <w:rFonts w:cs="Arial"/>
          <w:lang w:val="fi-FI"/>
        </w:rPr>
      </w:pPr>
      <w:r w:rsidRPr="00F8384D">
        <w:rPr>
          <w:rFonts w:cs="Arial"/>
          <w:lang w:val="fi-FI"/>
        </w:rPr>
        <w:t>Linjasäätöventtiilit asetetaan piirustusten mukaisiin esisäätöarvoihin.</w:t>
      </w:r>
    </w:p>
    <w:p w:rsidR="00C417CD" w:rsidRPr="00F8384D" w:rsidRDefault="00C417CD" w:rsidP="004D02AE">
      <w:pPr>
        <w:pStyle w:val="ListParagraph"/>
        <w:numPr>
          <w:ilvl w:val="0"/>
          <w:numId w:val="5"/>
        </w:numPr>
        <w:spacing w:after="0" w:line="240" w:lineRule="auto"/>
        <w:rPr>
          <w:rFonts w:cs="Arial"/>
          <w:lang w:val="fi-FI"/>
        </w:rPr>
      </w:pPr>
      <w:r w:rsidRPr="00F8384D">
        <w:rPr>
          <w:rFonts w:cs="Arial"/>
          <w:lang w:val="fi-FI"/>
        </w:rPr>
        <w:t xml:space="preserve">Linjasäätöventtiilien virtaamat mitataan. Jos virtaama poikkeaa piirustuksen arvosta yli </w:t>
      </w:r>
      <w:r w:rsidR="00E73F95" w:rsidRPr="00F8384D">
        <w:rPr>
          <w:rFonts w:cs="Arial"/>
          <w:lang w:val="fi-FI"/>
        </w:rPr>
        <w:t>10 %</w:t>
      </w:r>
      <w:r w:rsidRPr="00F8384D">
        <w:rPr>
          <w:rFonts w:cs="Arial"/>
          <w:lang w:val="fi-FI"/>
        </w:rPr>
        <w:t>:a ilmataan verkostoa edelleen kunnes voidaan olla täysin varmoja verkoston ilmattomuudesta. Jos virtaama vielä poikkeaa yli 10 %</w:t>
      </w:r>
      <w:r w:rsidR="004D6385">
        <w:rPr>
          <w:rFonts w:cs="Arial"/>
          <w:lang w:val="fi-FI"/>
        </w:rPr>
        <w:t>,</w:t>
      </w:r>
      <w:r w:rsidRPr="00F8384D">
        <w:rPr>
          <w:rFonts w:cs="Arial"/>
          <w:lang w:val="fi-FI"/>
        </w:rPr>
        <w:t xml:space="preserve"> muutetaan säätöarvoa ja mitataan virtaama uudelleen. Uusi säätöarvo merkitään piirustukseen. Mittaustuloksista ja asetusarvoista tehdään pöytäkirja</w:t>
      </w:r>
      <w:r w:rsidR="002F0C32">
        <w:rPr>
          <w:rFonts w:cs="Arial"/>
          <w:lang w:val="fi-FI"/>
        </w:rPr>
        <w:t xml:space="preserve"> joka liitetään luovutusaineistoon</w:t>
      </w:r>
      <w:r w:rsidRPr="00F8384D">
        <w:rPr>
          <w:rFonts w:cs="Arial"/>
          <w:lang w:val="fi-FI"/>
        </w:rPr>
        <w:t>.</w:t>
      </w:r>
    </w:p>
    <w:p w:rsidR="00C417CD" w:rsidRPr="00F8384D" w:rsidRDefault="00C417CD" w:rsidP="004D02AE">
      <w:pPr>
        <w:pStyle w:val="ListParagraph"/>
        <w:numPr>
          <w:ilvl w:val="0"/>
          <w:numId w:val="5"/>
        </w:numPr>
        <w:spacing w:after="0" w:line="240" w:lineRule="auto"/>
        <w:rPr>
          <w:rFonts w:cs="Arial"/>
          <w:lang w:val="fi-FI"/>
        </w:rPr>
      </w:pPr>
      <w:r w:rsidRPr="00F8384D">
        <w:rPr>
          <w:rFonts w:cs="Arial"/>
          <w:lang w:val="fi-FI"/>
        </w:rPr>
        <w:t>Menoveden lämpötilakäyrä säädetään vastaamaan kiinteistön lämmöntarvetta eri ulkolämpötilaolosuhteissa.</w:t>
      </w:r>
    </w:p>
    <w:p w:rsidR="00C417CD" w:rsidRPr="00F8384D" w:rsidRDefault="00C417CD" w:rsidP="004D02AE">
      <w:pPr>
        <w:pStyle w:val="ListParagraph"/>
        <w:numPr>
          <w:ilvl w:val="0"/>
          <w:numId w:val="5"/>
        </w:numPr>
        <w:spacing w:after="0" w:line="240" w:lineRule="auto"/>
        <w:rPr>
          <w:rFonts w:cs="Arial"/>
          <w:lang w:val="fi-FI"/>
        </w:rPr>
      </w:pPr>
      <w:r w:rsidRPr="00F8384D">
        <w:rPr>
          <w:rFonts w:cs="Arial"/>
          <w:lang w:val="fi-FI"/>
        </w:rPr>
        <w:t>Suoritetaan verkoston merkintä. Kilpiin merkitään lopulliset virtaama- ja painearvot.</w:t>
      </w:r>
    </w:p>
    <w:p w:rsidR="00C417CD" w:rsidRPr="00F8384D" w:rsidRDefault="00C417CD" w:rsidP="004D02AE">
      <w:pPr>
        <w:pStyle w:val="ListParagraph"/>
        <w:numPr>
          <w:ilvl w:val="0"/>
          <w:numId w:val="5"/>
        </w:numPr>
        <w:spacing w:after="0" w:line="240" w:lineRule="auto"/>
        <w:rPr>
          <w:rFonts w:cs="Arial"/>
          <w:lang w:val="fi-FI"/>
        </w:rPr>
      </w:pPr>
      <w:r w:rsidRPr="00F8384D">
        <w:rPr>
          <w:rFonts w:cs="Arial"/>
          <w:lang w:val="fi-FI"/>
        </w:rPr>
        <w:t>Lämmityskauden aikana urakoitsija</w:t>
      </w:r>
      <w:r w:rsidR="00E73F95" w:rsidRPr="00F8384D">
        <w:rPr>
          <w:rFonts w:cs="Arial"/>
          <w:lang w:val="fi-FI"/>
        </w:rPr>
        <w:t xml:space="preserve"> (PU)</w:t>
      </w:r>
      <w:r w:rsidRPr="00F8384D">
        <w:rPr>
          <w:rFonts w:cs="Arial"/>
          <w:lang w:val="fi-FI"/>
        </w:rPr>
        <w:t xml:space="preserve"> mittaa huonekohtaiset lämpötilat ja laatii mittauksista pöytäkirjan, joka hyväksytetään rakennuttajalla.  Urakoitsija on velvollinen tiedottamaan mittausten ajankohdasta etukäteen isännöitsijälle, rakennuttajalle ja asukkaille asuntoon jaettavalla tiedotteella.</w:t>
      </w:r>
      <w:r w:rsidRPr="00F8384D">
        <w:rPr>
          <w:rFonts w:cs="Arial"/>
          <w:lang w:val="fi-FI"/>
        </w:rPr>
        <w:cr/>
      </w:r>
    </w:p>
    <w:p w:rsidR="00C417CD" w:rsidRPr="00F8384D" w:rsidRDefault="00C417CD" w:rsidP="004D02AE">
      <w:pPr>
        <w:pStyle w:val="Heading3"/>
        <w:spacing w:line="240" w:lineRule="auto"/>
        <w:rPr>
          <w:lang w:val="fi-FI"/>
        </w:rPr>
      </w:pPr>
      <w:r w:rsidRPr="00F8384D">
        <w:rPr>
          <w:lang w:val="fi-FI"/>
        </w:rPr>
        <w:t>Tarkistusmittaukset</w:t>
      </w:r>
    </w:p>
    <w:p w:rsidR="00C417CD" w:rsidRPr="00F8384D" w:rsidRDefault="004762A2" w:rsidP="004D02AE">
      <w:pPr>
        <w:spacing w:line="240" w:lineRule="auto"/>
        <w:rPr>
          <w:rFonts w:cs="Arial"/>
          <w:lang w:val="fi-FI"/>
        </w:rPr>
      </w:pPr>
      <w:r>
        <w:rPr>
          <w:rFonts w:cs="Arial"/>
          <w:lang w:val="fi-FI"/>
        </w:rPr>
        <w:t>Urakoitsija</w:t>
      </w:r>
      <w:r w:rsidR="00E73F95" w:rsidRPr="00F8384D">
        <w:rPr>
          <w:rFonts w:cs="Arial"/>
          <w:lang w:val="fi-FI"/>
        </w:rPr>
        <w:t xml:space="preserve"> suorittaa alle -5</w:t>
      </w:r>
      <w:r w:rsidR="00C417CD" w:rsidRPr="00F8384D">
        <w:rPr>
          <w:rFonts w:cs="Arial"/>
          <w:lang w:val="fi-FI"/>
        </w:rPr>
        <w:t xml:space="preserve"> </w:t>
      </w:r>
      <w:r w:rsidR="00C417CD" w:rsidRPr="00F8384D">
        <w:rPr>
          <w:rFonts w:ascii="Calibri" w:hAnsi="Calibri" w:cs="Calibri"/>
          <w:lang w:val="fi-FI"/>
        </w:rPr>
        <w:t>°</w:t>
      </w:r>
      <w:r w:rsidR="00C417CD" w:rsidRPr="00F8384D">
        <w:rPr>
          <w:rFonts w:cs="Arial"/>
          <w:lang w:val="fi-FI"/>
        </w:rPr>
        <w:t>C ulkolämpötilan vallitessa huonekohtaiset lämpötilamittaukset (tavoite +2</w:t>
      </w:r>
      <w:r w:rsidR="00E73F95" w:rsidRPr="00F8384D">
        <w:rPr>
          <w:rFonts w:cs="Arial"/>
          <w:lang w:val="fi-FI"/>
        </w:rPr>
        <w:t>2 °C) toimilaitteet irrotettuina tai termostaatit säädettynä maksimi asentoon.</w:t>
      </w:r>
      <w:r w:rsidR="00C417CD" w:rsidRPr="00F8384D">
        <w:rPr>
          <w:rFonts w:cs="Arial"/>
          <w:lang w:val="fi-FI"/>
        </w:rPr>
        <w:t xml:space="preserve"> </w:t>
      </w:r>
      <w:r w:rsidR="002F0C32">
        <w:rPr>
          <w:rFonts w:cs="Arial"/>
          <w:lang w:val="fi-FI"/>
        </w:rPr>
        <w:t>Huonelämpötilojen lisäksi mitataan kosteiden tilojen lattioiden pintalämpötilat. Lämpötilaerot eri tilojen huonelämpötilojen v</w:t>
      </w:r>
      <w:r w:rsidR="00C417CD" w:rsidRPr="00F8384D">
        <w:rPr>
          <w:rFonts w:cs="Arial"/>
          <w:lang w:val="fi-FI"/>
        </w:rPr>
        <w:t>älillä</w:t>
      </w:r>
      <w:r w:rsidR="002F0C32">
        <w:rPr>
          <w:rFonts w:cs="Arial"/>
          <w:lang w:val="fi-FI"/>
        </w:rPr>
        <w:t xml:space="preserve"> saavat olla korkei</w:t>
      </w:r>
      <w:r w:rsidR="0092407B">
        <w:rPr>
          <w:rFonts w:cs="Arial"/>
          <w:lang w:val="fi-FI"/>
        </w:rPr>
        <w:t>n</w:t>
      </w:r>
      <w:r w:rsidR="002F0C32">
        <w:rPr>
          <w:rFonts w:cs="Arial"/>
          <w:lang w:val="fi-FI"/>
        </w:rPr>
        <w:t xml:space="preserve">taan </w:t>
      </w:r>
      <w:r w:rsidR="00126057" w:rsidRPr="00126057">
        <w:rPr>
          <w:rFonts w:cs="Arial"/>
          <w:color w:val="FF0000"/>
          <w:lang w:val="fi-FI"/>
        </w:rPr>
        <w:t>(määritetään kohde kohtaisesti, esimerki</w:t>
      </w:r>
      <w:r w:rsidR="0092407B">
        <w:rPr>
          <w:rFonts w:cs="Arial"/>
          <w:color w:val="FF0000"/>
          <w:lang w:val="fi-FI"/>
        </w:rPr>
        <w:t xml:space="preserve">ksi joku arvo väliltä </w:t>
      </w:r>
      <w:r w:rsidR="002F0C32" w:rsidRPr="00126057">
        <w:rPr>
          <w:rFonts w:cs="Arial"/>
          <w:color w:val="FF0000"/>
          <w:lang w:val="fi-FI"/>
        </w:rPr>
        <w:t>±</w:t>
      </w:r>
      <w:r w:rsidR="00335BC9" w:rsidRPr="00126057">
        <w:rPr>
          <w:rFonts w:cs="Arial"/>
          <w:color w:val="FF0000"/>
          <w:lang w:val="fi-FI"/>
        </w:rPr>
        <w:t>1</w:t>
      </w:r>
      <w:r w:rsidR="00335BC9">
        <w:rPr>
          <w:rFonts w:cs="Arial"/>
          <w:color w:val="FF0000"/>
          <w:lang w:val="fi-FI"/>
        </w:rPr>
        <w:t>...3</w:t>
      </w:r>
      <w:r w:rsidR="002F0C32" w:rsidRPr="00126057">
        <w:rPr>
          <w:rFonts w:cs="Arial"/>
          <w:color w:val="FF0000"/>
          <w:lang w:val="fi-FI"/>
        </w:rPr>
        <w:t xml:space="preserve"> </w:t>
      </w:r>
      <w:r w:rsidR="002F0C32" w:rsidRPr="00126057">
        <w:rPr>
          <w:rFonts w:ascii="Calibri" w:hAnsi="Calibri" w:cs="Calibri"/>
          <w:color w:val="FF0000"/>
          <w:lang w:val="fi-FI"/>
        </w:rPr>
        <w:t>°</w:t>
      </w:r>
      <w:r w:rsidR="002F0C32" w:rsidRPr="00126057">
        <w:rPr>
          <w:rFonts w:cs="Arial"/>
          <w:color w:val="FF0000"/>
          <w:lang w:val="fi-FI"/>
        </w:rPr>
        <w:t>C</w:t>
      </w:r>
      <w:r w:rsidR="00126057" w:rsidRPr="00126057">
        <w:rPr>
          <w:rFonts w:cs="Arial"/>
          <w:color w:val="FF0000"/>
          <w:lang w:val="fi-FI"/>
        </w:rPr>
        <w:t>)</w:t>
      </w:r>
      <w:r w:rsidR="002F0C32" w:rsidRPr="00126057">
        <w:rPr>
          <w:rFonts w:cs="Arial"/>
          <w:color w:val="FF0000"/>
          <w:lang w:val="fi-FI"/>
        </w:rPr>
        <w:t xml:space="preserve"> </w:t>
      </w:r>
      <w:r w:rsidR="002F0C32">
        <w:rPr>
          <w:rFonts w:cs="Arial"/>
          <w:lang w:val="fi-FI"/>
        </w:rPr>
        <w:t xml:space="preserve">ja eri tilojen lattiapintojen välillä olla korkeintaan </w:t>
      </w:r>
      <w:r w:rsidR="00E172C4" w:rsidRPr="00126057">
        <w:rPr>
          <w:rFonts w:cs="Arial"/>
          <w:color w:val="FF0000"/>
          <w:lang w:val="fi-FI"/>
        </w:rPr>
        <w:t>(määritetään kohde kohtaisesti, esimerkiksi</w:t>
      </w:r>
      <w:r w:rsidR="0092407B">
        <w:rPr>
          <w:rFonts w:cs="Arial"/>
          <w:color w:val="FF0000"/>
          <w:lang w:val="fi-FI"/>
        </w:rPr>
        <w:t xml:space="preserve"> joku arvo väliltä</w:t>
      </w:r>
      <w:r w:rsidR="00E172C4" w:rsidRPr="00126057">
        <w:rPr>
          <w:rFonts w:cs="Arial"/>
          <w:color w:val="FF0000"/>
          <w:lang w:val="fi-FI"/>
        </w:rPr>
        <w:t xml:space="preserve"> ±1</w:t>
      </w:r>
      <w:r w:rsidR="00335BC9">
        <w:rPr>
          <w:rFonts w:cs="Arial"/>
          <w:color w:val="FF0000"/>
          <w:lang w:val="fi-FI"/>
        </w:rPr>
        <w:t>...3</w:t>
      </w:r>
      <w:r w:rsidR="00E172C4" w:rsidRPr="00126057">
        <w:rPr>
          <w:rFonts w:cs="Arial"/>
          <w:color w:val="FF0000"/>
          <w:lang w:val="fi-FI"/>
        </w:rPr>
        <w:t xml:space="preserve"> </w:t>
      </w:r>
      <w:r w:rsidR="00E172C4" w:rsidRPr="00126057">
        <w:rPr>
          <w:rFonts w:ascii="Calibri" w:hAnsi="Calibri" w:cs="Calibri"/>
          <w:color w:val="FF0000"/>
          <w:lang w:val="fi-FI"/>
        </w:rPr>
        <w:t>°</w:t>
      </w:r>
      <w:r w:rsidR="00E172C4" w:rsidRPr="00126057">
        <w:rPr>
          <w:rFonts w:cs="Arial"/>
          <w:color w:val="FF0000"/>
          <w:lang w:val="fi-FI"/>
        </w:rPr>
        <w:t>C)</w:t>
      </w:r>
      <w:r w:rsidR="00C417CD" w:rsidRPr="00F8384D">
        <w:rPr>
          <w:rFonts w:cs="Arial"/>
          <w:lang w:val="fi-FI"/>
        </w:rPr>
        <w:t xml:space="preserve">. Urakoitsija laatii mittauksista pöytäkirjat ja toimittaa ne rakennuttajan edustajalle, joka tämän jälkeen yhdessä urakoitsijan kanssa suorittaa tarkastusmittaukset silloin kun ulkolämpötila on alle </w:t>
      </w:r>
      <w:r w:rsidR="006A1722" w:rsidRPr="00F8384D">
        <w:rPr>
          <w:rFonts w:cs="Arial"/>
          <w:lang w:val="fi-FI"/>
        </w:rPr>
        <w:t>-5</w:t>
      </w:r>
      <w:r w:rsidR="00C417CD" w:rsidRPr="00F8384D">
        <w:rPr>
          <w:rFonts w:cs="Arial"/>
          <w:lang w:val="fi-FI"/>
        </w:rPr>
        <w:t xml:space="preserve"> </w:t>
      </w:r>
      <w:r w:rsidR="00C417CD" w:rsidRPr="00F8384D">
        <w:rPr>
          <w:rFonts w:ascii="Calibri" w:hAnsi="Calibri" w:cs="Calibri"/>
          <w:lang w:val="fi-FI"/>
        </w:rPr>
        <w:t>°</w:t>
      </w:r>
      <w:r w:rsidR="00C417CD" w:rsidRPr="00F8384D">
        <w:rPr>
          <w:rFonts w:cs="Arial"/>
          <w:lang w:val="fi-FI"/>
        </w:rPr>
        <w:t>C eikä auringonsäteily ole vaikuttanut huonelämpötiloihin. Tavoiteltujen huone</w:t>
      </w:r>
      <w:r w:rsidR="002F0C32">
        <w:rPr>
          <w:rFonts w:cs="Arial"/>
          <w:lang w:val="fi-FI"/>
        </w:rPr>
        <w:t>- ja pinta</w:t>
      </w:r>
      <w:r w:rsidR="00C417CD" w:rsidRPr="00F8384D">
        <w:rPr>
          <w:rFonts w:cs="Arial"/>
          <w:lang w:val="fi-FI"/>
        </w:rPr>
        <w:t>lämpötilojen saavuttamiseksi urakoitsija muuttaa venttiilien esisäätöarvoja tarvittaessa ja kirjaa muutokset.</w:t>
      </w:r>
    </w:p>
    <w:p w:rsidR="00C417CD" w:rsidRPr="00F8384D" w:rsidRDefault="006A1722" w:rsidP="004D02AE">
      <w:pPr>
        <w:spacing w:line="240" w:lineRule="auto"/>
        <w:rPr>
          <w:rFonts w:cs="Arial"/>
          <w:lang w:val="fi-FI"/>
        </w:rPr>
      </w:pPr>
      <w:r w:rsidRPr="00F8384D">
        <w:rPr>
          <w:rFonts w:cs="Arial"/>
          <w:lang w:val="fi-FI"/>
        </w:rPr>
        <w:t xml:space="preserve">Toimilaitteet tai termostaattien säätöasennot </w:t>
      </w:r>
      <w:r w:rsidR="00C417CD" w:rsidRPr="00F8384D">
        <w:rPr>
          <w:rFonts w:cs="Arial"/>
          <w:lang w:val="fi-FI"/>
        </w:rPr>
        <w:t>saa</w:t>
      </w:r>
      <w:r w:rsidRPr="00F8384D">
        <w:rPr>
          <w:rFonts w:cs="Arial"/>
          <w:lang w:val="fi-FI"/>
        </w:rPr>
        <w:t xml:space="preserve"> palauttaa takaisin käyttöön</w:t>
      </w:r>
      <w:r w:rsidR="00C417CD" w:rsidRPr="00F8384D">
        <w:rPr>
          <w:rFonts w:cs="Arial"/>
          <w:lang w:val="fi-FI"/>
        </w:rPr>
        <w:t xml:space="preserve"> vasta hyväksytyn tarkastusmittauksen jälkeen.</w:t>
      </w:r>
    </w:p>
    <w:p w:rsidR="004762A2" w:rsidRDefault="004762A2" w:rsidP="004D02AE">
      <w:pPr>
        <w:spacing w:line="240" w:lineRule="auto"/>
        <w:rPr>
          <w:lang w:val="fi-FI"/>
        </w:rPr>
      </w:pPr>
      <w:r>
        <w:rPr>
          <w:lang w:val="fi-FI"/>
        </w:rPr>
        <w:br w:type="page"/>
      </w:r>
    </w:p>
    <w:p w:rsidR="00C14DD3" w:rsidRPr="00F8384D" w:rsidRDefault="00C14DD3" w:rsidP="004D02AE">
      <w:pPr>
        <w:pStyle w:val="Heading1"/>
        <w:spacing w:line="240" w:lineRule="auto"/>
        <w:rPr>
          <w:lang w:val="fi-FI"/>
        </w:rPr>
      </w:pPr>
      <w:r>
        <w:rPr>
          <w:lang w:val="fi-FI"/>
        </w:rPr>
        <w:lastRenderedPageBreak/>
        <w:t>Urakkarajat</w:t>
      </w:r>
    </w:p>
    <w:p w:rsidR="004762A2" w:rsidRDefault="004762A2" w:rsidP="004D02AE">
      <w:pPr>
        <w:spacing w:line="240" w:lineRule="auto"/>
        <w:rPr>
          <w:rFonts w:cs="Arial"/>
          <w:lang w:val="fi-FI"/>
        </w:rPr>
      </w:pPr>
    </w:p>
    <w:p w:rsidR="00C14DD3" w:rsidRDefault="00202C35" w:rsidP="004D02AE">
      <w:pPr>
        <w:spacing w:line="240" w:lineRule="auto"/>
        <w:rPr>
          <w:rFonts w:cs="Arial"/>
          <w:lang w:val="fi-FI"/>
        </w:rPr>
      </w:pPr>
      <w:r>
        <w:rPr>
          <w:rFonts w:cs="Arial"/>
          <w:lang w:val="fi-FI"/>
        </w:rPr>
        <w:t xml:space="preserve">Lattialämmitys kuuluu yleensä kokonaisuudessaan putkiurakkaan. </w:t>
      </w:r>
      <w:r w:rsidR="008F0330">
        <w:rPr>
          <w:rFonts w:cs="Arial"/>
          <w:lang w:val="fi-FI"/>
        </w:rPr>
        <w:t>Jos</w:t>
      </w:r>
      <w:r>
        <w:rPr>
          <w:rFonts w:cs="Arial"/>
          <w:lang w:val="fi-FI"/>
        </w:rPr>
        <w:t xml:space="preserve">kus </w:t>
      </w:r>
      <w:r w:rsidR="00C14DD3">
        <w:rPr>
          <w:rFonts w:cs="Arial"/>
          <w:lang w:val="fi-FI"/>
        </w:rPr>
        <w:t>lattialämmitys halutaan eriyttää omaksi aliurakaksi</w:t>
      </w:r>
      <w:r>
        <w:rPr>
          <w:rFonts w:cs="Arial"/>
          <w:lang w:val="fi-FI"/>
        </w:rPr>
        <w:t>. Tällöin</w:t>
      </w:r>
      <w:r w:rsidR="00C14DD3">
        <w:rPr>
          <w:rFonts w:cs="Arial"/>
          <w:lang w:val="fi-FI"/>
        </w:rPr>
        <w:t xml:space="preserve"> </w:t>
      </w:r>
      <w:r w:rsidR="008F0330">
        <w:rPr>
          <w:rFonts w:cs="Arial"/>
          <w:lang w:val="fi-FI"/>
        </w:rPr>
        <w:t xml:space="preserve">putkiurakka (PU) ja lattialämmitysurakka (LLU) </w:t>
      </w:r>
      <w:r>
        <w:rPr>
          <w:rFonts w:cs="Arial"/>
          <w:lang w:val="fi-FI"/>
        </w:rPr>
        <w:t xml:space="preserve">voidaan </w:t>
      </w:r>
      <w:r w:rsidR="008F0330">
        <w:rPr>
          <w:rFonts w:cs="Arial"/>
          <w:lang w:val="fi-FI"/>
        </w:rPr>
        <w:t xml:space="preserve">jakaa </w:t>
      </w:r>
      <w:r w:rsidR="00C14DD3">
        <w:rPr>
          <w:rFonts w:cs="Arial"/>
          <w:lang w:val="fi-FI"/>
        </w:rPr>
        <w:t>esimerkiksi seuraavasti:</w:t>
      </w:r>
    </w:p>
    <w:p w:rsidR="00BF0FB4" w:rsidRDefault="004762A2" w:rsidP="00BF0FB4">
      <w:pPr>
        <w:pStyle w:val="ListParagraph"/>
        <w:numPr>
          <w:ilvl w:val="0"/>
          <w:numId w:val="6"/>
        </w:numPr>
        <w:spacing w:line="240" w:lineRule="auto"/>
        <w:rPr>
          <w:rFonts w:cs="Arial"/>
          <w:lang w:val="fi-FI"/>
        </w:rPr>
      </w:pPr>
      <w:r w:rsidRPr="00BF0FB4">
        <w:rPr>
          <w:rFonts w:cs="Arial"/>
          <w:lang w:val="fi-FI"/>
        </w:rPr>
        <w:t xml:space="preserve">Kosteiden tilojen lattialämmityspiirien hankinta ja asennus eriytetään omaksi urakaksi (LLU). </w:t>
      </w:r>
    </w:p>
    <w:p w:rsidR="004762A2" w:rsidRDefault="004762A2" w:rsidP="00BF0FB4">
      <w:pPr>
        <w:pStyle w:val="ListParagraph"/>
        <w:numPr>
          <w:ilvl w:val="0"/>
          <w:numId w:val="6"/>
        </w:numPr>
        <w:spacing w:line="240" w:lineRule="auto"/>
        <w:rPr>
          <w:rFonts w:cs="Arial"/>
          <w:lang w:val="fi-FI"/>
        </w:rPr>
      </w:pPr>
      <w:r w:rsidRPr="00BF0FB4">
        <w:rPr>
          <w:rFonts w:cs="Arial"/>
          <w:lang w:val="fi-FI"/>
        </w:rPr>
        <w:t>Kosteiden tilojen lattialämmityksen runkoputkistojen, linjasäätö- ja sulkuventtiiliparien ja ilmanpoistimien hankinta, asennus ja säätö ovat putkiurakassa</w:t>
      </w:r>
      <w:r w:rsidR="00BF0FB4">
        <w:rPr>
          <w:rFonts w:cs="Arial"/>
          <w:lang w:val="fi-FI"/>
        </w:rPr>
        <w:t xml:space="preserve"> (PU)</w:t>
      </w:r>
      <w:r w:rsidRPr="00BF0FB4">
        <w:rPr>
          <w:rFonts w:cs="Arial"/>
          <w:lang w:val="fi-FI"/>
        </w:rPr>
        <w:t>.</w:t>
      </w:r>
    </w:p>
    <w:p w:rsidR="004762A2" w:rsidRPr="00BF0FB4" w:rsidRDefault="004762A2" w:rsidP="00BF0FB4">
      <w:pPr>
        <w:pStyle w:val="ListParagraph"/>
        <w:numPr>
          <w:ilvl w:val="0"/>
          <w:numId w:val="6"/>
        </w:numPr>
        <w:spacing w:line="240" w:lineRule="auto"/>
        <w:rPr>
          <w:rFonts w:cs="Arial"/>
          <w:lang w:val="fi-FI"/>
        </w:rPr>
      </w:pPr>
      <w:r w:rsidRPr="00BF0FB4">
        <w:rPr>
          <w:rFonts w:cs="Arial"/>
          <w:lang w:val="fi-FI"/>
        </w:rPr>
        <w:t xml:space="preserve">Putkiurakan (PU) ja lattialämmitysurakan (LLU) asennusraja on lattialämmitysputkien liitoskohta </w:t>
      </w:r>
      <w:r w:rsidR="00C14DD3" w:rsidRPr="00BF0FB4">
        <w:rPr>
          <w:rFonts w:cs="Arial"/>
          <w:lang w:val="fi-FI"/>
        </w:rPr>
        <w:t>kosteiden tilojen</w:t>
      </w:r>
      <w:r w:rsidRPr="00BF0FB4">
        <w:rPr>
          <w:rFonts w:cs="Arial"/>
          <w:lang w:val="fi-FI"/>
        </w:rPr>
        <w:t xml:space="preserve"> lattialämmitysrunkoon. Lattialämmitysurakoitsija (LLU) hankkii ja asentaa lattialämmityspiirin putkistot, suojaputket, mahdolliset toimilaitteilla ja esisäätömahdoll</w:t>
      </w:r>
      <w:r w:rsidR="002D77E3">
        <w:rPr>
          <w:rFonts w:cs="Arial"/>
          <w:lang w:val="fi-FI"/>
        </w:rPr>
        <w:t>isuudella varustetut venttiilit. P</w:t>
      </w:r>
      <w:r w:rsidR="00BF0FB4">
        <w:rPr>
          <w:rFonts w:cs="Arial"/>
          <w:lang w:val="fi-FI"/>
        </w:rPr>
        <w:t xml:space="preserve">utkiurakoitsija (PU) </w:t>
      </w:r>
      <w:r w:rsidRPr="00BF0FB4">
        <w:rPr>
          <w:rFonts w:cs="Arial"/>
          <w:lang w:val="fi-FI"/>
        </w:rPr>
        <w:t>kytkee lattialämmityspiirit runkoputkistoon.</w:t>
      </w:r>
    </w:p>
    <w:p w:rsidR="00BF0FB4" w:rsidRDefault="00BF0FB4" w:rsidP="00BF0FB4">
      <w:pPr>
        <w:pStyle w:val="ListParagraph"/>
        <w:numPr>
          <w:ilvl w:val="0"/>
          <w:numId w:val="6"/>
        </w:numPr>
        <w:spacing w:line="240" w:lineRule="auto"/>
        <w:rPr>
          <w:rFonts w:cs="Arial"/>
          <w:lang w:val="fi-FI"/>
        </w:rPr>
      </w:pPr>
      <w:r>
        <w:rPr>
          <w:rFonts w:cs="Arial"/>
          <w:lang w:val="fi-FI"/>
        </w:rPr>
        <w:t>Koko verkoston kattava painekoe kuuluu putkiurakk</w:t>
      </w:r>
      <w:r w:rsidR="00EB5588">
        <w:rPr>
          <w:rFonts w:cs="Arial"/>
          <w:lang w:val="fi-FI"/>
        </w:rPr>
        <w:t>a</w:t>
      </w:r>
      <w:r>
        <w:rPr>
          <w:rFonts w:cs="Arial"/>
          <w:lang w:val="fi-FI"/>
        </w:rPr>
        <w:t>an (PU).</w:t>
      </w:r>
    </w:p>
    <w:p w:rsidR="00093EA7" w:rsidRDefault="00BF0FB4" w:rsidP="00BF0FB4">
      <w:pPr>
        <w:pStyle w:val="ListParagraph"/>
        <w:numPr>
          <w:ilvl w:val="0"/>
          <w:numId w:val="6"/>
        </w:numPr>
        <w:spacing w:line="240" w:lineRule="auto"/>
        <w:rPr>
          <w:rFonts w:cs="Arial"/>
          <w:lang w:val="fi-FI"/>
        </w:rPr>
      </w:pPr>
      <w:r>
        <w:rPr>
          <w:rFonts w:cs="Arial"/>
          <w:lang w:val="fi-FI"/>
        </w:rPr>
        <w:t>Jos lattialämmityspiirejä peitetään ennen koko verkoston kattavaa painekoetta, koepainetaan peitettävät lattialämmityspiirit ennen peittoa. Yksittäisten lattialämmityspiirien osalta tehtävät osapainekokeet kuuluvat lattialämmitys</w:t>
      </w:r>
      <w:r w:rsidR="00093EA7">
        <w:rPr>
          <w:rFonts w:cs="Arial"/>
          <w:lang w:val="fi-FI"/>
        </w:rPr>
        <w:t>urakkaan (LLU).</w:t>
      </w:r>
    </w:p>
    <w:p w:rsidR="004762A2" w:rsidRDefault="004762A2" w:rsidP="00BF0FB4">
      <w:pPr>
        <w:pStyle w:val="ListParagraph"/>
        <w:numPr>
          <w:ilvl w:val="0"/>
          <w:numId w:val="6"/>
        </w:numPr>
        <w:spacing w:line="240" w:lineRule="auto"/>
        <w:rPr>
          <w:rFonts w:cs="Arial"/>
          <w:lang w:val="fi-FI"/>
        </w:rPr>
      </w:pPr>
      <w:r w:rsidRPr="00BF0FB4">
        <w:rPr>
          <w:rFonts w:cs="Arial"/>
          <w:lang w:val="fi-FI"/>
        </w:rPr>
        <w:t>Lattialämmityspiirikohtaisten esisäätöarvojen asettelu lattialämmitysjärjestelmätoimittajan antamien arvojen mukaisesti kuuluu lattialämmitysurakkaan</w:t>
      </w:r>
      <w:r w:rsidR="001141A2">
        <w:rPr>
          <w:rFonts w:cs="Arial"/>
          <w:lang w:val="fi-FI"/>
        </w:rPr>
        <w:t xml:space="preserve"> </w:t>
      </w:r>
      <w:r w:rsidR="00093EA7">
        <w:rPr>
          <w:rFonts w:cs="Arial"/>
          <w:lang w:val="fi-FI"/>
        </w:rPr>
        <w:t>(LLU)</w:t>
      </w:r>
      <w:r w:rsidRPr="00BF0FB4">
        <w:rPr>
          <w:rFonts w:cs="Arial"/>
          <w:lang w:val="fi-FI"/>
        </w:rPr>
        <w:t>.</w:t>
      </w:r>
    </w:p>
    <w:p w:rsidR="00093EA7" w:rsidRPr="00093EA7" w:rsidRDefault="004762A2" w:rsidP="00994498">
      <w:pPr>
        <w:pStyle w:val="ListParagraph"/>
        <w:numPr>
          <w:ilvl w:val="0"/>
          <w:numId w:val="6"/>
        </w:numPr>
        <w:spacing w:line="240" w:lineRule="auto"/>
        <w:rPr>
          <w:lang w:val="fi-FI"/>
        </w:rPr>
      </w:pPr>
      <w:r w:rsidRPr="00093EA7">
        <w:rPr>
          <w:rFonts w:cs="Arial"/>
          <w:lang w:val="fi-FI"/>
        </w:rPr>
        <w:t xml:space="preserve">Kosteiden tilojen </w:t>
      </w:r>
      <w:r w:rsidR="00093EA7" w:rsidRPr="00093EA7">
        <w:rPr>
          <w:rFonts w:cs="Arial"/>
          <w:lang w:val="fi-FI"/>
        </w:rPr>
        <w:t xml:space="preserve">linjasäätöventtiilien esisäätöarvojen asettelu, </w:t>
      </w:r>
      <w:r w:rsidRPr="00093EA7">
        <w:rPr>
          <w:rFonts w:cs="Arial"/>
          <w:lang w:val="fi-FI"/>
        </w:rPr>
        <w:t>lattialämmitysverkoston täyttö ja ilmaus sekä linjasäätöventtiilien säätö ja verkoston kokonaisuuden toimintakuntoon saattaminen kuuluu putkiurakkaan</w:t>
      </w:r>
      <w:r w:rsidR="00093EA7" w:rsidRPr="00093EA7">
        <w:rPr>
          <w:rFonts w:cs="Arial"/>
          <w:lang w:val="fi-FI"/>
        </w:rPr>
        <w:t xml:space="preserve"> (PU)</w:t>
      </w:r>
      <w:r w:rsidRPr="00093EA7">
        <w:rPr>
          <w:rFonts w:cs="Arial"/>
          <w:lang w:val="fi-FI"/>
        </w:rPr>
        <w:t>.</w:t>
      </w:r>
    </w:p>
    <w:p w:rsidR="004762A2" w:rsidRDefault="004762A2" w:rsidP="00994498">
      <w:pPr>
        <w:pStyle w:val="ListParagraph"/>
        <w:numPr>
          <w:ilvl w:val="0"/>
          <w:numId w:val="6"/>
        </w:numPr>
        <w:spacing w:line="240" w:lineRule="auto"/>
        <w:rPr>
          <w:lang w:val="fi-FI"/>
        </w:rPr>
      </w:pPr>
      <w:r w:rsidRPr="00093EA7">
        <w:rPr>
          <w:lang w:val="fi-FI"/>
        </w:rPr>
        <w:t>Tarkistusmittaukset suorittaa putkiurakoitsija (PU).</w:t>
      </w:r>
    </w:p>
    <w:p w:rsidR="002D77E3" w:rsidRDefault="00F11BE5" w:rsidP="00B20678">
      <w:pPr>
        <w:pStyle w:val="ListParagraph"/>
        <w:numPr>
          <w:ilvl w:val="0"/>
          <w:numId w:val="6"/>
        </w:numPr>
        <w:spacing w:line="240" w:lineRule="auto"/>
        <w:rPr>
          <w:lang w:val="fi-FI"/>
        </w:rPr>
      </w:pPr>
      <w:r w:rsidRPr="002D77E3">
        <w:rPr>
          <w:lang w:val="fi-FI"/>
        </w:rPr>
        <w:t>Huonetermostaatit</w:t>
      </w:r>
      <w:r w:rsidR="00A70E26" w:rsidRPr="002D77E3">
        <w:rPr>
          <w:lang w:val="fi-FI"/>
        </w:rPr>
        <w:t>,</w:t>
      </w:r>
      <w:r w:rsidRPr="002D77E3">
        <w:rPr>
          <w:lang w:val="fi-FI"/>
        </w:rPr>
        <w:t xml:space="preserve"> toimilaitteet ja lattia-anturit hankkii lattialämmitysurakoitsija (LLU). Asennus ja johdotus (SU).</w:t>
      </w:r>
    </w:p>
    <w:p w:rsidR="00F11BE5" w:rsidRPr="002D77E3" w:rsidRDefault="00F11BE5" w:rsidP="00B20678">
      <w:pPr>
        <w:pStyle w:val="ListParagraph"/>
        <w:numPr>
          <w:ilvl w:val="0"/>
          <w:numId w:val="6"/>
        </w:numPr>
        <w:spacing w:line="240" w:lineRule="auto"/>
        <w:rPr>
          <w:lang w:val="fi-FI"/>
        </w:rPr>
      </w:pPr>
      <w:r w:rsidRPr="002D77E3">
        <w:rPr>
          <w:lang w:val="fi-FI"/>
        </w:rPr>
        <w:t xml:space="preserve">Rakennusautomaatiojärjestelmään kytkettävät huonelämpötila-anturit hankkii </w:t>
      </w:r>
      <w:r w:rsidR="002D77E3">
        <w:rPr>
          <w:lang w:val="fi-FI"/>
        </w:rPr>
        <w:t xml:space="preserve">automaatiourakoitsija </w:t>
      </w:r>
      <w:r w:rsidRPr="002D77E3">
        <w:rPr>
          <w:lang w:val="fi-FI"/>
        </w:rPr>
        <w:t>(AU). Asennus ja johdotus (SU).</w:t>
      </w:r>
    </w:p>
    <w:sectPr w:rsidR="00F11BE5" w:rsidRPr="002D77E3">
      <w:headerReference w:type="first" r:id="rId7"/>
      <w:pgSz w:w="12240" w:h="15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ED3" w:rsidRDefault="00DF5ED3" w:rsidP="00C417CD">
      <w:pPr>
        <w:spacing w:after="0" w:line="240" w:lineRule="auto"/>
      </w:pPr>
      <w:r>
        <w:separator/>
      </w:r>
    </w:p>
  </w:endnote>
  <w:endnote w:type="continuationSeparator" w:id="0">
    <w:p w:rsidR="00DF5ED3" w:rsidRDefault="00DF5ED3" w:rsidP="00C41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ED3" w:rsidRDefault="00DF5ED3" w:rsidP="00C417CD">
      <w:pPr>
        <w:spacing w:after="0" w:line="240" w:lineRule="auto"/>
      </w:pPr>
      <w:r>
        <w:separator/>
      </w:r>
    </w:p>
  </w:footnote>
  <w:footnote w:type="continuationSeparator" w:id="0">
    <w:p w:rsidR="00DF5ED3" w:rsidRDefault="00DF5ED3" w:rsidP="00C417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9EC" w:rsidRDefault="00DF5ED3">
    <w:pPr>
      <w:pStyle w:val="Header"/>
      <w:framePr w:wrap="around" w:vAnchor="text" w:hAnchor="margin" w:xAlign="right" w:y="1"/>
      <w:rPr>
        <w:rStyle w:val="PageNumber"/>
      </w:rPr>
    </w:pPr>
  </w:p>
  <w:p w:rsidR="00C769EC" w:rsidRDefault="00DF5ED3">
    <w:pPr>
      <w:pStyle w:val="Header"/>
      <w:ind w:right="360"/>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21CE8"/>
    <w:multiLevelType w:val="hybridMultilevel"/>
    <w:tmpl w:val="3356DD62"/>
    <w:lvl w:ilvl="0" w:tplc="808ABC4C">
      <w:start w:val="1"/>
      <w:numFmt w:val="bullet"/>
      <w:lvlText w:val=""/>
      <w:lvlJc w:val="left"/>
      <w:pPr>
        <w:tabs>
          <w:tab w:val="num" w:pos="3141"/>
        </w:tabs>
        <w:ind w:left="3121" w:hanging="340"/>
      </w:pPr>
      <w:rPr>
        <w:rFonts w:ascii="Symbol" w:hAnsi="Symbol" w:hint="default"/>
        <w:color w:val="auto"/>
      </w:rPr>
    </w:lvl>
    <w:lvl w:ilvl="1" w:tplc="040B0003" w:tentative="1">
      <w:start w:val="1"/>
      <w:numFmt w:val="bullet"/>
      <w:lvlText w:val="o"/>
      <w:lvlJc w:val="left"/>
      <w:pPr>
        <w:tabs>
          <w:tab w:val="num" w:pos="1613"/>
        </w:tabs>
        <w:ind w:left="1613" w:hanging="360"/>
      </w:pPr>
      <w:rPr>
        <w:rFonts w:ascii="Courier New" w:hAnsi="Courier New" w:hint="default"/>
      </w:rPr>
    </w:lvl>
    <w:lvl w:ilvl="2" w:tplc="040B0005" w:tentative="1">
      <w:start w:val="1"/>
      <w:numFmt w:val="bullet"/>
      <w:lvlText w:val=""/>
      <w:lvlJc w:val="left"/>
      <w:pPr>
        <w:tabs>
          <w:tab w:val="num" w:pos="2333"/>
        </w:tabs>
        <w:ind w:left="2333" w:hanging="360"/>
      </w:pPr>
      <w:rPr>
        <w:rFonts w:ascii="Wingdings" w:hAnsi="Wingdings" w:hint="default"/>
      </w:rPr>
    </w:lvl>
    <w:lvl w:ilvl="3" w:tplc="040B0001" w:tentative="1">
      <w:start w:val="1"/>
      <w:numFmt w:val="bullet"/>
      <w:lvlText w:val=""/>
      <w:lvlJc w:val="left"/>
      <w:pPr>
        <w:tabs>
          <w:tab w:val="num" w:pos="3053"/>
        </w:tabs>
        <w:ind w:left="3053" w:hanging="360"/>
      </w:pPr>
      <w:rPr>
        <w:rFonts w:ascii="Symbol" w:hAnsi="Symbol" w:hint="default"/>
      </w:rPr>
    </w:lvl>
    <w:lvl w:ilvl="4" w:tplc="040B0003" w:tentative="1">
      <w:start w:val="1"/>
      <w:numFmt w:val="bullet"/>
      <w:lvlText w:val="o"/>
      <w:lvlJc w:val="left"/>
      <w:pPr>
        <w:tabs>
          <w:tab w:val="num" w:pos="3773"/>
        </w:tabs>
        <w:ind w:left="3773" w:hanging="360"/>
      </w:pPr>
      <w:rPr>
        <w:rFonts w:ascii="Courier New" w:hAnsi="Courier New" w:hint="default"/>
      </w:rPr>
    </w:lvl>
    <w:lvl w:ilvl="5" w:tplc="040B0005" w:tentative="1">
      <w:start w:val="1"/>
      <w:numFmt w:val="bullet"/>
      <w:lvlText w:val=""/>
      <w:lvlJc w:val="left"/>
      <w:pPr>
        <w:tabs>
          <w:tab w:val="num" w:pos="4493"/>
        </w:tabs>
        <w:ind w:left="4493" w:hanging="360"/>
      </w:pPr>
      <w:rPr>
        <w:rFonts w:ascii="Wingdings" w:hAnsi="Wingdings" w:hint="default"/>
      </w:rPr>
    </w:lvl>
    <w:lvl w:ilvl="6" w:tplc="040B0001" w:tentative="1">
      <w:start w:val="1"/>
      <w:numFmt w:val="bullet"/>
      <w:lvlText w:val=""/>
      <w:lvlJc w:val="left"/>
      <w:pPr>
        <w:tabs>
          <w:tab w:val="num" w:pos="5213"/>
        </w:tabs>
        <w:ind w:left="5213" w:hanging="360"/>
      </w:pPr>
      <w:rPr>
        <w:rFonts w:ascii="Symbol" w:hAnsi="Symbol" w:hint="default"/>
      </w:rPr>
    </w:lvl>
    <w:lvl w:ilvl="7" w:tplc="040B0003" w:tentative="1">
      <w:start w:val="1"/>
      <w:numFmt w:val="bullet"/>
      <w:lvlText w:val="o"/>
      <w:lvlJc w:val="left"/>
      <w:pPr>
        <w:tabs>
          <w:tab w:val="num" w:pos="5933"/>
        </w:tabs>
        <w:ind w:left="5933" w:hanging="360"/>
      </w:pPr>
      <w:rPr>
        <w:rFonts w:ascii="Courier New" w:hAnsi="Courier New" w:hint="default"/>
      </w:rPr>
    </w:lvl>
    <w:lvl w:ilvl="8" w:tplc="040B0005" w:tentative="1">
      <w:start w:val="1"/>
      <w:numFmt w:val="bullet"/>
      <w:lvlText w:val=""/>
      <w:lvlJc w:val="left"/>
      <w:pPr>
        <w:tabs>
          <w:tab w:val="num" w:pos="6653"/>
        </w:tabs>
        <w:ind w:left="6653" w:hanging="360"/>
      </w:pPr>
      <w:rPr>
        <w:rFonts w:ascii="Wingdings" w:hAnsi="Wingdings" w:hint="default"/>
      </w:rPr>
    </w:lvl>
  </w:abstractNum>
  <w:abstractNum w:abstractNumId="1" w15:restartNumberingAfterBreak="0">
    <w:nsid w:val="217E27D3"/>
    <w:multiLevelType w:val="hybridMultilevel"/>
    <w:tmpl w:val="EFF4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430825"/>
    <w:multiLevelType w:val="multilevel"/>
    <w:tmpl w:val="4D3440F0"/>
    <w:lvl w:ilvl="0">
      <w:start w:val="9"/>
      <w:numFmt w:val="decimalZero"/>
      <w:lvlText w:val="%1"/>
      <w:lvlJc w:val="left"/>
      <w:pPr>
        <w:tabs>
          <w:tab w:val="num" w:pos="1305"/>
        </w:tabs>
        <w:ind w:left="1305" w:hanging="1305"/>
      </w:pPr>
      <w:rPr>
        <w:rFonts w:hint="default"/>
      </w:rPr>
    </w:lvl>
    <w:lvl w:ilvl="1">
      <w:start w:val="5"/>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03445E2"/>
    <w:multiLevelType w:val="multilevel"/>
    <w:tmpl w:val="85C41DAC"/>
    <w:lvl w:ilvl="0">
      <w:start w:val="1"/>
      <w:numFmt w:val="bullet"/>
      <w:lvlText w:val=""/>
      <w:lvlJc w:val="left"/>
      <w:pPr>
        <w:tabs>
          <w:tab w:val="num" w:pos="2230"/>
        </w:tabs>
        <w:ind w:left="2230" w:hanging="360"/>
      </w:pPr>
      <w:rPr>
        <w:rFonts w:ascii="Wingdings" w:hAnsi="Wingdings" w:hint="default"/>
      </w:rPr>
    </w:lvl>
    <w:lvl w:ilvl="1">
      <w:start w:val="1"/>
      <w:numFmt w:val="bullet"/>
      <w:lvlText w:val="o"/>
      <w:lvlJc w:val="left"/>
      <w:pPr>
        <w:tabs>
          <w:tab w:val="num" w:pos="2950"/>
        </w:tabs>
        <w:ind w:left="2950" w:hanging="360"/>
      </w:pPr>
      <w:rPr>
        <w:rFonts w:ascii="Courier New" w:hAnsi="Courier New" w:hint="default"/>
      </w:rPr>
    </w:lvl>
    <w:lvl w:ilvl="2">
      <w:start w:val="1"/>
      <w:numFmt w:val="bullet"/>
      <w:lvlText w:val=""/>
      <w:lvlJc w:val="left"/>
      <w:pPr>
        <w:tabs>
          <w:tab w:val="num" w:pos="3670"/>
        </w:tabs>
        <w:ind w:left="3670" w:hanging="360"/>
      </w:pPr>
      <w:rPr>
        <w:rFonts w:ascii="Wingdings" w:hAnsi="Wingdings" w:hint="default"/>
      </w:rPr>
    </w:lvl>
    <w:lvl w:ilvl="3">
      <w:start w:val="1"/>
      <w:numFmt w:val="bullet"/>
      <w:lvlText w:val=""/>
      <w:lvlJc w:val="left"/>
      <w:pPr>
        <w:tabs>
          <w:tab w:val="num" w:pos="4390"/>
        </w:tabs>
        <w:ind w:left="4390" w:hanging="360"/>
      </w:pPr>
      <w:rPr>
        <w:rFonts w:ascii="Symbol" w:hAnsi="Symbol" w:hint="default"/>
      </w:rPr>
    </w:lvl>
    <w:lvl w:ilvl="4">
      <w:start w:val="1"/>
      <w:numFmt w:val="bullet"/>
      <w:lvlText w:val="o"/>
      <w:lvlJc w:val="left"/>
      <w:pPr>
        <w:tabs>
          <w:tab w:val="num" w:pos="5110"/>
        </w:tabs>
        <w:ind w:left="5110" w:hanging="360"/>
      </w:pPr>
      <w:rPr>
        <w:rFonts w:ascii="Courier New" w:hAnsi="Courier New" w:hint="default"/>
      </w:rPr>
    </w:lvl>
    <w:lvl w:ilvl="5">
      <w:start w:val="1"/>
      <w:numFmt w:val="bullet"/>
      <w:lvlText w:val=""/>
      <w:lvlJc w:val="left"/>
      <w:pPr>
        <w:tabs>
          <w:tab w:val="num" w:pos="5830"/>
        </w:tabs>
        <w:ind w:left="5830" w:hanging="360"/>
      </w:pPr>
      <w:rPr>
        <w:rFonts w:ascii="Wingdings" w:hAnsi="Wingdings" w:hint="default"/>
      </w:rPr>
    </w:lvl>
    <w:lvl w:ilvl="6">
      <w:start w:val="1"/>
      <w:numFmt w:val="bullet"/>
      <w:lvlText w:val=""/>
      <w:lvlJc w:val="left"/>
      <w:pPr>
        <w:tabs>
          <w:tab w:val="num" w:pos="6550"/>
        </w:tabs>
        <w:ind w:left="6550" w:hanging="360"/>
      </w:pPr>
      <w:rPr>
        <w:rFonts w:ascii="Symbol" w:hAnsi="Symbol" w:hint="default"/>
      </w:rPr>
    </w:lvl>
    <w:lvl w:ilvl="7">
      <w:start w:val="1"/>
      <w:numFmt w:val="bullet"/>
      <w:lvlText w:val="o"/>
      <w:lvlJc w:val="left"/>
      <w:pPr>
        <w:tabs>
          <w:tab w:val="num" w:pos="7270"/>
        </w:tabs>
        <w:ind w:left="7270" w:hanging="360"/>
      </w:pPr>
      <w:rPr>
        <w:rFonts w:ascii="Courier New" w:hAnsi="Courier New" w:hint="default"/>
      </w:rPr>
    </w:lvl>
    <w:lvl w:ilvl="8">
      <w:start w:val="1"/>
      <w:numFmt w:val="bullet"/>
      <w:lvlText w:val=""/>
      <w:lvlJc w:val="left"/>
      <w:pPr>
        <w:tabs>
          <w:tab w:val="num" w:pos="7990"/>
        </w:tabs>
        <w:ind w:left="7990" w:hanging="360"/>
      </w:pPr>
      <w:rPr>
        <w:rFonts w:ascii="Wingdings" w:hAnsi="Wingdings" w:hint="default"/>
      </w:rPr>
    </w:lvl>
  </w:abstractNum>
  <w:abstractNum w:abstractNumId="4" w15:restartNumberingAfterBreak="0">
    <w:nsid w:val="5ACA384F"/>
    <w:multiLevelType w:val="hybridMultilevel"/>
    <w:tmpl w:val="717AC074"/>
    <w:lvl w:ilvl="0" w:tplc="040B0005">
      <w:start w:val="1"/>
      <w:numFmt w:val="bullet"/>
      <w:lvlText w:val=""/>
      <w:lvlJc w:val="left"/>
      <w:pPr>
        <w:ind w:left="2421" w:hanging="360"/>
      </w:pPr>
      <w:rPr>
        <w:rFonts w:ascii="Wingdings" w:hAnsi="Wingdings" w:hint="default"/>
      </w:rPr>
    </w:lvl>
    <w:lvl w:ilvl="1" w:tplc="040B0003" w:tentative="1">
      <w:start w:val="1"/>
      <w:numFmt w:val="bullet"/>
      <w:lvlText w:val="o"/>
      <w:lvlJc w:val="left"/>
      <w:pPr>
        <w:ind w:left="3141" w:hanging="360"/>
      </w:pPr>
      <w:rPr>
        <w:rFonts w:ascii="Courier New" w:hAnsi="Courier New" w:cs="Courier New" w:hint="default"/>
      </w:rPr>
    </w:lvl>
    <w:lvl w:ilvl="2" w:tplc="040B0005">
      <w:start w:val="1"/>
      <w:numFmt w:val="bullet"/>
      <w:lvlText w:val=""/>
      <w:lvlJc w:val="left"/>
      <w:pPr>
        <w:ind w:left="3861" w:hanging="360"/>
      </w:pPr>
      <w:rPr>
        <w:rFonts w:ascii="Wingdings" w:hAnsi="Wingdings" w:hint="default"/>
      </w:rPr>
    </w:lvl>
    <w:lvl w:ilvl="3" w:tplc="040B0001" w:tentative="1">
      <w:start w:val="1"/>
      <w:numFmt w:val="bullet"/>
      <w:lvlText w:val=""/>
      <w:lvlJc w:val="left"/>
      <w:pPr>
        <w:ind w:left="4581" w:hanging="360"/>
      </w:pPr>
      <w:rPr>
        <w:rFonts w:ascii="Symbol" w:hAnsi="Symbol" w:hint="default"/>
      </w:rPr>
    </w:lvl>
    <w:lvl w:ilvl="4" w:tplc="040B0003" w:tentative="1">
      <w:start w:val="1"/>
      <w:numFmt w:val="bullet"/>
      <w:lvlText w:val="o"/>
      <w:lvlJc w:val="left"/>
      <w:pPr>
        <w:ind w:left="5301" w:hanging="360"/>
      </w:pPr>
      <w:rPr>
        <w:rFonts w:ascii="Courier New" w:hAnsi="Courier New" w:cs="Courier New" w:hint="default"/>
      </w:rPr>
    </w:lvl>
    <w:lvl w:ilvl="5" w:tplc="040B0005" w:tentative="1">
      <w:start w:val="1"/>
      <w:numFmt w:val="bullet"/>
      <w:lvlText w:val=""/>
      <w:lvlJc w:val="left"/>
      <w:pPr>
        <w:ind w:left="6021" w:hanging="360"/>
      </w:pPr>
      <w:rPr>
        <w:rFonts w:ascii="Wingdings" w:hAnsi="Wingdings" w:hint="default"/>
      </w:rPr>
    </w:lvl>
    <w:lvl w:ilvl="6" w:tplc="040B0001" w:tentative="1">
      <w:start w:val="1"/>
      <w:numFmt w:val="bullet"/>
      <w:lvlText w:val=""/>
      <w:lvlJc w:val="left"/>
      <w:pPr>
        <w:ind w:left="6741" w:hanging="360"/>
      </w:pPr>
      <w:rPr>
        <w:rFonts w:ascii="Symbol" w:hAnsi="Symbol" w:hint="default"/>
      </w:rPr>
    </w:lvl>
    <w:lvl w:ilvl="7" w:tplc="040B0003" w:tentative="1">
      <w:start w:val="1"/>
      <w:numFmt w:val="bullet"/>
      <w:lvlText w:val="o"/>
      <w:lvlJc w:val="left"/>
      <w:pPr>
        <w:ind w:left="7461" w:hanging="360"/>
      </w:pPr>
      <w:rPr>
        <w:rFonts w:ascii="Courier New" w:hAnsi="Courier New" w:cs="Courier New" w:hint="default"/>
      </w:rPr>
    </w:lvl>
    <w:lvl w:ilvl="8" w:tplc="040B0005" w:tentative="1">
      <w:start w:val="1"/>
      <w:numFmt w:val="bullet"/>
      <w:lvlText w:val=""/>
      <w:lvlJc w:val="left"/>
      <w:pPr>
        <w:ind w:left="8181" w:hanging="360"/>
      </w:pPr>
      <w:rPr>
        <w:rFonts w:ascii="Wingdings" w:hAnsi="Wingdings" w:hint="default"/>
      </w:rPr>
    </w:lvl>
  </w:abstractNum>
  <w:abstractNum w:abstractNumId="5" w15:restartNumberingAfterBreak="0">
    <w:nsid w:val="7D4526E4"/>
    <w:multiLevelType w:val="hybridMultilevel"/>
    <w:tmpl w:val="84F8C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CD"/>
    <w:rsid w:val="0000397A"/>
    <w:rsid w:val="00012FC0"/>
    <w:rsid w:val="0001724D"/>
    <w:rsid w:val="000466BA"/>
    <w:rsid w:val="00052659"/>
    <w:rsid w:val="00054E56"/>
    <w:rsid w:val="00057674"/>
    <w:rsid w:val="00062FD4"/>
    <w:rsid w:val="0007258B"/>
    <w:rsid w:val="00093EA7"/>
    <w:rsid w:val="000A1C56"/>
    <w:rsid w:val="000A7465"/>
    <w:rsid w:val="000B60AE"/>
    <w:rsid w:val="000B7F0C"/>
    <w:rsid w:val="000C2E27"/>
    <w:rsid w:val="000E345D"/>
    <w:rsid w:val="000F3D5F"/>
    <w:rsid w:val="00100A7A"/>
    <w:rsid w:val="001141A2"/>
    <w:rsid w:val="00126057"/>
    <w:rsid w:val="00167EF3"/>
    <w:rsid w:val="001726B3"/>
    <w:rsid w:val="00184957"/>
    <w:rsid w:val="00186C7A"/>
    <w:rsid w:val="001A1088"/>
    <w:rsid w:val="001F4E71"/>
    <w:rsid w:val="001F7D64"/>
    <w:rsid w:val="002004F6"/>
    <w:rsid w:val="00202C35"/>
    <w:rsid w:val="002155BC"/>
    <w:rsid w:val="00220BE4"/>
    <w:rsid w:val="002240DB"/>
    <w:rsid w:val="00231A0F"/>
    <w:rsid w:val="00234D89"/>
    <w:rsid w:val="00236BAA"/>
    <w:rsid w:val="00253569"/>
    <w:rsid w:val="0028175C"/>
    <w:rsid w:val="002A0FCF"/>
    <w:rsid w:val="002A5EE7"/>
    <w:rsid w:val="002A7BC6"/>
    <w:rsid w:val="002C2467"/>
    <w:rsid w:val="002C69A3"/>
    <w:rsid w:val="002C7BC2"/>
    <w:rsid w:val="002D541A"/>
    <w:rsid w:val="002D77E3"/>
    <w:rsid w:val="002F0C32"/>
    <w:rsid w:val="002F787C"/>
    <w:rsid w:val="0030189F"/>
    <w:rsid w:val="0030301A"/>
    <w:rsid w:val="00303C08"/>
    <w:rsid w:val="00317224"/>
    <w:rsid w:val="00335BC9"/>
    <w:rsid w:val="00335EC5"/>
    <w:rsid w:val="00342F5D"/>
    <w:rsid w:val="003517FD"/>
    <w:rsid w:val="00373A29"/>
    <w:rsid w:val="00375CE7"/>
    <w:rsid w:val="003C79DB"/>
    <w:rsid w:val="003D3663"/>
    <w:rsid w:val="003D4B51"/>
    <w:rsid w:val="003E21BB"/>
    <w:rsid w:val="003F047B"/>
    <w:rsid w:val="004122E4"/>
    <w:rsid w:val="00417791"/>
    <w:rsid w:val="00426079"/>
    <w:rsid w:val="00437DBA"/>
    <w:rsid w:val="0045746B"/>
    <w:rsid w:val="004762A2"/>
    <w:rsid w:val="00494F6E"/>
    <w:rsid w:val="00497C9D"/>
    <w:rsid w:val="004A130F"/>
    <w:rsid w:val="004B5086"/>
    <w:rsid w:val="004C169B"/>
    <w:rsid w:val="004D02AE"/>
    <w:rsid w:val="004D6385"/>
    <w:rsid w:val="004E4F74"/>
    <w:rsid w:val="004E682A"/>
    <w:rsid w:val="004F3470"/>
    <w:rsid w:val="004F5A05"/>
    <w:rsid w:val="0050338A"/>
    <w:rsid w:val="00517C69"/>
    <w:rsid w:val="00540EBB"/>
    <w:rsid w:val="00552A28"/>
    <w:rsid w:val="005542EB"/>
    <w:rsid w:val="0055500F"/>
    <w:rsid w:val="00555F2A"/>
    <w:rsid w:val="00562D3C"/>
    <w:rsid w:val="005764F9"/>
    <w:rsid w:val="005B023C"/>
    <w:rsid w:val="005C187C"/>
    <w:rsid w:val="005D4E37"/>
    <w:rsid w:val="005D57C6"/>
    <w:rsid w:val="005E3E72"/>
    <w:rsid w:val="005F3619"/>
    <w:rsid w:val="00612AE5"/>
    <w:rsid w:val="006226FB"/>
    <w:rsid w:val="00627265"/>
    <w:rsid w:val="00631448"/>
    <w:rsid w:val="006322E4"/>
    <w:rsid w:val="00632914"/>
    <w:rsid w:val="0067400E"/>
    <w:rsid w:val="00683B43"/>
    <w:rsid w:val="006A1722"/>
    <w:rsid w:val="006A3E28"/>
    <w:rsid w:val="006B2C32"/>
    <w:rsid w:val="006C3053"/>
    <w:rsid w:val="006D5372"/>
    <w:rsid w:val="00705D6A"/>
    <w:rsid w:val="007073E7"/>
    <w:rsid w:val="00712520"/>
    <w:rsid w:val="007227BD"/>
    <w:rsid w:val="00736307"/>
    <w:rsid w:val="007407B5"/>
    <w:rsid w:val="00781967"/>
    <w:rsid w:val="00781E55"/>
    <w:rsid w:val="00785A97"/>
    <w:rsid w:val="007A7DE9"/>
    <w:rsid w:val="007B6E2F"/>
    <w:rsid w:val="007C3191"/>
    <w:rsid w:val="007D245A"/>
    <w:rsid w:val="007E4A73"/>
    <w:rsid w:val="008028D5"/>
    <w:rsid w:val="00812466"/>
    <w:rsid w:val="00817669"/>
    <w:rsid w:val="00852AB3"/>
    <w:rsid w:val="008548B8"/>
    <w:rsid w:val="00855092"/>
    <w:rsid w:val="00872062"/>
    <w:rsid w:val="00872F07"/>
    <w:rsid w:val="0087696E"/>
    <w:rsid w:val="008A0ECD"/>
    <w:rsid w:val="008F0330"/>
    <w:rsid w:val="008F3A8A"/>
    <w:rsid w:val="008F63FF"/>
    <w:rsid w:val="009013B8"/>
    <w:rsid w:val="00913BDF"/>
    <w:rsid w:val="00922796"/>
    <w:rsid w:val="0092407B"/>
    <w:rsid w:val="00934FF5"/>
    <w:rsid w:val="009357D8"/>
    <w:rsid w:val="00941E6F"/>
    <w:rsid w:val="0096649B"/>
    <w:rsid w:val="00966E30"/>
    <w:rsid w:val="0099195B"/>
    <w:rsid w:val="009B44D8"/>
    <w:rsid w:val="009C136B"/>
    <w:rsid w:val="009D12ED"/>
    <w:rsid w:val="009D1981"/>
    <w:rsid w:val="009D7428"/>
    <w:rsid w:val="00A061D7"/>
    <w:rsid w:val="00A168E3"/>
    <w:rsid w:val="00A41CF0"/>
    <w:rsid w:val="00A4524C"/>
    <w:rsid w:val="00A6295E"/>
    <w:rsid w:val="00A70E26"/>
    <w:rsid w:val="00A76C46"/>
    <w:rsid w:val="00A81905"/>
    <w:rsid w:val="00AA216F"/>
    <w:rsid w:val="00AA728F"/>
    <w:rsid w:val="00AC5EE7"/>
    <w:rsid w:val="00AD2410"/>
    <w:rsid w:val="00AD5C75"/>
    <w:rsid w:val="00B06A18"/>
    <w:rsid w:val="00B10DA5"/>
    <w:rsid w:val="00B32113"/>
    <w:rsid w:val="00B76615"/>
    <w:rsid w:val="00BA3BEB"/>
    <w:rsid w:val="00BA4BD1"/>
    <w:rsid w:val="00BA63F1"/>
    <w:rsid w:val="00BB0A23"/>
    <w:rsid w:val="00BB7D5B"/>
    <w:rsid w:val="00BD1CEA"/>
    <w:rsid w:val="00BE27FA"/>
    <w:rsid w:val="00BE5957"/>
    <w:rsid w:val="00BF0FB4"/>
    <w:rsid w:val="00BF52DC"/>
    <w:rsid w:val="00C02ABB"/>
    <w:rsid w:val="00C13073"/>
    <w:rsid w:val="00C14DD3"/>
    <w:rsid w:val="00C417CD"/>
    <w:rsid w:val="00C60813"/>
    <w:rsid w:val="00C6165F"/>
    <w:rsid w:val="00C64CE2"/>
    <w:rsid w:val="00C657D0"/>
    <w:rsid w:val="00CA2AF6"/>
    <w:rsid w:val="00CC7B83"/>
    <w:rsid w:val="00D21AB6"/>
    <w:rsid w:val="00D338C5"/>
    <w:rsid w:val="00D37E50"/>
    <w:rsid w:val="00D40AD2"/>
    <w:rsid w:val="00D507F1"/>
    <w:rsid w:val="00D71CEA"/>
    <w:rsid w:val="00DA484C"/>
    <w:rsid w:val="00DA551C"/>
    <w:rsid w:val="00DB506E"/>
    <w:rsid w:val="00DD3012"/>
    <w:rsid w:val="00DD534F"/>
    <w:rsid w:val="00DD71B6"/>
    <w:rsid w:val="00DE01F9"/>
    <w:rsid w:val="00DF361D"/>
    <w:rsid w:val="00DF5ED3"/>
    <w:rsid w:val="00DF7E1C"/>
    <w:rsid w:val="00E02607"/>
    <w:rsid w:val="00E026FF"/>
    <w:rsid w:val="00E172C4"/>
    <w:rsid w:val="00E374EC"/>
    <w:rsid w:val="00E461FE"/>
    <w:rsid w:val="00E52A13"/>
    <w:rsid w:val="00E53D79"/>
    <w:rsid w:val="00E57BFB"/>
    <w:rsid w:val="00E61AB4"/>
    <w:rsid w:val="00E64EA1"/>
    <w:rsid w:val="00E714F3"/>
    <w:rsid w:val="00E73F95"/>
    <w:rsid w:val="00E743D4"/>
    <w:rsid w:val="00E82EC3"/>
    <w:rsid w:val="00E97228"/>
    <w:rsid w:val="00EA3D8C"/>
    <w:rsid w:val="00EB5588"/>
    <w:rsid w:val="00EE6657"/>
    <w:rsid w:val="00F11BE5"/>
    <w:rsid w:val="00F21F08"/>
    <w:rsid w:val="00F27639"/>
    <w:rsid w:val="00F516DB"/>
    <w:rsid w:val="00F8384D"/>
    <w:rsid w:val="00F95D83"/>
    <w:rsid w:val="00FA06E9"/>
    <w:rsid w:val="00FB284A"/>
    <w:rsid w:val="00FB4A5A"/>
    <w:rsid w:val="00FE5096"/>
    <w:rsid w:val="00FF6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1DA27-91FC-4D67-A6D9-5F23ED97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7D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417CD"/>
    <w:pPr>
      <w:keepNext/>
      <w:spacing w:before="240" w:after="120" w:line="240" w:lineRule="auto"/>
      <w:outlineLvl w:val="1"/>
    </w:pPr>
    <w:rPr>
      <w:rFonts w:ascii="Arial" w:eastAsia="Times New Roman" w:hAnsi="Arial" w:cs="Times New Roman"/>
      <w:b/>
      <w:caps/>
      <w:sz w:val="24"/>
      <w:szCs w:val="20"/>
      <w:lang w:val="fi-FI" w:eastAsia="fi-FI"/>
    </w:rPr>
  </w:style>
  <w:style w:type="paragraph" w:styleId="Heading3">
    <w:name w:val="heading 3"/>
    <w:basedOn w:val="Normal"/>
    <w:next w:val="Normal"/>
    <w:link w:val="Heading3Char"/>
    <w:uiPriority w:val="9"/>
    <w:unhideWhenUsed/>
    <w:qFormat/>
    <w:rsid w:val="001F7D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417C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17CD"/>
    <w:rPr>
      <w:rFonts w:ascii="Arial" w:eastAsia="Times New Roman" w:hAnsi="Arial" w:cs="Times New Roman"/>
      <w:b/>
      <w:caps/>
      <w:sz w:val="24"/>
      <w:szCs w:val="20"/>
      <w:lang w:val="fi-FI" w:eastAsia="fi-FI"/>
    </w:rPr>
  </w:style>
  <w:style w:type="character" w:customStyle="1" w:styleId="Heading4Char">
    <w:name w:val="Heading 4 Char"/>
    <w:basedOn w:val="DefaultParagraphFont"/>
    <w:link w:val="Heading4"/>
    <w:uiPriority w:val="9"/>
    <w:rsid w:val="00C417CD"/>
    <w:rPr>
      <w:rFonts w:asciiTheme="majorHAnsi" w:eastAsiaTheme="majorEastAsia" w:hAnsiTheme="majorHAnsi" w:cstheme="majorBidi"/>
      <w:i/>
      <w:iCs/>
      <w:color w:val="2E74B5" w:themeColor="accent1" w:themeShade="BF"/>
    </w:rPr>
  </w:style>
  <w:style w:type="paragraph" w:styleId="Header">
    <w:name w:val="header"/>
    <w:basedOn w:val="Normal"/>
    <w:link w:val="HeaderChar"/>
    <w:semiHidden/>
    <w:rsid w:val="00C417CD"/>
    <w:pPr>
      <w:tabs>
        <w:tab w:val="center" w:pos="4819"/>
        <w:tab w:val="right" w:pos="9638"/>
      </w:tabs>
      <w:spacing w:after="0" w:line="240" w:lineRule="auto"/>
    </w:pPr>
    <w:rPr>
      <w:rFonts w:ascii="Arial" w:eastAsia="Times New Roman" w:hAnsi="Arial" w:cs="Times New Roman"/>
      <w:sz w:val="24"/>
      <w:szCs w:val="20"/>
      <w:lang w:val="fi-FI" w:eastAsia="fi-FI"/>
    </w:rPr>
  </w:style>
  <w:style w:type="character" w:customStyle="1" w:styleId="HeaderChar">
    <w:name w:val="Header Char"/>
    <w:basedOn w:val="DefaultParagraphFont"/>
    <w:link w:val="Header"/>
    <w:semiHidden/>
    <w:rsid w:val="00C417CD"/>
    <w:rPr>
      <w:rFonts w:ascii="Arial" w:eastAsia="Times New Roman" w:hAnsi="Arial" w:cs="Times New Roman"/>
      <w:sz w:val="24"/>
      <w:szCs w:val="20"/>
      <w:lang w:val="fi-FI" w:eastAsia="fi-FI"/>
    </w:rPr>
  </w:style>
  <w:style w:type="paragraph" w:styleId="Footer">
    <w:name w:val="footer"/>
    <w:basedOn w:val="Normal"/>
    <w:link w:val="FooterChar"/>
    <w:semiHidden/>
    <w:rsid w:val="00C417CD"/>
    <w:pPr>
      <w:tabs>
        <w:tab w:val="center" w:pos="4819"/>
        <w:tab w:val="right" w:pos="9638"/>
      </w:tabs>
      <w:spacing w:after="0" w:line="240" w:lineRule="auto"/>
    </w:pPr>
    <w:rPr>
      <w:rFonts w:ascii="Arial" w:eastAsia="Times New Roman" w:hAnsi="Arial" w:cs="Times New Roman"/>
      <w:sz w:val="24"/>
      <w:szCs w:val="20"/>
      <w:lang w:val="fi-FI" w:eastAsia="fi-FI"/>
    </w:rPr>
  </w:style>
  <w:style w:type="character" w:customStyle="1" w:styleId="FooterChar">
    <w:name w:val="Footer Char"/>
    <w:basedOn w:val="DefaultParagraphFont"/>
    <w:link w:val="Footer"/>
    <w:semiHidden/>
    <w:rsid w:val="00C417CD"/>
    <w:rPr>
      <w:rFonts w:ascii="Arial" w:eastAsia="Times New Roman" w:hAnsi="Arial" w:cs="Times New Roman"/>
      <w:sz w:val="24"/>
      <w:szCs w:val="20"/>
      <w:lang w:val="fi-FI" w:eastAsia="fi-FI"/>
    </w:rPr>
  </w:style>
  <w:style w:type="character" w:styleId="PageNumber">
    <w:name w:val="page number"/>
    <w:basedOn w:val="DefaultParagraphFont"/>
    <w:semiHidden/>
    <w:rsid w:val="00C417CD"/>
  </w:style>
  <w:style w:type="character" w:styleId="CommentReference">
    <w:name w:val="annotation reference"/>
    <w:semiHidden/>
    <w:rsid w:val="00C417CD"/>
    <w:rPr>
      <w:sz w:val="16"/>
    </w:rPr>
  </w:style>
  <w:style w:type="paragraph" w:styleId="CommentText">
    <w:name w:val="annotation text"/>
    <w:basedOn w:val="Normal"/>
    <w:link w:val="CommentTextChar"/>
    <w:semiHidden/>
    <w:rsid w:val="00C417CD"/>
    <w:pPr>
      <w:spacing w:after="0" w:line="240" w:lineRule="auto"/>
    </w:pPr>
    <w:rPr>
      <w:rFonts w:ascii="Arial" w:eastAsia="Times New Roman" w:hAnsi="Arial" w:cs="Times New Roman"/>
      <w:sz w:val="20"/>
      <w:szCs w:val="20"/>
      <w:lang w:val="fi-FI" w:eastAsia="fi-FI"/>
    </w:rPr>
  </w:style>
  <w:style w:type="character" w:customStyle="1" w:styleId="CommentTextChar">
    <w:name w:val="Comment Text Char"/>
    <w:basedOn w:val="DefaultParagraphFont"/>
    <w:link w:val="CommentText"/>
    <w:semiHidden/>
    <w:rsid w:val="00C417CD"/>
    <w:rPr>
      <w:rFonts w:ascii="Arial" w:eastAsia="Times New Roman" w:hAnsi="Arial" w:cs="Times New Roman"/>
      <w:sz w:val="20"/>
      <w:szCs w:val="20"/>
      <w:lang w:val="fi-FI" w:eastAsia="fi-FI"/>
    </w:rPr>
  </w:style>
  <w:style w:type="paragraph" w:styleId="BalloonText">
    <w:name w:val="Balloon Text"/>
    <w:basedOn w:val="Normal"/>
    <w:link w:val="BalloonTextChar"/>
    <w:uiPriority w:val="99"/>
    <w:semiHidden/>
    <w:unhideWhenUsed/>
    <w:rsid w:val="00C41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7CD"/>
    <w:rPr>
      <w:rFonts w:ascii="Segoe UI" w:hAnsi="Segoe UI" w:cs="Segoe UI"/>
      <w:sz w:val="18"/>
      <w:szCs w:val="18"/>
    </w:rPr>
  </w:style>
  <w:style w:type="character" w:customStyle="1" w:styleId="Heading1Char">
    <w:name w:val="Heading 1 Char"/>
    <w:basedOn w:val="DefaultParagraphFont"/>
    <w:link w:val="Heading1"/>
    <w:uiPriority w:val="9"/>
    <w:rsid w:val="001F7D6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1F7D64"/>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E73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2749</Words>
  <Characters>15671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Nöjd Kari</dc:creator>
  <cp:keywords/>
  <dc:description/>
  <cp:lastModifiedBy>Nieminen, Mikko</cp:lastModifiedBy>
  <cp:revision>3</cp:revision>
  <cp:lastPrinted>2016-08-08T10:22:00Z</cp:lastPrinted>
  <dcterms:created xsi:type="dcterms:W3CDTF">2016-11-11T07:51:00Z</dcterms:created>
  <dcterms:modified xsi:type="dcterms:W3CDTF">2016-12-05T08:00:00Z</dcterms:modified>
</cp:coreProperties>
</file>