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77DF6103" w:rsidR="00302E13" w:rsidRDefault="003D392F">
      <w:pPr>
        <w:spacing w:line="240" w:lineRule="auto"/>
        <w:ind w:right="-360"/>
        <w:rPr>
          <w:rFonts w:ascii="Century Gothic" w:eastAsia="Century Gothic" w:hAnsi="Century Gothic" w:cs="Century Gothic"/>
          <w:b/>
          <w:sz w:val="56"/>
          <w:szCs w:val="56"/>
        </w:rPr>
      </w:pPr>
      <w:r w:rsidRPr="00903859">
        <w:rPr>
          <w:noProof/>
          <w:sz w:val="56"/>
          <w:szCs w:val="56"/>
        </w:rPr>
        <w:drawing>
          <wp:anchor distT="0" distB="0" distL="114300" distR="114300" simplePos="0" relativeHeight="251658240" behindDoc="0" locked="0" layoutInCell="1" hidden="0" allowOverlap="1" wp14:anchorId="4F99A859" wp14:editId="032A6B7A">
            <wp:simplePos x="0" y="0"/>
            <wp:positionH relativeFrom="page">
              <wp:align>right</wp:align>
            </wp:positionH>
            <wp:positionV relativeFrom="paragraph">
              <wp:posOffset>-617855</wp:posOffset>
            </wp:positionV>
            <wp:extent cx="7759700" cy="1965307"/>
            <wp:effectExtent l="0" t="0" r="0" b="0"/>
            <wp:wrapNone/>
            <wp:docPr id="219" name="Picture 219" descr="A blue and black logo&#10;&#10;Description automatically generated"/>
            <wp:cNvGraphicFramePr/>
            <a:graphic xmlns:a="http://schemas.openxmlformats.org/drawingml/2006/main">
              <a:graphicData uri="http://schemas.openxmlformats.org/drawingml/2006/picture">
                <pic:pic xmlns:pic="http://schemas.openxmlformats.org/drawingml/2006/picture">
                  <pic:nvPicPr>
                    <pic:cNvPr id="219" name="Picture 219" descr="A blue and black logo&#10;&#10;Description automatically generated"/>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7759700" cy="1965307"/>
                    </a:xfrm>
                    <a:prstGeom prst="rect">
                      <a:avLst/>
                    </a:prstGeom>
                    <a:ln/>
                  </pic:spPr>
                </pic:pic>
              </a:graphicData>
            </a:graphic>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41745C22" w14:textId="77777777" w:rsidR="00302E13" w:rsidRDefault="00302E13">
      <w:pPr>
        <w:spacing w:line="240" w:lineRule="auto"/>
        <w:ind w:right="-360"/>
        <w:rPr>
          <w:rFonts w:ascii="Century Gothic" w:eastAsia="Century Gothic" w:hAnsi="Century Gothic" w:cs="Century Gothic"/>
          <w:b/>
          <w:sz w:val="56"/>
          <w:szCs w:val="56"/>
        </w:rPr>
      </w:pPr>
    </w:p>
    <w:p w14:paraId="27FF5188" w14:textId="472D617F" w:rsidR="00302E13" w:rsidRPr="00452996" w:rsidRDefault="00467524" w:rsidP="00452996">
      <w:pPr>
        <w:spacing w:after="240" w:line="240" w:lineRule="auto"/>
        <w:ind w:right="-360"/>
        <w:rPr>
          <w:rFonts w:ascii="Century Gothic" w:eastAsia="Century Gothic" w:hAnsi="Century Gothic" w:cs="Century Gothic"/>
          <w:b/>
          <w:sz w:val="52"/>
          <w:szCs w:val="52"/>
        </w:rPr>
      </w:pPr>
      <w:r>
        <w:rPr>
          <w:rFonts w:ascii="Century Gothic" w:eastAsia="Century Gothic" w:hAnsi="Century Gothic" w:cs="Century Gothic"/>
          <w:b/>
          <w:sz w:val="52"/>
          <w:szCs w:val="52"/>
        </w:rPr>
        <w:t>Uponor</w:t>
      </w:r>
      <w:r w:rsidR="00BE7E4C">
        <w:rPr>
          <w:rFonts w:ascii="Century Gothic" w:eastAsia="Century Gothic" w:hAnsi="Century Gothic" w:cs="Century Gothic"/>
          <w:b/>
          <w:sz w:val="52"/>
          <w:szCs w:val="52"/>
        </w:rPr>
        <w:t xml:space="preserve"> </w:t>
      </w:r>
      <w:r w:rsidR="002F18E4">
        <w:rPr>
          <w:rFonts w:ascii="Century Gothic" w:eastAsia="Century Gothic" w:hAnsi="Century Gothic" w:cs="Century Gothic"/>
          <w:b/>
          <w:sz w:val="52"/>
          <w:szCs w:val="52"/>
        </w:rPr>
        <w:t xml:space="preserve">Wins </w:t>
      </w:r>
      <w:r w:rsidR="00A47548">
        <w:rPr>
          <w:rFonts w:ascii="Century Gothic" w:eastAsia="Century Gothic" w:hAnsi="Century Gothic" w:cs="Century Gothic"/>
          <w:b/>
          <w:sz w:val="52"/>
          <w:szCs w:val="52"/>
        </w:rPr>
        <w:t xml:space="preserve">Two </w:t>
      </w:r>
      <w:r w:rsidR="002F18E4">
        <w:rPr>
          <w:rFonts w:ascii="Century Gothic" w:eastAsia="Century Gothic" w:hAnsi="Century Gothic" w:cs="Century Gothic"/>
          <w:b/>
          <w:sz w:val="52"/>
          <w:szCs w:val="52"/>
        </w:rPr>
        <w:t>Supplier</w:t>
      </w:r>
      <w:r w:rsidR="006F40B2">
        <w:rPr>
          <w:rFonts w:ascii="Century Gothic" w:eastAsia="Century Gothic" w:hAnsi="Century Gothic" w:cs="Century Gothic"/>
          <w:b/>
          <w:sz w:val="52"/>
          <w:szCs w:val="52"/>
        </w:rPr>
        <w:t xml:space="preserve"> </w:t>
      </w:r>
      <w:r w:rsidR="00410B6D">
        <w:rPr>
          <w:rFonts w:ascii="Century Gothic" w:eastAsia="Century Gothic" w:hAnsi="Century Gothic" w:cs="Century Gothic"/>
          <w:b/>
          <w:sz w:val="52"/>
          <w:szCs w:val="52"/>
        </w:rPr>
        <w:t>Awards</w:t>
      </w:r>
      <w:r w:rsidR="002F18E4">
        <w:rPr>
          <w:rFonts w:ascii="Century Gothic" w:eastAsia="Century Gothic" w:hAnsi="Century Gothic" w:cs="Century Gothic"/>
          <w:b/>
          <w:sz w:val="52"/>
          <w:szCs w:val="52"/>
        </w:rPr>
        <w:t xml:space="preserve"> </w:t>
      </w:r>
    </w:p>
    <w:p w14:paraId="36E8D4CB" w14:textId="132CC219" w:rsidR="008778DF" w:rsidRDefault="0068567B" w:rsidP="00B27522">
      <w:pPr>
        <w:spacing w:before="480" w:after="240" w:line="360" w:lineRule="auto"/>
        <w:ind w:firstLine="720"/>
        <w:rPr>
          <w:rFonts w:ascii="Century Gothic" w:hAnsi="Century Gothic" w:cs="Poppins"/>
          <w:color w:val="1B1C1C"/>
          <w:shd w:val="clear" w:color="auto" w:fill="FFFFFF"/>
          <w:lang w:val="en-US"/>
        </w:rPr>
      </w:pPr>
      <w:r w:rsidRPr="3BEFCB04">
        <w:rPr>
          <w:rFonts w:ascii="Century Gothic" w:eastAsia="Century Gothic" w:hAnsi="Century Gothic" w:cs="Century Gothic"/>
          <w:lang w:val="en-US"/>
        </w:rPr>
        <w:t>Apple Valley, Minn.</w:t>
      </w:r>
      <w:r w:rsidR="00F13347" w:rsidRPr="3BEFCB04">
        <w:rPr>
          <w:rFonts w:ascii="Century Gothic" w:eastAsia="Century Gothic" w:hAnsi="Century Gothic" w:cs="Century Gothic"/>
          <w:lang w:val="en-US"/>
        </w:rPr>
        <w:t>,</w:t>
      </w:r>
      <w:r w:rsidR="003525F7" w:rsidRPr="3BEFCB04">
        <w:rPr>
          <w:rFonts w:ascii="Century Gothic" w:eastAsia="Century Gothic" w:hAnsi="Century Gothic" w:cs="Century Gothic"/>
          <w:lang w:val="en-US"/>
        </w:rPr>
        <w:t xml:space="preserve"> </w:t>
      </w:r>
      <w:r w:rsidRPr="3BEFCB04">
        <w:rPr>
          <w:rFonts w:ascii="Century Gothic" w:eastAsia="Century Gothic" w:hAnsi="Century Gothic" w:cs="Century Gothic"/>
          <w:lang w:val="en-US"/>
        </w:rPr>
        <w:t xml:space="preserve">April </w:t>
      </w:r>
      <w:r w:rsidR="004F7DEA">
        <w:rPr>
          <w:rFonts w:ascii="Century Gothic" w:eastAsia="Century Gothic" w:hAnsi="Century Gothic" w:cs="Century Gothic"/>
          <w:lang w:val="en-US"/>
        </w:rPr>
        <w:t xml:space="preserve">23, </w:t>
      </w:r>
      <w:r w:rsidR="003525F7" w:rsidRPr="3BEFCB04">
        <w:rPr>
          <w:rFonts w:ascii="Century Gothic" w:eastAsia="Century Gothic" w:hAnsi="Century Gothic" w:cs="Century Gothic"/>
          <w:lang w:val="en-US"/>
        </w:rPr>
        <w:t xml:space="preserve">2024 — </w:t>
      </w:r>
      <w:hyperlink r:id="rId11" w:history="1">
        <w:r w:rsidR="007D6911" w:rsidRPr="3BEFCB04">
          <w:rPr>
            <w:rStyle w:val="Hyperlink"/>
            <w:rFonts w:ascii="Century Gothic" w:eastAsia="Century Gothic" w:hAnsi="Century Gothic" w:cs="Century Gothic"/>
            <w:lang w:val="en-US"/>
          </w:rPr>
          <w:t>Uponor North America</w:t>
        </w:r>
      </w:hyperlink>
      <w:r w:rsidR="007D6911" w:rsidRPr="3BEFCB04">
        <w:rPr>
          <w:rFonts w:ascii="Century Gothic" w:eastAsia="Century Gothic" w:hAnsi="Century Gothic" w:cs="Century Gothic"/>
          <w:lang w:val="en-US"/>
        </w:rPr>
        <w:t xml:space="preserve"> </w:t>
      </w:r>
      <w:r w:rsidR="008D4C8A" w:rsidRPr="3BEFCB04">
        <w:rPr>
          <w:rFonts w:ascii="Century Gothic" w:eastAsia="Century Gothic" w:hAnsi="Century Gothic" w:cs="Century Gothic"/>
          <w:lang w:val="en-US"/>
        </w:rPr>
        <w:t xml:space="preserve">has been named </w:t>
      </w:r>
      <w:r w:rsidR="00B242EC" w:rsidRPr="3BEFCB04">
        <w:rPr>
          <w:rFonts w:ascii="Century Gothic" w:eastAsia="Century Gothic" w:hAnsi="Century Gothic" w:cs="Century Gothic"/>
          <w:lang w:val="en-US"/>
        </w:rPr>
        <w:t xml:space="preserve">the </w:t>
      </w:r>
      <w:r w:rsidR="00DD1D44">
        <w:rPr>
          <w:rFonts w:ascii="Century Gothic" w:eastAsia="Century Gothic" w:hAnsi="Century Gothic" w:cs="Century Gothic"/>
          <w:lang w:val="en-US"/>
        </w:rPr>
        <w:t>2</w:t>
      </w:r>
      <w:r w:rsidR="00DD1D44" w:rsidRPr="3BEFCB04">
        <w:rPr>
          <w:rFonts w:ascii="Century Gothic" w:eastAsia="Century Gothic" w:hAnsi="Century Gothic" w:cs="Century Gothic"/>
          <w:lang w:val="en-US"/>
        </w:rPr>
        <w:t xml:space="preserve">024 Plumbing – Rough-In Vendor of the Year by </w:t>
      </w:r>
      <w:hyperlink r:id="rId12" w:history="1">
        <w:r w:rsidR="00DD1D44" w:rsidRPr="3BEFCB04">
          <w:rPr>
            <w:rStyle w:val="Hyperlink"/>
            <w:rFonts w:ascii="Century Gothic" w:eastAsia="Century Gothic" w:hAnsi="Century Gothic" w:cs="Century Gothic"/>
            <w:lang w:val="en-US"/>
          </w:rPr>
          <w:t>Winsupply</w:t>
        </w:r>
      </w:hyperlink>
      <w:r w:rsidR="00DD1D44" w:rsidRPr="3BEFCB04">
        <w:rPr>
          <w:rFonts w:ascii="Century Gothic" w:eastAsia="Century Gothic" w:hAnsi="Century Gothic" w:cs="Century Gothic"/>
          <w:lang w:val="en-US"/>
        </w:rPr>
        <w:t>, a leading supplier of materials for residential and commercial construction as well as industrial use</w:t>
      </w:r>
      <w:r w:rsidR="00DD1D44">
        <w:rPr>
          <w:rFonts w:ascii="Century Gothic" w:eastAsia="Century Gothic" w:hAnsi="Century Gothic" w:cs="Century Gothic"/>
          <w:lang w:val="en-US"/>
        </w:rPr>
        <w:t xml:space="preserve">, and the </w:t>
      </w:r>
      <w:r w:rsidR="00FB0606" w:rsidRPr="3BEFCB04">
        <w:rPr>
          <w:rFonts w:ascii="Century Gothic" w:eastAsia="Century Gothic" w:hAnsi="Century Gothic" w:cs="Century Gothic"/>
          <w:lang w:val="en-US"/>
        </w:rPr>
        <w:t xml:space="preserve">2023 </w:t>
      </w:r>
      <w:r w:rsidR="00797509" w:rsidRPr="3BEFCB04">
        <w:rPr>
          <w:rFonts w:ascii="Century Gothic" w:eastAsia="Century Gothic" w:hAnsi="Century Gothic" w:cs="Century Gothic"/>
          <w:lang w:val="en-US"/>
        </w:rPr>
        <w:t xml:space="preserve">Mechanical </w:t>
      </w:r>
      <w:r w:rsidR="008D4C8A" w:rsidRPr="3BEFCB04">
        <w:rPr>
          <w:rFonts w:ascii="Century Gothic" w:eastAsia="Century Gothic" w:hAnsi="Century Gothic" w:cs="Century Gothic"/>
          <w:lang w:val="en-US"/>
        </w:rPr>
        <w:t xml:space="preserve">Supplier of the Year by </w:t>
      </w:r>
      <w:hyperlink r:id="rId13" w:history="1">
        <w:r w:rsidR="00B435D5" w:rsidRPr="3BEFCB04">
          <w:rPr>
            <w:rStyle w:val="Hyperlink"/>
            <w:rFonts w:ascii="Century Gothic" w:eastAsia="Century Gothic" w:hAnsi="Century Gothic" w:cs="Century Gothic"/>
            <w:lang w:val="en-US"/>
          </w:rPr>
          <w:t>DSG</w:t>
        </w:r>
      </w:hyperlink>
      <w:r w:rsidR="005D6C92" w:rsidRPr="3BEFCB04">
        <w:rPr>
          <w:rFonts w:ascii="Century Gothic" w:eastAsia="Century Gothic" w:hAnsi="Century Gothic" w:cs="Century Gothic"/>
          <w:lang w:val="en-US"/>
        </w:rPr>
        <w:t xml:space="preserve">, </w:t>
      </w:r>
      <w:r w:rsidR="003C4F95" w:rsidRPr="3BEFCB04">
        <w:rPr>
          <w:rFonts w:ascii="Century Gothic" w:eastAsia="Century Gothic" w:hAnsi="Century Gothic" w:cs="Century Gothic"/>
          <w:lang w:val="en-US"/>
        </w:rPr>
        <w:t xml:space="preserve">a </w:t>
      </w:r>
      <w:r w:rsidR="006F40B2" w:rsidRPr="3BEFCB04">
        <w:rPr>
          <w:rFonts w:ascii="Century Gothic" w:hAnsi="Century Gothic" w:cs="Poppins"/>
          <w:color w:val="1B1C1C"/>
          <w:shd w:val="clear" w:color="auto" w:fill="FFFFFF"/>
          <w:lang w:val="en-US"/>
        </w:rPr>
        <w:t>top</w:t>
      </w:r>
      <w:r w:rsidR="003C4F95" w:rsidRPr="3BEFCB04">
        <w:rPr>
          <w:rFonts w:ascii="Century Gothic" w:hAnsi="Century Gothic" w:cs="Poppins"/>
          <w:color w:val="1B1C1C"/>
          <w:shd w:val="clear" w:color="auto" w:fill="FFFFFF"/>
          <w:lang w:val="en-US"/>
        </w:rPr>
        <w:t xml:space="preserve"> distributor of innovative products and services in the Midwest</w:t>
      </w:r>
      <w:r w:rsidR="00DD1D44">
        <w:rPr>
          <w:rFonts w:ascii="Century Gothic" w:hAnsi="Century Gothic" w:cs="Poppins"/>
          <w:color w:val="1B1C1C"/>
          <w:shd w:val="clear" w:color="auto" w:fill="FFFFFF"/>
          <w:lang w:val="en-US"/>
        </w:rPr>
        <w:t>.</w:t>
      </w:r>
    </w:p>
    <w:p w14:paraId="3937131F" w14:textId="0E5315A6" w:rsidR="00DD1D44" w:rsidRDefault="00DD1D44" w:rsidP="00DD1D44">
      <w:pPr>
        <w:spacing w:before="240" w:line="360" w:lineRule="auto"/>
        <w:ind w:firstLine="720"/>
        <w:rPr>
          <w:rFonts w:ascii="Century Gothic" w:eastAsia="Century Gothic" w:hAnsi="Century Gothic" w:cs="Century Gothic"/>
        </w:rPr>
      </w:pPr>
      <w:r>
        <w:rPr>
          <w:rFonts w:ascii="Century Gothic" w:eastAsia="Century Gothic" w:hAnsi="Century Gothic" w:cs="Century Gothic"/>
        </w:rPr>
        <w:t>Uponor was honored with Winsupply’s Plumbing – Rough-In Vendor of the Year Award during the company’s 2024 Vendor Showcase Awards to celebrate the success of Winsupply local companies and vendors.</w:t>
      </w:r>
    </w:p>
    <w:p w14:paraId="3A865FFF" w14:textId="77777777" w:rsidR="00DD1D44" w:rsidRDefault="00DD1D44" w:rsidP="00DD1D44">
      <w:pPr>
        <w:spacing w:before="240" w:line="360" w:lineRule="auto"/>
        <w:ind w:firstLine="720"/>
        <w:rPr>
          <w:rFonts w:ascii="Century Gothic" w:eastAsia="Century Gothic" w:hAnsi="Century Gothic" w:cs="Century Gothic"/>
        </w:rPr>
      </w:pPr>
      <w:r>
        <w:rPr>
          <w:rFonts w:ascii="Century Gothic" w:eastAsia="Century Gothic" w:hAnsi="Century Gothic" w:cs="Century Gothic"/>
        </w:rPr>
        <w:t>“We selected Uponor for our Vendor of the Year Award based on feedback and voting of Winsupply Local Company Presidents,”</w:t>
      </w:r>
      <w:r w:rsidRPr="009D1AB8">
        <w:rPr>
          <w:rFonts w:ascii="Century Gothic" w:eastAsia="Century Gothic" w:hAnsi="Century Gothic" w:cs="Century Gothic"/>
        </w:rPr>
        <w:t xml:space="preserve"> </w:t>
      </w:r>
      <w:r>
        <w:rPr>
          <w:rFonts w:ascii="Century Gothic" w:eastAsia="Century Gothic" w:hAnsi="Century Gothic" w:cs="Century Gothic"/>
        </w:rPr>
        <w:t>says Tom Ponting, vice president of Vendor Relations at Winsupply. “Uponor has been a strong partner of ours for many years and is known for reliable performance and a forward-thinking mindset. We are proud to present them with this award and are excited for what the future holds.”</w:t>
      </w:r>
    </w:p>
    <w:p w14:paraId="33C94AA4" w14:textId="5E6806B5" w:rsidR="00B27522" w:rsidRPr="00DD1D44" w:rsidRDefault="00383F30" w:rsidP="00DD1D44">
      <w:pPr>
        <w:spacing w:before="240" w:line="360" w:lineRule="auto"/>
        <w:ind w:firstLine="720"/>
        <w:rPr>
          <w:rFonts w:ascii="Century Gothic" w:eastAsia="Century Gothic" w:hAnsi="Century Gothic" w:cs="Century Gothic"/>
        </w:rPr>
      </w:pPr>
      <w:r w:rsidRPr="3BEFCB04">
        <w:rPr>
          <w:rFonts w:ascii="Century Gothic" w:eastAsia="Century Gothic" w:hAnsi="Century Gothic" w:cs="Century Gothic"/>
          <w:lang w:val="en-US"/>
        </w:rPr>
        <w:t xml:space="preserve">The </w:t>
      </w:r>
      <w:r w:rsidR="006F40B2" w:rsidRPr="3BEFCB04">
        <w:rPr>
          <w:rFonts w:ascii="Century Gothic" w:eastAsia="Century Gothic" w:hAnsi="Century Gothic" w:cs="Century Gothic"/>
          <w:lang w:val="en-US"/>
        </w:rPr>
        <w:t xml:space="preserve">DSG </w:t>
      </w:r>
      <w:r w:rsidRPr="3BEFCB04">
        <w:rPr>
          <w:rFonts w:ascii="Century Gothic" w:eastAsia="Century Gothic" w:hAnsi="Century Gothic" w:cs="Century Gothic"/>
          <w:lang w:val="en-US"/>
        </w:rPr>
        <w:t xml:space="preserve">award was </w:t>
      </w:r>
      <w:r w:rsidR="001E4A49" w:rsidRPr="3BEFCB04">
        <w:rPr>
          <w:rFonts w:ascii="Century Gothic" w:eastAsia="Century Gothic" w:hAnsi="Century Gothic" w:cs="Century Gothic"/>
          <w:lang w:val="en-US"/>
        </w:rPr>
        <w:t xml:space="preserve">presented live </w:t>
      </w:r>
      <w:r w:rsidR="006F40B2" w:rsidRPr="3BEFCB04">
        <w:rPr>
          <w:rFonts w:ascii="Century Gothic" w:eastAsia="Century Gothic" w:hAnsi="Century Gothic" w:cs="Century Gothic"/>
          <w:lang w:val="en-US"/>
        </w:rPr>
        <w:t xml:space="preserve">at a </w:t>
      </w:r>
      <w:r w:rsidR="001E4A49" w:rsidRPr="3BEFCB04">
        <w:rPr>
          <w:rFonts w:ascii="Century Gothic" w:eastAsia="Century Gothic" w:hAnsi="Century Gothic" w:cs="Century Gothic"/>
          <w:lang w:val="en-US"/>
        </w:rPr>
        <w:t>Circle of Excellence Award</w:t>
      </w:r>
      <w:r w:rsidR="00B242EC" w:rsidRPr="3BEFCB04">
        <w:rPr>
          <w:rFonts w:ascii="Century Gothic" w:eastAsia="Century Gothic" w:hAnsi="Century Gothic" w:cs="Century Gothic"/>
          <w:lang w:val="en-US"/>
        </w:rPr>
        <w:t>s</w:t>
      </w:r>
      <w:r w:rsidR="001E4A49" w:rsidRPr="3BEFCB04">
        <w:rPr>
          <w:rFonts w:ascii="Century Gothic" w:eastAsia="Century Gothic" w:hAnsi="Century Gothic" w:cs="Century Gothic"/>
          <w:lang w:val="en-US"/>
        </w:rPr>
        <w:t xml:space="preserve"> ceremony</w:t>
      </w:r>
      <w:r w:rsidR="006F40B2" w:rsidRPr="3BEFCB04">
        <w:rPr>
          <w:rFonts w:ascii="Century Gothic" w:eastAsia="Century Gothic" w:hAnsi="Century Gothic" w:cs="Century Gothic"/>
          <w:lang w:val="en-US"/>
        </w:rPr>
        <w:t xml:space="preserve"> as part of their </w:t>
      </w:r>
      <w:r w:rsidR="001E4A49" w:rsidRPr="3BEFCB04">
        <w:rPr>
          <w:rFonts w:ascii="Century Gothic" w:eastAsia="Century Gothic" w:hAnsi="Century Gothic" w:cs="Century Gothic"/>
          <w:lang w:val="en-US"/>
        </w:rPr>
        <w:t>2024 FMS Virtual Summit</w:t>
      </w:r>
      <w:r w:rsidR="006F40B2" w:rsidRPr="3BEFCB04">
        <w:rPr>
          <w:rFonts w:ascii="Century Gothic" w:eastAsia="Century Gothic" w:hAnsi="Century Gothic" w:cs="Century Gothic"/>
          <w:lang w:val="en-US"/>
        </w:rPr>
        <w:t xml:space="preserve">. </w:t>
      </w:r>
      <w:r w:rsidR="008C2D6A" w:rsidRPr="3BEFCB04">
        <w:rPr>
          <w:rFonts w:ascii="Century Gothic" w:eastAsia="Century Gothic" w:hAnsi="Century Gothic" w:cs="Century Gothic"/>
          <w:lang w:val="en-US"/>
        </w:rPr>
        <w:t xml:space="preserve">Uponor received top honors from a field of 120 suppliers for being an all-around top supplier who is helping DSG grow </w:t>
      </w:r>
      <w:r w:rsidR="008C2D6A">
        <w:rPr>
          <w:rFonts w:ascii="Century Gothic" w:eastAsia="Century Gothic" w:hAnsi="Century Gothic" w:cs="Century Gothic"/>
          <w:lang w:val="en-US"/>
        </w:rPr>
        <w:t xml:space="preserve">sales and </w:t>
      </w:r>
      <w:r w:rsidR="008C2D6A" w:rsidRPr="3BEFCB04">
        <w:rPr>
          <w:rFonts w:ascii="Century Gothic" w:eastAsia="Century Gothic" w:hAnsi="Century Gothic" w:cs="Century Gothic"/>
          <w:lang w:val="en-US"/>
        </w:rPr>
        <w:t>profitability as well as exemplify DSG’s core values.</w:t>
      </w:r>
    </w:p>
    <w:p w14:paraId="1481C913" w14:textId="77777777" w:rsidR="00DD1D44" w:rsidRDefault="00950AAF" w:rsidP="00DD1D44">
      <w:pPr>
        <w:spacing w:before="240" w:line="360" w:lineRule="auto"/>
        <w:ind w:firstLine="720"/>
        <w:rPr>
          <w:rFonts w:ascii="Century Gothic" w:eastAsia="Century Gothic" w:hAnsi="Century Gothic" w:cs="Century Gothic"/>
        </w:rPr>
      </w:pPr>
      <w:r>
        <w:rPr>
          <w:rFonts w:ascii="Century Gothic" w:eastAsia="Century Gothic" w:hAnsi="Century Gothic" w:cs="Century Gothic"/>
        </w:rPr>
        <w:t xml:space="preserve">“The Supplier of the Year </w:t>
      </w:r>
      <w:r w:rsidR="00CE4D6B">
        <w:rPr>
          <w:rFonts w:ascii="Century Gothic" w:eastAsia="Century Gothic" w:hAnsi="Century Gothic" w:cs="Century Gothic"/>
        </w:rPr>
        <w:t>recipient</w:t>
      </w:r>
      <w:r>
        <w:rPr>
          <w:rFonts w:ascii="Century Gothic" w:eastAsia="Century Gothic" w:hAnsi="Century Gothic" w:cs="Century Gothic"/>
        </w:rPr>
        <w:t xml:space="preserve"> exudes the qualities </w:t>
      </w:r>
      <w:r w:rsidR="002A35BC">
        <w:rPr>
          <w:rFonts w:ascii="Century Gothic" w:eastAsia="Century Gothic" w:hAnsi="Century Gothic" w:cs="Century Gothic"/>
        </w:rPr>
        <w:t xml:space="preserve">and values </w:t>
      </w:r>
      <w:r w:rsidR="00CE4D6B">
        <w:rPr>
          <w:rFonts w:ascii="Century Gothic" w:eastAsia="Century Gothic" w:hAnsi="Century Gothic" w:cs="Century Gothic"/>
        </w:rPr>
        <w:t xml:space="preserve">that DSG seeks in a </w:t>
      </w:r>
      <w:r w:rsidR="00B42922">
        <w:rPr>
          <w:rFonts w:ascii="Century Gothic" w:eastAsia="Century Gothic" w:hAnsi="Century Gothic" w:cs="Century Gothic"/>
        </w:rPr>
        <w:t>partner,</w:t>
      </w:r>
      <w:r w:rsidR="00CE4D6B">
        <w:rPr>
          <w:rFonts w:ascii="Century Gothic" w:eastAsia="Century Gothic" w:hAnsi="Century Gothic" w:cs="Century Gothic"/>
        </w:rPr>
        <w:t xml:space="preserve"> and we’ve found that with Uponor,” says </w:t>
      </w:r>
      <w:r w:rsidR="00E76150">
        <w:rPr>
          <w:rFonts w:ascii="Century Gothic" w:eastAsia="Century Gothic" w:hAnsi="Century Gothic" w:cs="Century Gothic"/>
        </w:rPr>
        <w:t xml:space="preserve">Joe </w:t>
      </w:r>
      <w:r w:rsidR="00AC1C3D">
        <w:rPr>
          <w:rFonts w:ascii="Century Gothic" w:eastAsia="Century Gothic" w:hAnsi="Century Gothic" w:cs="Century Gothic"/>
        </w:rPr>
        <w:t>Solheid, vice president</w:t>
      </w:r>
      <w:r w:rsidR="00A705B8">
        <w:rPr>
          <w:rFonts w:ascii="Century Gothic" w:eastAsia="Century Gothic" w:hAnsi="Century Gothic" w:cs="Century Gothic"/>
        </w:rPr>
        <w:t xml:space="preserve"> of </w:t>
      </w:r>
      <w:r w:rsidR="00774695">
        <w:rPr>
          <w:rFonts w:ascii="Century Gothic" w:eastAsia="Century Gothic" w:hAnsi="Century Gothic" w:cs="Century Gothic"/>
        </w:rPr>
        <w:t>S</w:t>
      </w:r>
      <w:r w:rsidR="00A705B8">
        <w:rPr>
          <w:rFonts w:ascii="Century Gothic" w:eastAsia="Century Gothic" w:hAnsi="Century Gothic" w:cs="Century Gothic"/>
        </w:rPr>
        <w:t xml:space="preserve">ales and </w:t>
      </w:r>
      <w:r w:rsidR="00774695">
        <w:rPr>
          <w:rFonts w:ascii="Century Gothic" w:eastAsia="Century Gothic" w:hAnsi="Century Gothic" w:cs="Century Gothic"/>
        </w:rPr>
        <w:t>Ma</w:t>
      </w:r>
      <w:r w:rsidR="00A705B8">
        <w:rPr>
          <w:rFonts w:ascii="Century Gothic" w:eastAsia="Century Gothic" w:hAnsi="Century Gothic" w:cs="Century Gothic"/>
        </w:rPr>
        <w:t>rketing</w:t>
      </w:r>
      <w:r w:rsidR="00AC1C3D">
        <w:rPr>
          <w:rFonts w:ascii="Century Gothic" w:eastAsia="Century Gothic" w:hAnsi="Century Gothic" w:cs="Century Gothic"/>
        </w:rPr>
        <w:t xml:space="preserve"> </w:t>
      </w:r>
      <w:r w:rsidR="00CE4D6B">
        <w:rPr>
          <w:rFonts w:ascii="Century Gothic" w:eastAsia="Century Gothic" w:hAnsi="Century Gothic" w:cs="Century Gothic"/>
        </w:rPr>
        <w:t>at DSG. “</w:t>
      </w:r>
      <w:r w:rsidR="00D231FD">
        <w:rPr>
          <w:rFonts w:ascii="Century Gothic" w:eastAsia="Century Gothic" w:hAnsi="Century Gothic" w:cs="Century Gothic"/>
        </w:rPr>
        <w:t>They consistently perform in all key areas</w:t>
      </w:r>
      <w:r w:rsidR="00FE37D9">
        <w:rPr>
          <w:rFonts w:ascii="Century Gothic" w:eastAsia="Century Gothic" w:hAnsi="Century Gothic" w:cs="Century Gothic"/>
        </w:rPr>
        <w:t xml:space="preserve">, </w:t>
      </w:r>
      <w:r w:rsidR="0065471B">
        <w:rPr>
          <w:rFonts w:ascii="Century Gothic" w:eastAsia="Century Gothic" w:hAnsi="Century Gothic" w:cs="Century Gothic"/>
        </w:rPr>
        <w:t xml:space="preserve">including </w:t>
      </w:r>
      <w:r w:rsidR="00C72320">
        <w:rPr>
          <w:rFonts w:ascii="Century Gothic" w:eastAsia="Century Gothic" w:hAnsi="Century Gothic" w:cs="Century Gothic"/>
        </w:rPr>
        <w:t xml:space="preserve">supporting DSG with new </w:t>
      </w:r>
      <w:r w:rsidR="006D78AF">
        <w:rPr>
          <w:rFonts w:ascii="Century Gothic" w:eastAsia="Century Gothic" w:hAnsi="Century Gothic" w:cs="Century Gothic"/>
        </w:rPr>
        <w:t>opportunities and solutions for customers</w:t>
      </w:r>
      <w:r w:rsidR="00143CC9">
        <w:rPr>
          <w:rFonts w:ascii="Century Gothic" w:eastAsia="Century Gothic" w:hAnsi="Century Gothic" w:cs="Century Gothic"/>
        </w:rPr>
        <w:t>,</w:t>
      </w:r>
      <w:r w:rsidR="006D78AF">
        <w:rPr>
          <w:rFonts w:ascii="Century Gothic" w:eastAsia="Century Gothic" w:hAnsi="Century Gothic" w:cs="Century Gothic"/>
        </w:rPr>
        <w:t xml:space="preserve"> </w:t>
      </w:r>
      <w:r w:rsidR="001E0DBC">
        <w:rPr>
          <w:rFonts w:ascii="Century Gothic" w:eastAsia="Century Gothic" w:hAnsi="Century Gothic" w:cs="Century Gothic"/>
        </w:rPr>
        <w:t xml:space="preserve">which supports </w:t>
      </w:r>
      <w:r w:rsidR="001E0DBC">
        <w:rPr>
          <w:rFonts w:ascii="Century Gothic" w:eastAsia="Century Gothic" w:hAnsi="Century Gothic" w:cs="Century Gothic"/>
        </w:rPr>
        <w:lastRenderedPageBreak/>
        <w:t>long-term growth and continuous</w:t>
      </w:r>
      <w:r w:rsidR="00644FE9">
        <w:rPr>
          <w:rFonts w:ascii="Century Gothic" w:eastAsia="Century Gothic" w:hAnsi="Century Gothic" w:cs="Century Gothic"/>
        </w:rPr>
        <w:t xml:space="preserve"> improvement.</w:t>
      </w:r>
      <w:r w:rsidR="005A1CF2" w:rsidRPr="005A1CF2">
        <w:rPr>
          <w:rFonts w:ascii="Century Gothic" w:hAnsi="Century Gothic"/>
        </w:rPr>
        <w:t xml:space="preserve"> </w:t>
      </w:r>
      <w:r w:rsidR="00B42922">
        <w:rPr>
          <w:rFonts w:ascii="Century Gothic" w:hAnsi="Century Gothic"/>
        </w:rPr>
        <w:t xml:space="preserve">We </w:t>
      </w:r>
      <w:r w:rsidR="005A1CF2" w:rsidRPr="005A1CF2">
        <w:rPr>
          <w:rFonts w:ascii="Century Gothic" w:hAnsi="Century Gothic"/>
        </w:rPr>
        <w:t>look forward to continuing our successful partnership and achieving even greater milestones together.</w:t>
      </w:r>
      <w:r w:rsidR="009964DE">
        <w:rPr>
          <w:rFonts w:ascii="Century Gothic" w:hAnsi="Century Gothic"/>
        </w:rPr>
        <w:t>”</w:t>
      </w:r>
    </w:p>
    <w:p w14:paraId="51AF9008" w14:textId="64764087" w:rsidR="00677AFD" w:rsidRPr="00DD1D44" w:rsidRDefault="006651D0" w:rsidP="00DD1D44">
      <w:pPr>
        <w:spacing w:before="240" w:line="360" w:lineRule="auto"/>
        <w:ind w:firstLine="720"/>
        <w:rPr>
          <w:rFonts w:ascii="Century Gothic" w:eastAsia="Century Gothic" w:hAnsi="Century Gothic" w:cs="Century Gothic"/>
        </w:rPr>
      </w:pPr>
      <w:r w:rsidRPr="3BEFCB04">
        <w:rPr>
          <w:rFonts w:ascii="Century Gothic" w:eastAsia="Century Gothic" w:hAnsi="Century Gothic" w:cs="Century Gothic"/>
          <w:lang w:val="en-US"/>
        </w:rPr>
        <w:t>“</w:t>
      </w:r>
      <w:r w:rsidR="00954500" w:rsidRPr="3BEFCB04">
        <w:rPr>
          <w:rFonts w:ascii="Century Gothic" w:eastAsia="Century Gothic" w:hAnsi="Century Gothic" w:cs="Century Gothic"/>
          <w:lang w:val="en-US"/>
        </w:rPr>
        <w:t xml:space="preserve">The </w:t>
      </w:r>
      <w:r w:rsidR="000631A6" w:rsidRPr="3BEFCB04">
        <w:rPr>
          <w:rFonts w:ascii="Century Gothic" w:eastAsia="Century Gothic" w:hAnsi="Century Gothic" w:cs="Century Gothic"/>
          <w:lang w:val="en-US"/>
        </w:rPr>
        <w:t xml:space="preserve">entire </w:t>
      </w:r>
      <w:r w:rsidR="00954500" w:rsidRPr="3BEFCB04">
        <w:rPr>
          <w:rFonts w:ascii="Century Gothic" w:eastAsia="Century Gothic" w:hAnsi="Century Gothic" w:cs="Century Gothic"/>
          <w:lang w:val="en-US"/>
        </w:rPr>
        <w:t>Uponor team is honored</w:t>
      </w:r>
      <w:r w:rsidRPr="3BEFCB04">
        <w:rPr>
          <w:rFonts w:ascii="Century Gothic" w:eastAsia="Century Gothic" w:hAnsi="Century Gothic" w:cs="Century Gothic"/>
          <w:lang w:val="en-US"/>
        </w:rPr>
        <w:t xml:space="preserve"> to </w:t>
      </w:r>
      <w:r w:rsidR="00256CCF" w:rsidRPr="3BEFCB04">
        <w:rPr>
          <w:rFonts w:ascii="Century Gothic" w:eastAsia="Century Gothic" w:hAnsi="Century Gothic" w:cs="Century Gothic"/>
          <w:lang w:val="en-US"/>
        </w:rPr>
        <w:t>receive th</w:t>
      </w:r>
      <w:r w:rsidR="005074ED" w:rsidRPr="3BEFCB04">
        <w:rPr>
          <w:rFonts w:ascii="Century Gothic" w:eastAsia="Century Gothic" w:hAnsi="Century Gothic" w:cs="Century Gothic"/>
          <w:lang w:val="en-US"/>
        </w:rPr>
        <w:t>ese</w:t>
      </w:r>
      <w:r w:rsidR="00256CCF" w:rsidRPr="3BEFCB04">
        <w:rPr>
          <w:rFonts w:ascii="Century Gothic" w:eastAsia="Century Gothic" w:hAnsi="Century Gothic" w:cs="Century Gothic"/>
          <w:lang w:val="en-US"/>
        </w:rPr>
        <w:t xml:space="preserve"> </w:t>
      </w:r>
      <w:r w:rsidR="00310EDD" w:rsidRPr="3BEFCB04">
        <w:rPr>
          <w:rFonts w:ascii="Century Gothic" w:eastAsia="Century Gothic" w:hAnsi="Century Gothic" w:cs="Century Gothic"/>
          <w:lang w:val="en-US"/>
        </w:rPr>
        <w:t>awards</w:t>
      </w:r>
      <w:r w:rsidR="00256CCF" w:rsidRPr="3BEFCB04">
        <w:rPr>
          <w:rFonts w:ascii="Century Gothic" w:eastAsia="Century Gothic" w:hAnsi="Century Gothic" w:cs="Century Gothic"/>
          <w:lang w:val="en-US"/>
        </w:rPr>
        <w:t xml:space="preserve"> from </w:t>
      </w:r>
      <w:r w:rsidR="00530B4B">
        <w:rPr>
          <w:rFonts w:ascii="Century Gothic" w:eastAsia="Century Gothic" w:hAnsi="Century Gothic" w:cs="Century Gothic"/>
          <w:lang w:val="en-US"/>
        </w:rPr>
        <w:t>Winsupply and DSG</w:t>
      </w:r>
      <w:r w:rsidR="00E54DD2" w:rsidRPr="3BEFCB04">
        <w:rPr>
          <w:rFonts w:ascii="Century Gothic" w:eastAsia="Century Gothic" w:hAnsi="Century Gothic" w:cs="Century Gothic"/>
          <w:lang w:val="en-US"/>
        </w:rPr>
        <w:t>,</w:t>
      </w:r>
      <w:r w:rsidR="00716BB0" w:rsidRPr="3BEFCB04">
        <w:rPr>
          <w:rFonts w:ascii="Century Gothic" w:eastAsia="Century Gothic" w:hAnsi="Century Gothic" w:cs="Century Gothic"/>
          <w:lang w:val="en-US"/>
        </w:rPr>
        <w:t>” says Matt Bahr, vice president o</w:t>
      </w:r>
      <w:r w:rsidR="001130E6">
        <w:rPr>
          <w:rFonts w:ascii="Century Gothic" w:eastAsia="Century Gothic" w:hAnsi="Century Gothic" w:cs="Century Gothic"/>
          <w:lang w:val="en-US"/>
        </w:rPr>
        <w:t>f</w:t>
      </w:r>
      <w:r w:rsidR="00716BB0" w:rsidRPr="3BEFCB04">
        <w:rPr>
          <w:rFonts w:ascii="Century Gothic" w:eastAsia="Century Gothic" w:hAnsi="Century Gothic" w:cs="Century Gothic"/>
          <w:lang w:val="en-US"/>
        </w:rPr>
        <w:t xml:space="preserve"> Sales at Uponor North America.</w:t>
      </w:r>
      <w:r w:rsidR="008F681E" w:rsidRPr="3BEFCB04">
        <w:rPr>
          <w:rFonts w:ascii="Century Gothic" w:eastAsia="Century Gothic" w:hAnsi="Century Gothic" w:cs="Century Gothic"/>
          <w:lang w:val="en-US"/>
        </w:rPr>
        <w:t xml:space="preserve"> </w:t>
      </w:r>
      <w:r w:rsidR="00455E24" w:rsidRPr="3BEFCB04">
        <w:rPr>
          <w:rFonts w:ascii="Century Gothic" w:eastAsia="Century Gothic" w:hAnsi="Century Gothic" w:cs="Century Gothic"/>
          <w:lang w:val="en-US"/>
        </w:rPr>
        <w:t>“</w:t>
      </w:r>
      <w:r w:rsidR="006620C1" w:rsidRPr="3BEFCB04">
        <w:rPr>
          <w:rFonts w:ascii="Century Gothic" w:eastAsia="Century Gothic" w:hAnsi="Century Gothic" w:cs="Century Gothic"/>
          <w:lang w:val="en-US"/>
        </w:rPr>
        <w:t>T</w:t>
      </w:r>
      <w:r w:rsidR="00DF73B4" w:rsidRPr="3BEFCB04">
        <w:rPr>
          <w:rFonts w:ascii="Century Gothic" w:eastAsia="Century Gothic" w:hAnsi="Century Gothic" w:cs="Century Gothic"/>
          <w:lang w:val="en-US"/>
        </w:rPr>
        <w:t>h</w:t>
      </w:r>
      <w:r w:rsidR="00455E24" w:rsidRPr="3BEFCB04">
        <w:rPr>
          <w:rFonts w:ascii="Century Gothic" w:eastAsia="Century Gothic" w:hAnsi="Century Gothic" w:cs="Century Gothic"/>
          <w:lang w:val="en-US"/>
        </w:rPr>
        <w:t>ese</w:t>
      </w:r>
      <w:r w:rsidR="009E0449" w:rsidRPr="3BEFCB04">
        <w:rPr>
          <w:rFonts w:ascii="Century Gothic" w:eastAsia="Century Gothic" w:hAnsi="Century Gothic" w:cs="Century Gothic"/>
          <w:lang w:val="en-US"/>
        </w:rPr>
        <w:t xml:space="preserve"> recognition</w:t>
      </w:r>
      <w:r w:rsidR="00455E24" w:rsidRPr="3BEFCB04">
        <w:rPr>
          <w:rFonts w:ascii="Century Gothic" w:eastAsia="Century Gothic" w:hAnsi="Century Gothic" w:cs="Century Gothic"/>
          <w:lang w:val="en-US"/>
        </w:rPr>
        <w:t>s</w:t>
      </w:r>
      <w:r w:rsidR="009E0449" w:rsidRPr="3BEFCB04">
        <w:rPr>
          <w:rFonts w:ascii="Century Gothic" w:eastAsia="Century Gothic" w:hAnsi="Century Gothic" w:cs="Century Gothic"/>
          <w:lang w:val="en-US"/>
        </w:rPr>
        <w:t xml:space="preserve"> </w:t>
      </w:r>
      <w:r w:rsidR="5DF5FD7B" w:rsidRPr="3BEFCB04">
        <w:rPr>
          <w:rFonts w:ascii="Century Gothic" w:eastAsia="Century Gothic" w:hAnsi="Century Gothic" w:cs="Century Gothic"/>
          <w:lang w:val="en-US"/>
        </w:rPr>
        <w:t>reflect</w:t>
      </w:r>
      <w:r w:rsidR="00F66B8E" w:rsidRPr="3BEFCB04">
        <w:rPr>
          <w:rFonts w:ascii="Century Gothic" w:eastAsia="Century Gothic" w:hAnsi="Century Gothic" w:cs="Century Gothic"/>
          <w:lang w:val="en-US"/>
        </w:rPr>
        <w:t xml:space="preserve"> our commitment </w:t>
      </w:r>
      <w:r w:rsidR="006E162E" w:rsidRPr="3BEFCB04">
        <w:rPr>
          <w:rFonts w:ascii="Century Gothic" w:eastAsia="Century Gothic" w:hAnsi="Century Gothic" w:cs="Century Gothic"/>
          <w:lang w:val="en-US"/>
        </w:rPr>
        <w:t xml:space="preserve">to </w:t>
      </w:r>
      <w:r w:rsidR="00B35A92" w:rsidRPr="3BEFCB04">
        <w:rPr>
          <w:rFonts w:ascii="Century Gothic" w:eastAsia="Century Gothic" w:hAnsi="Century Gothic" w:cs="Century Gothic"/>
          <w:lang w:val="en-US"/>
        </w:rPr>
        <w:t xml:space="preserve">providing </w:t>
      </w:r>
      <w:r w:rsidR="00C914F9" w:rsidRPr="3BEFCB04">
        <w:rPr>
          <w:rFonts w:ascii="Century Gothic" w:eastAsia="Century Gothic" w:hAnsi="Century Gothic" w:cs="Century Gothic"/>
          <w:lang w:val="en-US"/>
        </w:rPr>
        <w:t>outstanding customer experiences</w:t>
      </w:r>
      <w:r w:rsidR="00F06CC2" w:rsidRPr="3BEFCB04">
        <w:rPr>
          <w:rFonts w:ascii="Century Gothic" w:eastAsia="Century Gothic" w:hAnsi="Century Gothic" w:cs="Century Gothic"/>
          <w:lang w:val="en-US"/>
        </w:rPr>
        <w:t xml:space="preserve"> — </w:t>
      </w:r>
      <w:r w:rsidR="006620C1" w:rsidRPr="3BEFCB04">
        <w:rPr>
          <w:rFonts w:ascii="Century Gothic" w:eastAsia="Century Gothic" w:hAnsi="Century Gothic" w:cs="Century Gothic"/>
          <w:lang w:val="en-US"/>
        </w:rPr>
        <w:t>it’s</w:t>
      </w:r>
      <w:r w:rsidR="00A35BAA" w:rsidRPr="3BEFCB04">
        <w:rPr>
          <w:rFonts w:ascii="Century Gothic" w:eastAsia="Century Gothic" w:hAnsi="Century Gothic" w:cs="Century Gothic"/>
          <w:lang w:val="en-US"/>
        </w:rPr>
        <w:t xml:space="preserve"> </w:t>
      </w:r>
      <w:r w:rsidR="00F06CC2" w:rsidRPr="3BEFCB04">
        <w:rPr>
          <w:rFonts w:ascii="Century Gothic" w:eastAsia="Century Gothic" w:hAnsi="Century Gothic" w:cs="Century Gothic"/>
          <w:lang w:val="en-US"/>
        </w:rPr>
        <w:t>what they’ve come to expe</w:t>
      </w:r>
      <w:r w:rsidR="00212681" w:rsidRPr="3BEFCB04">
        <w:rPr>
          <w:rFonts w:ascii="Century Gothic" w:eastAsia="Century Gothic" w:hAnsi="Century Gothic" w:cs="Century Gothic"/>
          <w:lang w:val="en-US"/>
        </w:rPr>
        <w:t>ct from the Uponor brand</w:t>
      </w:r>
      <w:r w:rsidR="00A35BAA" w:rsidRPr="3BEFCB04">
        <w:rPr>
          <w:rFonts w:ascii="Century Gothic" w:eastAsia="Century Gothic" w:hAnsi="Century Gothic" w:cs="Century Gothic"/>
          <w:lang w:val="en-US"/>
        </w:rPr>
        <w:t>.</w:t>
      </w:r>
      <w:r w:rsidR="00316F0E" w:rsidRPr="3BEFCB04">
        <w:rPr>
          <w:rFonts w:ascii="Century Gothic" w:eastAsia="Century Gothic" w:hAnsi="Century Gothic" w:cs="Century Gothic"/>
          <w:lang w:val="en-US"/>
        </w:rPr>
        <w:t xml:space="preserve"> </w:t>
      </w:r>
      <w:r w:rsidR="00DB2B63" w:rsidRPr="3BEFCB04">
        <w:rPr>
          <w:rFonts w:ascii="Century Gothic" w:eastAsia="Century Gothic" w:hAnsi="Century Gothic" w:cs="Century Gothic"/>
          <w:lang w:val="en-US"/>
        </w:rPr>
        <w:t xml:space="preserve">We look forward to growing our partnerships with </w:t>
      </w:r>
      <w:r w:rsidR="000726EA" w:rsidRPr="3BEFCB04">
        <w:rPr>
          <w:rFonts w:ascii="Century Gothic" w:eastAsia="Century Gothic" w:hAnsi="Century Gothic" w:cs="Century Gothic"/>
          <w:lang w:val="en-US"/>
        </w:rPr>
        <w:t xml:space="preserve">these organizations </w:t>
      </w:r>
      <w:r w:rsidR="00677AFD" w:rsidRPr="3BEFCB04">
        <w:rPr>
          <w:rFonts w:ascii="Century Gothic" w:eastAsia="Century Gothic" w:hAnsi="Century Gothic" w:cs="Century Gothic"/>
          <w:lang w:val="en-US"/>
        </w:rPr>
        <w:t>in 2024 and beyond.</w:t>
      </w:r>
      <w:r w:rsidR="00316F0E" w:rsidRPr="3BEFCB04">
        <w:rPr>
          <w:rFonts w:ascii="Century Gothic" w:eastAsia="Century Gothic" w:hAnsi="Century Gothic" w:cs="Century Gothic"/>
          <w:lang w:val="en-US"/>
        </w:rPr>
        <w:t>”</w:t>
      </w:r>
      <w:r w:rsidR="00677AFD">
        <w:br/>
      </w:r>
    </w:p>
    <w:p w14:paraId="5CB014E0" w14:textId="77777777" w:rsidR="00EB4502" w:rsidRDefault="00EB4502" w:rsidP="00EB4502">
      <w:pPr>
        <w:jc w:val="center"/>
        <w:rPr>
          <w:rFonts w:ascii="Century Gothic" w:hAnsi="Century Gothic"/>
        </w:rPr>
      </w:pPr>
      <w:r>
        <w:rPr>
          <w:rFonts w:ascii="Century Gothic" w:hAnsi="Century Gothic"/>
        </w:rPr>
        <w:t>###</w:t>
      </w:r>
    </w:p>
    <w:p w14:paraId="37EDE82D" w14:textId="77777777" w:rsidR="00C36156" w:rsidRDefault="00C36156" w:rsidP="00EB4502">
      <w:pPr>
        <w:jc w:val="center"/>
        <w:rPr>
          <w:rFonts w:ascii="Century Gothic" w:hAnsi="Century Gothic"/>
        </w:rPr>
      </w:pPr>
    </w:p>
    <w:p w14:paraId="6A1DADF0" w14:textId="77777777" w:rsidR="00EB4502" w:rsidRDefault="00EB4502" w:rsidP="00EB4502">
      <w:pPr>
        <w:rPr>
          <w:rFonts w:ascii="Century Gothic" w:hAnsi="Century Gothic"/>
        </w:rPr>
      </w:pPr>
    </w:p>
    <w:p w14:paraId="0FA6C4DB" w14:textId="77777777" w:rsidR="00EB4502" w:rsidRPr="008619B5" w:rsidRDefault="00EB4502" w:rsidP="00EB4502">
      <w:pPr>
        <w:rPr>
          <w:rFonts w:ascii="Century Gothic" w:hAnsi="Century Gothic"/>
        </w:rPr>
        <w:sectPr w:rsidR="00EB4502" w:rsidRPr="008619B5" w:rsidSect="0088227A">
          <w:headerReference w:type="even" r:id="rId14"/>
          <w:headerReference w:type="default" r:id="rId15"/>
          <w:footerReference w:type="even" r:id="rId16"/>
          <w:footerReference w:type="default" r:id="rId17"/>
          <w:headerReference w:type="first" r:id="rId18"/>
          <w:footerReference w:type="first" r:id="rId19"/>
          <w:type w:val="continuous"/>
          <w:pgSz w:w="12240" w:h="15840"/>
          <w:pgMar w:top="950" w:right="1440" w:bottom="720" w:left="1440" w:header="720" w:footer="720" w:gutter="0"/>
          <w:pgNumType w:start="1"/>
          <w:cols w:space="720"/>
        </w:sectPr>
      </w:pPr>
    </w:p>
    <w:p w14:paraId="0BDAB1EB" w14:textId="016624FF" w:rsidR="00EB4502" w:rsidRPr="001E2BC8" w:rsidRDefault="00EB4502" w:rsidP="00EB4502">
      <w:pPr>
        <w:rPr>
          <w:rFonts w:ascii="Century Gothic" w:hAnsi="Century Gothic"/>
          <w:b/>
        </w:rPr>
      </w:pPr>
      <w:r w:rsidRPr="001E2BC8">
        <w:rPr>
          <w:rFonts w:ascii="Century Gothic" w:hAnsi="Century Gothic"/>
          <w:b/>
        </w:rPr>
        <w:t xml:space="preserve">Media </w:t>
      </w:r>
      <w:r w:rsidR="005A63A6" w:rsidRPr="001E2BC8">
        <w:rPr>
          <w:rFonts w:ascii="Century Gothic" w:hAnsi="Century Gothic"/>
          <w:b/>
        </w:rPr>
        <w:t>C</w:t>
      </w:r>
      <w:r w:rsidRPr="001E2BC8">
        <w:rPr>
          <w:rFonts w:ascii="Century Gothic" w:hAnsi="Century Gothic"/>
          <w:b/>
        </w:rPr>
        <w:t>ontact</w:t>
      </w:r>
    </w:p>
    <w:p w14:paraId="5FE84C3A" w14:textId="77777777" w:rsidR="00EB4502" w:rsidRPr="001E2BC8" w:rsidRDefault="00EB4502" w:rsidP="00EB4502">
      <w:pPr>
        <w:rPr>
          <w:rFonts w:ascii="Century Gothic" w:hAnsi="Century Gothic"/>
          <w:b/>
        </w:rPr>
      </w:pPr>
      <w:r w:rsidRPr="001E2BC8">
        <w:rPr>
          <w:rFonts w:ascii="Century Gothic" w:hAnsi="Century Gothic"/>
        </w:rPr>
        <w:t>Courtney Hieb</w:t>
      </w:r>
    </w:p>
    <w:p w14:paraId="6DC12E53" w14:textId="7D9EC305" w:rsidR="00EB4502" w:rsidRPr="001E2BC8" w:rsidRDefault="00EB4502" w:rsidP="00EB4502">
      <w:pPr>
        <w:rPr>
          <w:rFonts w:ascii="Century Gothic" w:hAnsi="Century Gothic"/>
        </w:rPr>
      </w:pPr>
      <w:r w:rsidRPr="001E2BC8">
        <w:rPr>
          <w:rFonts w:ascii="Century Gothic" w:hAnsi="Century Gothic"/>
        </w:rPr>
        <w:t>Corporate Communications Manager</w:t>
      </w:r>
      <w:r w:rsidR="001E2BC8" w:rsidRPr="001E2BC8">
        <w:rPr>
          <w:rFonts w:ascii="Century Gothic" w:hAnsi="Century Gothic"/>
        </w:rPr>
        <w:t xml:space="preserve"> Uponor</w:t>
      </w:r>
    </w:p>
    <w:p w14:paraId="271B1D84" w14:textId="77777777" w:rsidR="00EB4502" w:rsidRPr="001E2BC8" w:rsidRDefault="00EB4502" w:rsidP="00EB4502">
      <w:pPr>
        <w:rPr>
          <w:rFonts w:ascii="Century Gothic" w:hAnsi="Century Gothic"/>
          <w:lang w:val="fr-CA"/>
        </w:rPr>
      </w:pPr>
      <w:r w:rsidRPr="001E2BC8">
        <w:rPr>
          <w:rFonts w:ascii="Century Gothic" w:hAnsi="Century Gothic"/>
          <w:b/>
          <w:lang w:val="fr-CA"/>
        </w:rPr>
        <w:t>T</w:t>
      </w:r>
      <w:r w:rsidRPr="001E2BC8">
        <w:rPr>
          <w:rFonts w:ascii="Century Gothic" w:hAnsi="Century Gothic"/>
          <w:lang w:val="fr-CA"/>
        </w:rPr>
        <w:t xml:space="preserve"> 612.741.2352</w:t>
      </w:r>
    </w:p>
    <w:p w14:paraId="56481211" w14:textId="77777777" w:rsidR="00EB4502" w:rsidRPr="001E2BC8" w:rsidRDefault="00EB4502" w:rsidP="00EB4502">
      <w:pPr>
        <w:rPr>
          <w:rFonts w:ascii="Century Gothic" w:hAnsi="Century Gothic"/>
          <w:lang w:val="fr-CA"/>
        </w:rPr>
      </w:pPr>
      <w:r w:rsidRPr="001E2BC8">
        <w:rPr>
          <w:rFonts w:ascii="Century Gothic" w:hAnsi="Century Gothic"/>
          <w:b/>
          <w:bCs/>
          <w:lang w:val="fr-CA"/>
        </w:rPr>
        <w:t xml:space="preserve">E </w:t>
      </w:r>
      <w:hyperlink r:id="rId20" w:history="1">
        <w:r w:rsidRPr="001E2BC8">
          <w:rPr>
            <w:rStyle w:val="Hyperlink"/>
            <w:rFonts w:ascii="Century Gothic" w:hAnsi="Century Gothic"/>
            <w:lang w:val="fr-CA"/>
          </w:rPr>
          <w:t>courtney.hieb@uponor.com</w:t>
        </w:r>
      </w:hyperlink>
    </w:p>
    <w:p w14:paraId="25E9EA19" w14:textId="77777777" w:rsidR="00EB4502" w:rsidRPr="001E2BC8" w:rsidRDefault="00EB4502" w:rsidP="00EB4502">
      <w:pPr>
        <w:spacing w:after="120"/>
        <w:rPr>
          <w:rFonts w:ascii="Century Gothic" w:hAnsi="Century Gothic"/>
          <w:b/>
          <w:lang w:val="fr-CA"/>
        </w:rPr>
      </w:pPr>
    </w:p>
    <w:p w14:paraId="19C68558" w14:textId="665DAF60" w:rsidR="00EB4502" w:rsidRPr="001E2BC8" w:rsidRDefault="00EB4502" w:rsidP="00B75AC3">
      <w:pPr>
        <w:rPr>
          <w:rFonts w:ascii="Century Gothic" w:hAnsi="Century Gothic"/>
          <w:b/>
        </w:rPr>
      </w:pPr>
      <w:r w:rsidRPr="001E2BC8">
        <w:rPr>
          <w:rFonts w:ascii="Century Gothic" w:hAnsi="Century Gothic"/>
          <w:b/>
        </w:rPr>
        <w:t xml:space="preserve">Agency </w:t>
      </w:r>
      <w:r w:rsidR="005A63A6" w:rsidRPr="001E2BC8">
        <w:rPr>
          <w:rFonts w:ascii="Century Gothic" w:hAnsi="Century Gothic"/>
          <w:b/>
        </w:rPr>
        <w:t>C</w:t>
      </w:r>
      <w:r w:rsidRPr="001E2BC8">
        <w:rPr>
          <w:rFonts w:ascii="Century Gothic" w:hAnsi="Century Gothic"/>
          <w:b/>
        </w:rPr>
        <w:t>ontacts</w:t>
      </w:r>
    </w:p>
    <w:p w14:paraId="5DF57B3C" w14:textId="77777777" w:rsidR="0046054F" w:rsidRDefault="001E2BC8" w:rsidP="0046054F">
      <w:pPr>
        <w:rPr>
          <w:rStyle w:val="normaltextrun"/>
          <w:rFonts w:ascii="Century Gothic" w:hAnsi="Century Gothic"/>
          <w:color w:val="000000"/>
          <w:shd w:val="clear" w:color="auto" w:fill="FFFFFF"/>
        </w:rPr>
      </w:pPr>
      <w:r w:rsidRPr="001E2BC8">
        <w:rPr>
          <w:rFonts w:ascii="Century Gothic" w:hAnsi="Century Gothic"/>
          <w:b/>
          <w:bCs/>
        </w:rPr>
        <w:t>U.S.</w:t>
      </w:r>
      <w:r w:rsidRPr="001E2BC8">
        <w:rPr>
          <w:rFonts w:ascii="Century Gothic" w:hAnsi="Century Gothic"/>
        </w:rPr>
        <w:br/>
      </w:r>
      <w:r w:rsidR="0046054F" w:rsidRPr="001E2BC8">
        <w:rPr>
          <w:rStyle w:val="normaltextrun"/>
          <w:rFonts w:ascii="Century Gothic" w:hAnsi="Century Gothic"/>
          <w:color w:val="000000"/>
          <w:shd w:val="clear" w:color="auto" w:fill="FFFFFF"/>
        </w:rPr>
        <w:t>John O’Reilly</w:t>
      </w:r>
    </w:p>
    <w:p w14:paraId="2D8599D2" w14:textId="77777777" w:rsidR="0046054F" w:rsidRDefault="0046054F" w:rsidP="0046054F">
      <w:pPr>
        <w:rPr>
          <w:rStyle w:val="normaltextrun"/>
          <w:rFonts w:ascii="Century Gothic" w:hAnsi="Century Gothic" w:cs="Segoe UI"/>
          <w:color w:val="0070C0"/>
          <w:u w:val="single"/>
          <w:shd w:val="clear" w:color="auto" w:fill="FFFFFF"/>
        </w:rPr>
      </w:pPr>
      <w:r>
        <w:rPr>
          <w:rStyle w:val="normaltextrun"/>
          <w:rFonts w:ascii="Century Gothic" w:hAnsi="Century Gothic"/>
          <w:color w:val="000000"/>
          <w:shd w:val="clear" w:color="auto" w:fill="FFFFFF"/>
        </w:rPr>
        <w:t>Helen Tran</w:t>
      </w:r>
      <w:r w:rsidRPr="001E2BC8">
        <w:rPr>
          <w:rStyle w:val="scxw200340407"/>
          <w:rFonts w:ascii="Century Gothic" w:hAnsi="Century Gothic"/>
          <w:color w:val="000000"/>
          <w:shd w:val="clear" w:color="auto" w:fill="FFFFFF"/>
        </w:rPr>
        <w:t> </w:t>
      </w:r>
      <w:r w:rsidRPr="001E2BC8">
        <w:rPr>
          <w:rFonts w:ascii="Century Gothic" w:hAnsi="Century Gothic"/>
          <w:color w:val="000000"/>
          <w:shd w:val="clear" w:color="auto" w:fill="FFFFFF"/>
        </w:rPr>
        <w:br/>
      </w:r>
      <w:r w:rsidRPr="001E2BC8">
        <w:rPr>
          <w:rStyle w:val="normaltextrun"/>
          <w:rFonts w:ascii="Century Gothic" w:hAnsi="Century Gothic"/>
          <w:color w:val="000000"/>
          <w:shd w:val="clear" w:color="auto" w:fill="FFFFFF"/>
        </w:rPr>
        <w:t>GreenHouse Digital</w:t>
      </w:r>
      <w:r>
        <w:rPr>
          <w:rStyle w:val="normaltextrun"/>
          <w:rFonts w:ascii="Century Gothic" w:hAnsi="Century Gothic"/>
          <w:color w:val="000000"/>
          <w:shd w:val="clear" w:color="auto" w:fill="FFFFFF"/>
        </w:rPr>
        <w:t xml:space="preserve"> </w:t>
      </w:r>
      <w:r w:rsidRPr="001E2BC8">
        <w:rPr>
          <w:rStyle w:val="normaltextrun"/>
          <w:rFonts w:ascii="Century Gothic" w:hAnsi="Century Gothic"/>
          <w:color w:val="000000"/>
          <w:shd w:val="clear" w:color="auto" w:fill="FFFFFF"/>
        </w:rPr>
        <w:t>+</w:t>
      </w:r>
      <w:r>
        <w:rPr>
          <w:rStyle w:val="normaltextrun"/>
          <w:rFonts w:ascii="Century Gothic" w:hAnsi="Century Gothic"/>
          <w:color w:val="000000"/>
          <w:shd w:val="clear" w:color="auto" w:fill="FFFFFF"/>
        </w:rPr>
        <w:t xml:space="preserve"> </w:t>
      </w:r>
      <w:r w:rsidRPr="001E2BC8">
        <w:rPr>
          <w:rStyle w:val="normaltextrun"/>
          <w:rFonts w:ascii="Century Gothic" w:hAnsi="Century Gothic"/>
          <w:color w:val="000000"/>
          <w:shd w:val="clear" w:color="auto" w:fill="FFFFFF"/>
        </w:rPr>
        <w:t>PR</w:t>
      </w:r>
      <w:r w:rsidRPr="001E2BC8">
        <w:rPr>
          <w:rStyle w:val="scxw200340407"/>
          <w:rFonts w:ascii="Century Gothic" w:hAnsi="Century Gothic"/>
          <w:color w:val="000000"/>
          <w:shd w:val="clear" w:color="auto" w:fill="FFFFFF"/>
        </w:rPr>
        <w:t> </w:t>
      </w:r>
      <w:r w:rsidRPr="001E2BC8">
        <w:rPr>
          <w:rFonts w:ascii="Century Gothic" w:hAnsi="Century Gothic"/>
          <w:color w:val="000000"/>
          <w:shd w:val="clear" w:color="auto" w:fill="FFFFFF"/>
        </w:rPr>
        <w:br/>
      </w:r>
      <w:r w:rsidRPr="001E2BC8">
        <w:rPr>
          <w:rStyle w:val="normaltextrun"/>
          <w:rFonts w:ascii="Century Gothic" w:hAnsi="Century Gothic"/>
          <w:b/>
          <w:bCs/>
          <w:color w:val="000000"/>
          <w:shd w:val="clear" w:color="auto" w:fill="FFFFFF"/>
        </w:rPr>
        <w:t>T</w:t>
      </w:r>
      <w:r w:rsidRPr="001E2BC8">
        <w:rPr>
          <w:rStyle w:val="normaltextrun"/>
          <w:rFonts w:ascii="Century Gothic" w:hAnsi="Century Gothic"/>
          <w:color w:val="000000"/>
          <w:shd w:val="clear" w:color="auto" w:fill="FFFFFF"/>
        </w:rPr>
        <w:t xml:space="preserve"> </w:t>
      </w:r>
      <w:r>
        <w:rPr>
          <w:rStyle w:val="normaltextrun"/>
          <w:rFonts w:ascii="Century Gothic" w:hAnsi="Century Gothic"/>
          <w:color w:val="000000"/>
          <w:shd w:val="clear" w:color="auto" w:fill="FFFFFF"/>
        </w:rPr>
        <w:t>708.428.6385</w:t>
      </w:r>
      <w:r w:rsidRPr="001E2BC8">
        <w:rPr>
          <w:rStyle w:val="scxw200340407"/>
          <w:rFonts w:ascii="Century Gothic" w:hAnsi="Century Gothic"/>
          <w:color w:val="000000"/>
          <w:shd w:val="clear" w:color="auto" w:fill="FFFFFF"/>
        </w:rPr>
        <w:t> </w:t>
      </w:r>
      <w:r w:rsidRPr="001E2BC8">
        <w:rPr>
          <w:rFonts w:ascii="Century Gothic" w:hAnsi="Century Gothic"/>
          <w:color w:val="000000"/>
          <w:shd w:val="clear" w:color="auto" w:fill="FFFFFF"/>
        </w:rPr>
        <w:br/>
      </w:r>
      <w:r w:rsidRPr="001E2BC8">
        <w:rPr>
          <w:rStyle w:val="normaltextrun"/>
          <w:rFonts w:ascii="Century Gothic" w:hAnsi="Century Gothic"/>
          <w:b/>
          <w:bCs/>
          <w:color w:val="000000"/>
          <w:shd w:val="clear" w:color="auto" w:fill="FFFFFF"/>
        </w:rPr>
        <w:t xml:space="preserve">E </w:t>
      </w:r>
      <w:hyperlink r:id="rId21" w:tgtFrame="_blank" w:history="1">
        <w:r w:rsidRPr="001E2BC8">
          <w:rPr>
            <w:rStyle w:val="normaltextrun"/>
            <w:rFonts w:ascii="Century Gothic" w:hAnsi="Century Gothic" w:cs="Segoe UI"/>
            <w:color w:val="0070C0"/>
            <w:u w:val="single"/>
            <w:shd w:val="clear" w:color="auto" w:fill="FFFFFF"/>
          </w:rPr>
          <w:t>john@greenhousedigitalpr.com</w:t>
        </w:r>
      </w:hyperlink>
    </w:p>
    <w:p w14:paraId="6FF646A6" w14:textId="4D3E4976" w:rsidR="00EB4502" w:rsidRPr="001E2BC8" w:rsidRDefault="0046054F" w:rsidP="0046054F">
      <w:pPr>
        <w:rPr>
          <w:rFonts w:ascii="Century Gothic" w:hAnsi="Century Gothic"/>
          <w:b/>
        </w:rPr>
        <w:sectPr w:rsidR="00EB4502" w:rsidRPr="001E2BC8" w:rsidSect="0088227A">
          <w:type w:val="continuous"/>
          <w:pgSz w:w="12240" w:h="15840"/>
          <w:pgMar w:top="1440" w:right="1440" w:bottom="1440" w:left="1440" w:header="720" w:footer="720" w:gutter="0"/>
          <w:cols w:num="2" w:space="720" w:equalWidth="0">
            <w:col w:w="4320" w:space="720"/>
            <w:col w:w="4320" w:space="0"/>
          </w:cols>
        </w:sectPr>
      </w:pPr>
      <w:r w:rsidRPr="001E2BC8">
        <w:rPr>
          <w:rStyle w:val="normaltextrun"/>
          <w:rFonts w:ascii="Century Gothic" w:hAnsi="Century Gothic"/>
          <w:b/>
          <w:bCs/>
          <w:color w:val="000000"/>
          <w:shd w:val="clear" w:color="auto" w:fill="FFFFFF"/>
        </w:rPr>
        <w:t xml:space="preserve">E </w:t>
      </w:r>
      <w:hyperlink r:id="rId22" w:history="1">
        <w:r w:rsidRPr="00746530">
          <w:rPr>
            <w:rStyle w:val="Hyperlink"/>
            <w:rFonts w:ascii="Century Gothic" w:hAnsi="Century Gothic" w:cs="Segoe UI"/>
            <w:shd w:val="clear" w:color="auto" w:fill="FFFFFF"/>
          </w:rPr>
          <w:t>helen@greenhousedigitalpr.com</w:t>
        </w:r>
      </w:hyperlink>
    </w:p>
    <w:p w14:paraId="6C512BA9" w14:textId="5BAB5130" w:rsidR="001E2BC8" w:rsidRPr="001E2BC8" w:rsidRDefault="001E2BC8" w:rsidP="001E2BC8">
      <w:pPr>
        <w:rPr>
          <w:rFonts w:ascii="Century Gothic" w:hAnsi="Century Gothic"/>
        </w:rPr>
      </w:pPr>
      <w:r w:rsidRPr="001E2BC8">
        <w:rPr>
          <w:rFonts w:ascii="Century Gothic" w:hAnsi="Century Gothic"/>
          <w:b/>
          <w:bCs/>
        </w:rPr>
        <w:t>Canada</w:t>
      </w:r>
      <w:r w:rsidRPr="001E2BC8">
        <w:rPr>
          <w:rFonts w:ascii="Century Gothic" w:hAnsi="Century Gothic"/>
        </w:rPr>
        <w:br/>
        <w:t>Tanya Bragg</w:t>
      </w:r>
    </w:p>
    <w:p w14:paraId="05A11E68" w14:textId="0104DEAC" w:rsidR="009B227D" w:rsidRPr="001E2BC8" w:rsidRDefault="001E2BC8" w:rsidP="001E2BC8">
      <w:pPr>
        <w:pStyle w:val="paragraph"/>
        <w:spacing w:before="0" w:beforeAutospacing="0" w:after="0" w:afterAutospacing="0"/>
        <w:textAlignment w:val="baseline"/>
        <w:rPr>
          <w:rStyle w:val="normaltextrun"/>
          <w:rFonts w:ascii="Century Gothic" w:hAnsi="Century Gothic" w:cs="Segoe UI"/>
          <w:sz w:val="22"/>
          <w:szCs w:val="22"/>
        </w:rPr>
      </w:pPr>
      <w:r w:rsidRPr="001E2BC8">
        <w:rPr>
          <w:rFonts w:ascii="Century Gothic" w:hAnsi="Century Gothic"/>
          <w:sz w:val="22"/>
          <w:szCs w:val="22"/>
        </w:rPr>
        <w:t>Birchall &amp; Associates Inc.</w:t>
      </w:r>
      <w:r w:rsidRPr="001E2BC8">
        <w:rPr>
          <w:rFonts w:ascii="Century Gothic" w:hAnsi="Century Gothic"/>
          <w:b/>
          <w:sz w:val="22"/>
          <w:szCs w:val="22"/>
        </w:rPr>
        <w:br/>
        <w:t>T</w:t>
      </w:r>
      <w:r w:rsidRPr="001E2BC8">
        <w:rPr>
          <w:rFonts w:ascii="Century Gothic" w:hAnsi="Century Gothic"/>
          <w:sz w:val="22"/>
          <w:szCs w:val="22"/>
        </w:rPr>
        <w:t xml:space="preserve"> </w:t>
      </w:r>
      <w:r w:rsidRPr="001E2BC8">
        <w:rPr>
          <w:rStyle w:val="normaltextrun"/>
          <w:rFonts w:ascii="Century Gothic" w:hAnsi="Century Gothic" w:cs="Segoe UI"/>
          <w:sz w:val="22"/>
          <w:szCs w:val="22"/>
        </w:rPr>
        <w:t>289.260.0765</w:t>
      </w:r>
      <w:r w:rsidRPr="001E2BC8">
        <w:rPr>
          <w:rFonts w:ascii="Century Gothic" w:hAnsi="Century Gothic"/>
          <w:b/>
          <w:sz w:val="22"/>
          <w:szCs w:val="22"/>
        </w:rPr>
        <w:br/>
        <w:t xml:space="preserve">E </w:t>
      </w:r>
      <w:hyperlink r:id="rId23" w:history="1">
        <w:r w:rsidRPr="001E2BC8">
          <w:rPr>
            <w:rStyle w:val="Hyperlink"/>
            <w:rFonts w:ascii="Century Gothic" w:hAnsi="Century Gothic"/>
            <w:sz w:val="22"/>
            <w:szCs w:val="22"/>
          </w:rPr>
          <w:t>tanya@birchallpr.com</w:t>
        </w:r>
      </w:hyperlink>
    </w:p>
    <w:p w14:paraId="663BDB45" w14:textId="77777777" w:rsidR="009B227D" w:rsidRPr="009B227D" w:rsidRDefault="009B227D" w:rsidP="00C50F90">
      <w:pPr>
        <w:pStyle w:val="paragraph"/>
        <w:spacing w:before="0" w:beforeAutospacing="0" w:after="0" w:afterAutospacing="0"/>
        <w:textAlignment w:val="baseline"/>
        <w:rPr>
          <w:rStyle w:val="normaltextrun"/>
          <w:rFonts w:ascii="Century Gothic" w:hAnsi="Century Gothic" w:cs="Segoe UI"/>
          <w:sz w:val="22"/>
          <w:szCs w:val="22"/>
        </w:rPr>
      </w:pPr>
    </w:p>
    <w:p w14:paraId="18FFD7C9" w14:textId="392B208C" w:rsidR="00C50F90" w:rsidRPr="0075174A" w:rsidRDefault="00C50F90" w:rsidP="00C50F90">
      <w:pPr>
        <w:pStyle w:val="paragraph"/>
        <w:spacing w:before="0" w:beforeAutospacing="0" w:after="0" w:afterAutospacing="0"/>
        <w:textAlignment w:val="baseline"/>
        <w:rPr>
          <w:rStyle w:val="eop"/>
          <w:rFonts w:ascii="Century Gothic" w:hAnsi="Century Gothic" w:cs="Calibri"/>
          <w:sz w:val="22"/>
          <w:szCs w:val="22"/>
        </w:rPr>
      </w:pPr>
      <w:r w:rsidRPr="00883B63">
        <w:rPr>
          <w:rStyle w:val="normaltextrun"/>
          <w:rFonts w:ascii="Century Gothic" w:hAnsi="Century Gothic" w:cs="Segoe UI"/>
          <w:b/>
          <w:bCs/>
          <w:sz w:val="22"/>
          <w:szCs w:val="22"/>
        </w:rPr>
        <w:t>About Uponor</w:t>
      </w:r>
      <w:r w:rsidRPr="00883B63">
        <w:rPr>
          <w:rFonts w:ascii="Century Gothic" w:hAnsi="Century Gothic" w:cs="Segoe UI"/>
          <w:sz w:val="22"/>
          <w:szCs w:val="22"/>
        </w:rPr>
        <w:br/>
      </w:r>
      <w:r w:rsidRPr="00883B63">
        <w:rPr>
          <w:rStyle w:val="normaltextrun"/>
          <w:rFonts w:ascii="Century Gothic" w:hAnsi="Century Gothic" w:cs="Segoe UI"/>
          <w:sz w:val="22"/>
          <w:szCs w:val="22"/>
        </w:rPr>
        <w:t>Uponor is a leading global provider of solutions that efficiently and effectively move water through cities, buildings, and homes. We help customers in residential and commercial construction, municipalities, and utilities, be more productive – and continuously find new ways to conserve, manage and provide water responsibly, unlocking its potential to provide comfort, health, and efficiency. Our safe drinking water, energy-efficient radiant heating and cooling systems, and reliable infrastructure solutions are sold in more than 80 countries. Uponor employs about 3,600 professionals in 26 countries in Europe and North America. In 202</w:t>
      </w:r>
      <w:r w:rsidR="001E2BC8">
        <w:rPr>
          <w:rStyle w:val="normaltextrun"/>
          <w:rFonts w:ascii="Century Gothic" w:hAnsi="Century Gothic" w:cs="Segoe UI"/>
          <w:sz w:val="22"/>
          <w:szCs w:val="22"/>
        </w:rPr>
        <w:t>3</w:t>
      </w:r>
      <w:r w:rsidRPr="00883B63">
        <w:rPr>
          <w:rStyle w:val="normaltextrun"/>
          <w:rFonts w:ascii="Century Gothic" w:hAnsi="Century Gothic" w:cs="Segoe UI"/>
          <w:sz w:val="22"/>
          <w:szCs w:val="22"/>
        </w:rPr>
        <w:t xml:space="preserve">, the company’s net sales totaled approximately </w:t>
      </w:r>
      <w:r w:rsidR="001E2BC8">
        <w:rPr>
          <w:rStyle w:val="normaltextrun"/>
          <w:rFonts w:ascii="Century Gothic" w:hAnsi="Century Gothic" w:cs="Segoe UI"/>
          <w:sz w:val="22"/>
          <w:szCs w:val="22"/>
        </w:rPr>
        <w:t>$</w:t>
      </w:r>
      <w:r w:rsidRPr="00883B63">
        <w:rPr>
          <w:rStyle w:val="normaltextrun"/>
          <w:rFonts w:ascii="Century Gothic" w:hAnsi="Century Gothic" w:cs="Segoe UI"/>
          <w:sz w:val="22"/>
          <w:szCs w:val="22"/>
        </w:rPr>
        <w:t>1.</w:t>
      </w:r>
      <w:r w:rsidR="001E2BC8">
        <w:rPr>
          <w:rStyle w:val="normaltextrun"/>
          <w:rFonts w:ascii="Century Gothic" w:hAnsi="Century Gothic" w:cs="Segoe UI"/>
          <w:sz w:val="22"/>
          <w:szCs w:val="22"/>
        </w:rPr>
        <w:t>2</w:t>
      </w:r>
      <w:r w:rsidRPr="00883B63">
        <w:rPr>
          <w:rStyle w:val="normaltextrun"/>
          <w:rFonts w:ascii="Century Gothic" w:hAnsi="Century Gothic" w:cs="Segoe UI"/>
          <w:sz w:val="22"/>
          <w:szCs w:val="22"/>
        </w:rPr>
        <w:t xml:space="preserve"> billion. Uponor Corporation is based in Finland and listed on Nasdaq Helsinki. Uponor is part of the Georg Fischer group, located in Schaffhausen (Switzerland)</w:t>
      </w:r>
      <w:r>
        <w:rPr>
          <w:rStyle w:val="normaltextrun"/>
          <w:rFonts w:ascii="Century Gothic" w:hAnsi="Century Gothic" w:cs="Segoe UI"/>
          <w:sz w:val="22"/>
          <w:szCs w:val="22"/>
        </w:rPr>
        <w:t xml:space="preserve">. </w:t>
      </w:r>
      <w:hyperlink r:id="rId24" w:history="1">
        <w:r w:rsidRPr="00F36C32">
          <w:rPr>
            <w:rStyle w:val="Hyperlink"/>
            <w:rFonts w:ascii="Century Gothic" w:hAnsi="Century Gothic" w:cs="Segoe UI"/>
            <w:sz w:val="22"/>
            <w:szCs w:val="22"/>
          </w:rPr>
          <w:t>www.uponorgroup.com</w:t>
        </w:r>
      </w:hyperlink>
    </w:p>
    <w:p w14:paraId="2A05E794" w14:textId="77777777" w:rsidR="00C50F90" w:rsidRPr="0075174A" w:rsidRDefault="00C50F90" w:rsidP="00C50F90">
      <w:pPr>
        <w:pStyle w:val="paragraph"/>
        <w:spacing w:before="0" w:beforeAutospacing="0" w:after="0" w:afterAutospacing="0"/>
        <w:textAlignment w:val="baseline"/>
        <w:rPr>
          <w:rFonts w:ascii="Century Gothic" w:hAnsi="Century Gothic" w:cs="Segoe UI"/>
          <w:sz w:val="18"/>
          <w:szCs w:val="18"/>
        </w:rPr>
      </w:pPr>
    </w:p>
    <w:p w14:paraId="20917161" w14:textId="730571F8" w:rsidR="00302E13" w:rsidRPr="00C50F90" w:rsidRDefault="00C50F90" w:rsidP="00C50F90">
      <w:pPr>
        <w:pStyle w:val="paragraph"/>
        <w:spacing w:before="0" w:beforeAutospacing="0" w:after="0" w:afterAutospacing="0"/>
        <w:textAlignment w:val="baseline"/>
        <w:rPr>
          <w:rFonts w:ascii="Century Gothic" w:hAnsi="Century Gothic" w:cs="Segoe UI"/>
          <w:sz w:val="18"/>
          <w:szCs w:val="18"/>
        </w:rPr>
      </w:pPr>
      <w:r w:rsidRPr="00883B63">
        <w:rPr>
          <w:rStyle w:val="normaltextrun"/>
          <w:rFonts w:ascii="Century Gothic" w:hAnsi="Century Gothic" w:cs="Segoe UI"/>
          <w:sz w:val="20"/>
          <w:szCs w:val="20"/>
        </w:rPr>
        <w:t>© 202</w:t>
      </w:r>
      <w:r>
        <w:rPr>
          <w:rStyle w:val="normaltextrun"/>
          <w:rFonts w:ascii="Century Gothic" w:hAnsi="Century Gothic" w:cs="Segoe UI"/>
          <w:sz w:val="20"/>
          <w:szCs w:val="20"/>
        </w:rPr>
        <w:t>4</w:t>
      </w:r>
      <w:r w:rsidRPr="00883B63">
        <w:rPr>
          <w:rStyle w:val="normaltextrun"/>
          <w:rFonts w:ascii="Century Gothic" w:hAnsi="Century Gothic" w:cs="Segoe UI"/>
          <w:sz w:val="20"/>
          <w:szCs w:val="20"/>
        </w:rPr>
        <w:t xml:space="preserve"> Uponor </w:t>
      </w:r>
      <w:r>
        <w:rPr>
          <w:rStyle w:val="normaltextrun"/>
          <w:rFonts w:ascii="Century Gothic" w:hAnsi="Century Gothic" w:cs="Segoe UI"/>
          <w:sz w:val="20"/>
          <w:szCs w:val="20"/>
        </w:rPr>
        <w:t>Ltd</w:t>
      </w:r>
      <w:r w:rsidRPr="00883B63">
        <w:rPr>
          <w:rStyle w:val="normaltextrun"/>
          <w:rFonts w:ascii="Century Gothic" w:hAnsi="Century Gothic" w:cs="Segoe UI"/>
          <w:sz w:val="20"/>
          <w:szCs w:val="20"/>
        </w:rPr>
        <w:t>.</w:t>
      </w:r>
      <w:r w:rsidRPr="00883B63">
        <w:rPr>
          <w:rStyle w:val="scxw181478835"/>
          <w:rFonts w:ascii="Century Gothic" w:hAnsi="Century Gothic" w:cs="Segoe UI"/>
          <w:sz w:val="20"/>
          <w:szCs w:val="20"/>
        </w:rPr>
        <w:t> </w:t>
      </w:r>
      <w:r w:rsidRPr="00883B63">
        <w:rPr>
          <w:rFonts w:ascii="Century Gothic" w:hAnsi="Century Gothic" w:cs="Segoe UI"/>
          <w:sz w:val="20"/>
          <w:szCs w:val="20"/>
        </w:rPr>
        <w:br/>
      </w:r>
      <w:r w:rsidRPr="00883B63">
        <w:rPr>
          <w:rStyle w:val="normaltextrun"/>
          <w:rFonts w:ascii="Century Gothic" w:hAnsi="Century Gothic" w:cs="Segoe UI"/>
          <w:sz w:val="20"/>
          <w:szCs w:val="20"/>
        </w:rPr>
        <w:t xml:space="preserve">Uponor is a trademark of Uponor Corporation and Uponor </w:t>
      </w:r>
      <w:r>
        <w:rPr>
          <w:rStyle w:val="normaltextrun"/>
          <w:rFonts w:ascii="Century Gothic" w:hAnsi="Century Gothic" w:cs="Segoe UI"/>
          <w:sz w:val="20"/>
          <w:szCs w:val="20"/>
        </w:rPr>
        <w:t>Ltd</w:t>
      </w:r>
      <w:r w:rsidRPr="00883B63">
        <w:rPr>
          <w:rStyle w:val="normaltextrun"/>
          <w:rFonts w:ascii="Century Gothic" w:hAnsi="Century Gothic" w:cs="Segoe UI"/>
          <w:sz w:val="20"/>
          <w:szCs w:val="20"/>
        </w:rPr>
        <w:t>.</w:t>
      </w:r>
    </w:p>
    <w:sectPr w:rsidR="00302E13" w:rsidRPr="00C50F90" w:rsidSect="0088227A">
      <w:headerReference w:type="even" r:id="rId25"/>
      <w:headerReference w:type="default" r:id="rId26"/>
      <w:footerReference w:type="even" r:id="rId27"/>
      <w:footerReference w:type="default" r:id="rId28"/>
      <w:headerReference w:type="first" r:id="rId29"/>
      <w:footerReference w:type="first" r:id="rId30"/>
      <w:type w:val="continuous"/>
      <w:pgSz w:w="12240" w:h="15840"/>
      <w:pgMar w:top="1152" w:right="144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800CA" w14:textId="77777777" w:rsidR="0088227A" w:rsidRDefault="0088227A">
      <w:pPr>
        <w:spacing w:line="240" w:lineRule="auto"/>
      </w:pPr>
      <w:r>
        <w:separator/>
      </w:r>
    </w:p>
  </w:endnote>
  <w:endnote w:type="continuationSeparator" w:id="0">
    <w:p w14:paraId="098DCCE8" w14:textId="77777777" w:rsidR="0088227A" w:rsidRDefault="0088227A">
      <w:pPr>
        <w:spacing w:line="240" w:lineRule="auto"/>
      </w:pPr>
      <w:r>
        <w:continuationSeparator/>
      </w:r>
    </w:p>
  </w:endnote>
  <w:endnote w:type="continuationNotice" w:id="1">
    <w:p w14:paraId="69DE1856" w14:textId="77777777" w:rsidR="0088227A" w:rsidRDefault="008822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oppins">
    <w:panose1 w:val="00000500000000000000"/>
    <w:charset w:val="00"/>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264C9" w14:textId="77777777" w:rsidR="00EB4502" w:rsidRDefault="00EB45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7A66" w14:textId="77777777" w:rsidR="00EB4502" w:rsidRDefault="00EB45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F781" w14:textId="77777777" w:rsidR="00EB4502" w:rsidRDefault="00EB45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92356" w14:textId="77777777" w:rsidR="0088227A" w:rsidRDefault="0088227A">
      <w:pPr>
        <w:spacing w:line="240" w:lineRule="auto"/>
      </w:pPr>
      <w:r>
        <w:separator/>
      </w:r>
    </w:p>
  </w:footnote>
  <w:footnote w:type="continuationSeparator" w:id="0">
    <w:p w14:paraId="240EC86C" w14:textId="77777777" w:rsidR="0088227A" w:rsidRDefault="0088227A">
      <w:pPr>
        <w:spacing w:line="240" w:lineRule="auto"/>
      </w:pPr>
      <w:r>
        <w:continuationSeparator/>
      </w:r>
    </w:p>
  </w:footnote>
  <w:footnote w:type="continuationNotice" w:id="1">
    <w:p w14:paraId="3135A59E" w14:textId="77777777" w:rsidR="0088227A" w:rsidRDefault="0088227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80D03" w14:textId="77777777" w:rsidR="00EB4502" w:rsidRDefault="00EB45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90FFB" w14:textId="77777777" w:rsidR="00EB4502" w:rsidRDefault="00EB45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43F9E" w14:textId="77777777" w:rsidR="00EB4502" w:rsidRDefault="00EB45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9"/>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0E02"/>
    <w:rsid w:val="00003280"/>
    <w:rsid w:val="0000466F"/>
    <w:rsid w:val="00010730"/>
    <w:rsid w:val="00015268"/>
    <w:rsid w:val="000223A3"/>
    <w:rsid w:val="00024209"/>
    <w:rsid w:val="000271FB"/>
    <w:rsid w:val="00031E13"/>
    <w:rsid w:val="0003619E"/>
    <w:rsid w:val="00041F0D"/>
    <w:rsid w:val="000631A6"/>
    <w:rsid w:val="00066C1C"/>
    <w:rsid w:val="000726EA"/>
    <w:rsid w:val="000762A4"/>
    <w:rsid w:val="00086FB4"/>
    <w:rsid w:val="000A1A50"/>
    <w:rsid w:val="000A5694"/>
    <w:rsid w:val="000B496C"/>
    <w:rsid w:val="000B52B8"/>
    <w:rsid w:val="000D5E48"/>
    <w:rsid w:val="000D7DBE"/>
    <w:rsid w:val="000E6563"/>
    <w:rsid w:val="000F0AD6"/>
    <w:rsid w:val="000F1936"/>
    <w:rsid w:val="000F5C0E"/>
    <w:rsid w:val="000F7754"/>
    <w:rsid w:val="00106574"/>
    <w:rsid w:val="001130E6"/>
    <w:rsid w:val="0011359A"/>
    <w:rsid w:val="00120EF7"/>
    <w:rsid w:val="00122964"/>
    <w:rsid w:val="001239A3"/>
    <w:rsid w:val="00133703"/>
    <w:rsid w:val="001338F1"/>
    <w:rsid w:val="00143CC9"/>
    <w:rsid w:val="00154EB7"/>
    <w:rsid w:val="001617DF"/>
    <w:rsid w:val="001624D5"/>
    <w:rsid w:val="00163D58"/>
    <w:rsid w:val="00165BC3"/>
    <w:rsid w:val="001662A8"/>
    <w:rsid w:val="0017010A"/>
    <w:rsid w:val="00171167"/>
    <w:rsid w:val="0017357F"/>
    <w:rsid w:val="001737F2"/>
    <w:rsid w:val="00174CE7"/>
    <w:rsid w:val="00186422"/>
    <w:rsid w:val="00186E9A"/>
    <w:rsid w:val="00190B82"/>
    <w:rsid w:val="00190EE9"/>
    <w:rsid w:val="0019245C"/>
    <w:rsid w:val="001A0C73"/>
    <w:rsid w:val="001C15A2"/>
    <w:rsid w:val="001D0302"/>
    <w:rsid w:val="001D039E"/>
    <w:rsid w:val="001D7131"/>
    <w:rsid w:val="001E0C2B"/>
    <w:rsid w:val="001E0DBC"/>
    <w:rsid w:val="001E1336"/>
    <w:rsid w:val="001E1A64"/>
    <w:rsid w:val="001E2BC8"/>
    <w:rsid w:val="001E4A49"/>
    <w:rsid w:val="001E56A4"/>
    <w:rsid w:val="001F29D6"/>
    <w:rsid w:val="001F6491"/>
    <w:rsid w:val="001F68D1"/>
    <w:rsid w:val="001F70C7"/>
    <w:rsid w:val="002006C3"/>
    <w:rsid w:val="00202E19"/>
    <w:rsid w:val="002052D5"/>
    <w:rsid w:val="00212681"/>
    <w:rsid w:val="0021322B"/>
    <w:rsid w:val="00217202"/>
    <w:rsid w:val="00220863"/>
    <w:rsid w:val="00220B02"/>
    <w:rsid w:val="00240CB4"/>
    <w:rsid w:val="00244D20"/>
    <w:rsid w:val="00254FAC"/>
    <w:rsid w:val="0025549D"/>
    <w:rsid w:val="002560FD"/>
    <w:rsid w:val="00256CCF"/>
    <w:rsid w:val="0026185E"/>
    <w:rsid w:val="00270EB1"/>
    <w:rsid w:val="00274635"/>
    <w:rsid w:val="00282DD4"/>
    <w:rsid w:val="00290332"/>
    <w:rsid w:val="00293C27"/>
    <w:rsid w:val="00297770"/>
    <w:rsid w:val="002A1A47"/>
    <w:rsid w:val="002A1F11"/>
    <w:rsid w:val="002A2783"/>
    <w:rsid w:val="002A2885"/>
    <w:rsid w:val="002A35BC"/>
    <w:rsid w:val="002A3EF7"/>
    <w:rsid w:val="002B0FC5"/>
    <w:rsid w:val="002B1676"/>
    <w:rsid w:val="002B7C04"/>
    <w:rsid w:val="002C0C72"/>
    <w:rsid w:val="002C52E6"/>
    <w:rsid w:val="002D1229"/>
    <w:rsid w:val="002D213C"/>
    <w:rsid w:val="002D3D50"/>
    <w:rsid w:val="002E0F26"/>
    <w:rsid w:val="002F18E4"/>
    <w:rsid w:val="002F2B86"/>
    <w:rsid w:val="002F434B"/>
    <w:rsid w:val="00300131"/>
    <w:rsid w:val="00300C10"/>
    <w:rsid w:val="00301CAF"/>
    <w:rsid w:val="00302E13"/>
    <w:rsid w:val="00310EDD"/>
    <w:rsid w:val="00311791"/>
    <w:rsid w:val="00316C81"/>
    <w:rsid w:val="00316DED"/>
    <w:rsid w:val="00316F0E"/>
    <w:rsid w:val="00317EAB"/>
    <w:rsid w:val="00323CAA"/>
    <w:rsid w:val="003248DB"/>
    <w:rsid w:val="003261A6"/>
    <w:rsid w:val="00332F78"/>
    <w:rsid w:val="0034296E"/>
    <w:rsid w:val="00350C43"/>
    <w:rsid w:val="003525F7"/>
    <w:rsid w:val="00352A11"/>
    <w:rsid w:val="00370548"/>
    <w:rsid w:val="00374491"/>
    <w:rsid w:val="00383F30"/>
    <w:rsid w:val="0038794D"/>
    <w:rsid w:val="003A18ED"/>
    <w:rsid w:val="003B28F9"/>
    <w:rsid w:val="003B5DAF"/>
    <w:rsid w:val="003C4F95"/>
    <w:rsid w:val="003C791C"/>
    <w:rsid w:val="003D1555"/>
    <w:rsid w:val="003D2ED1"/>
    <w:rsid w:val="003D392F"/>
    <w:rsid w:val="003E442B"/>
    <w:rsid w:val="003F73F7"/>
    <w:rsid w:val="003F7B4C"/>
    <w:rsid w:val="00400B44"/>
    <w:rsid w:val="00402AFD"/>
    <w:rsid w:val="00403E14"/>
    <w:rsid w:val="0040652D"/>
    <w:rsid w:val="00410B6D"/>
    <w:rsid w:val="0041120D"/>
    <w:rsid w:val="004112B2"/>
    <w:rsid w:val="00412468"/>
    <w:rsid w:val="00412842"/>
    <w:rsid w:val="00414EE9"/>
    <w:rsid w:val="00415F3C"/>
    <w:rsid w:val="004310C6"/>
    <w:rsid w:val="00431651"/>
    <w:rsid w:val="0043738E"/>
    <w:rsid w:val="00440528"/>
    <w:rsid w:val="004429C2"/>
    <w:rsid w:val="00452387"/>
    <w:rsid w:val="00452996"/>
    <w:rsid w:val="00455E24"/>
    <w:rsid w:val="004569E0"/>
    <w:rsid w:val="00456F06"/>
    <w:rsid w:val="0046054F"/>
    <w:rsid w:val="0046097E"/>
    <w:rsid w:val="004648C4"/>
    <w:rsid w:val="00467524"/>
    <w:rsid w:val="004715DA"/>
    <w:rsid w:val="00471C11"/>
    <w:rsid w:val="004721DC"/>
    <w:rsid w:val="00495C36"/>
    <w:rsid w:val="004A7C91"/>
    <w:rsid w:val="004B3061"/>
    <w:rsid w:val="004B7AF6"/>
    <w:rsid w:val="004C188A"/>
    <w:rsid w:val="004C33CE"/>
    <w:rsid w:val="004C41A1"/>
    <w:rsid w:val="004C6578"/>
    <w:rsid w:val="004D2670"/>
    <w:rsid w:val="004D5BAD"/>
    <w:rsid w:val="004E0642"/>
    <w:rsid w:val="004E77F4"/>
    <w:rsid w:val="004F1D53"/>
    <w:rsid w:val="004F7DEA"/>
    <w:rsid w:val="0050000A"/>
    <w:rsid w:val="00504B55"/>
    <w:rsid w:val="005074ED"/>
    <w:rsid w:val="00507665"/>
    <w:rsid w:val="005129B7"/>
    <w:rsid w:val="005169C6"/>
    <w:rsid w:val="00516E3E"/>
    <w:rsid w:val="00522115"/>
    <w:rsid w:val="00530B4B"/>
    <w:rsid w:val="00531A2B"/>
    <w:rsid w:val="005423FE"/>
    <w:rsid w:val="005514CE"/>
    <w:rsid w:val="00551B28"/>
    <w:rsid w:val="00551F07"/>
    <w:rsid w:val="00561833"/>
    <w:rsid w:val="00566C4B"/>
    <w:rsid w:val="00573274"/>
    <w:rsid w:val="005907E9"/>
    <w:rsid w:val="00590B0D"/>
    <w:rsid w:val="00591104"/>
    <w:rsid w:val="005A1CF2"/>
    <w:rsid w:val="005A63A6"/>
    <w:rsid w:val="005A7019"/>
    <w:rsid w:val="005B35C7"/>
    <w:rsid w:val="005B3748"/>
    <w:rsid w:val="005B4A4E"/>
    <w:rsid w:val="005B7D51"/>
    <w:rsid w:val="005C665C"/>
    <w:rsid w:val="005D634F"/>
    <w:rsid w:val="005D6C92"/>
    <w:rsid w:val="005D78C7"/>
    <w:rsid w:val="005E0C1B"/>
    <w:rsid w:val="005E55D1"/>
    <w:rsid w:val="005E60EA"/>
    <w:rsid w:val="005E7678"/>
    <w:rsid w:val="005E7998"/>
    <w:rsid w:val="005E7A4E"/>
    <w:rsid w:val="005F2083"/>
    <w:rsid w:val="005F524A"/>
    <w:rsid w:val="00602C1F"/>
    <w:rsid w:val="0060330B"/>
    <w:rsid w:val="006045CB"/>
    <w:rsid w:val="00604C60"/>
    <w:rsid w:val="006054EB"/>
    <w:rsid w:val="00612BD6"/>
    <w:rsid w:val="00613EA0"/>
    <w:rsid w:val="00615FD6"/>
    <w:rsid w:val="006410CE"/>
    <w:rsid w:val="00644FE9"/>
    <w:rsid w:val="00647A34"/>
    <w:rsid w:val="00652725"/>
    <w:rsid w:val="0065471B"/>
    <w:rsid w:val="006602BB"/>
    <w:rsid w:val="006603F4"/>
    <w:rsid w:val="00660BA9"/>
    <w:rsid w:val="006620C1"/>
    <w:rsid w:val="00662D11"/>
    <w:rsid w:val="006651D0"/>
    <w:rsid w:val="00670B20"/>
    <w:rsid w:val="00674165"/>
    <w:rsid w:val="0067614C"/>
    <w:rsid w:val="00676CE3"/>
    <w:rsid w:val="00677AFD"/>
    <w:rsid w:val="00681B2A"/>
    <w:rsid w:val="0068567B"/>
    <w:rsid w:val="00685E79"/>
    <w:rsid w:val="00690C54"/>
    <w:rsid w:val="006918B9"/>
    <w:rsid w:val="006A6A8C"/>
    <w:rsid w:val="006A7D31"/>
    <w:rsid w:val="006B02D4"/>
    <w:rsid w:val="006B6DC4"/>
    <w:rsid w:val="006B6F7F"/>
    <w:rsid w:val="006D78AF"/>
    <w:rsid w:val="006E162E"/>
    <w:rsid w:val="006E623C"/>
    <w:rsid w:val="006F17C8"/>
    <w:rsid w:val="006F2486"/>
    <w:rsid w:val="006F27D8"/>
    <w:rsid w:val="006F40B2"/>
    <w:rsid w:val="006F612B"/>
    <w:rsid w:val="006F7F04"/>
    <w:rsid w:val="007044CD"/>
    <w:rsid w:val="00711147"/>
    <w:rsid w:val="0071272F"/>
    <w:rsid w:val="007151FB"/>
    <w:rsid w:val="00716BB0"/>
    <w:rsid w:val="007170F5"/>
    <w:rsid w:val="00717480"/>
    <w:rsid w:val="00722F15"/>
    <w:rsid w:val="007242E0"/>
    <w:rsid w:val="007243B5"/>
    <w:rsid w:val="00725A25"/>
    <w:rsid w:val="00727EBE"/>
    <w:rsid w:val="00730A3F"/>
    <w:rsid w:val="007349EB"/>
    <w:rsid w:val="007401C8"/>
    <w:rsid w:val="00740C1E"/>
    <w:rsid w:val="00744A56"/>
    <w:rsid w:val="00750F36"/>
    <w:rsid w:val="00752E38"/>
    <w:rsid w:val="00765A75"/>
    <w:rsid w:val="007677DB"/>
    <w:rsid w:val="00774695"/>
    <w:rsid w:val="00775F70"/>
    <w:rsid w:val="007826E0"/>
    <w:rsid w:val="00786044"/>
    <w:rsid w:val="007865EE"/>
    <w:rsid w:val="00797509"/>
    <w:rsid w:val="007A517A"/>
    <w:rsid w:val="007A7530"/>
    <w:rsid w:val="007B20C6"/>
    <w:rsid w:val="007B224B"/>
    <w:rsid w:val="007B607F"/>
    <w:rsid w:val="007B6604"/>
    <w:rsid w:val="007C5C37"/>
    <w:rsid w:val="007C7E9A"/>
    <w:rsid w:val="007D0737"/>
    <w:rsid w:val="007D084E"/>
    <w:rsid w:val="007D6911"/>
    <w:rsid w:val="007E0738"/>
    <w:rsid w:val="007E4066"/>
    <w:rsid w:val="007E772F"/>
    <w:rsid w:val="007F0CDD"/>
    <w:rsid w:val="007F11CB"/>
    <w:rsid w:val="007F4B8D"/>
    <w:rsid w:val="007F5C1E"/>
    <w:rsid w:val="007F670E"/>
    <w:rsid w:val="00806C8F"/>
    <w:rsid w:val="00811C56"/>
    <w:rsid w:val="00821D89"/>
    <w:rsid w:val="0083374D"/>
    <w:rsid w:val="00834CEB"/>
    <w:rsid w:val="008363B5"/>
    <w:rsid w:val="00837658"/>
    <w:rsid w:val="00841C4D"/>
    <w:rsid w:val="00842953"/>
    <w:rsid w:val="00844FDB"/>
    <w:rsid w:val="008464AC"/>
    <w:rsid w:val="0085113A"/>
    <w:rsid w:val="00855549"/>
    <w:rsid w:val="008559AE"/>
    <w:rsid w:val="00860CEA"/>
    <w:rsid w:val="00871860"/>
    <w:rsid w:val="0087258B"/>
    <w:rsid w:val="00875A97"/>
    <w:rsid w:val="008778DF"/>
    <w:rsid w:val="00881ABA"/>
    <w:rsid w:val="0088227A"/>
    <w:rsid w:val="0088568B"/>
    <w:rsid w:val="00897C5F"/>
    <w:rsid w:val="008A1FB8"/>
    <w:rsid w:val="008A25CA"/>
    <w:rsid w:val="008B37D9"/>
    <w:rsid w:val="008B423E"/>
    <w:rsid w:val="008C2D6A"/>
    <w:rsid w:val="008C4044"/>
    <w:rsid w:val="008D1FC3"/>
    <w:rsid w:val="008D40DE"/>
    <w:rsid w:val="008D4C8A"/>
    <w:rsid w:val="008D6123"/>
    <w:rsid w:val="008E1248"/>
    <w:rsid w:val="008E69C9"/>
    <w:rsid w:val="008F2D6B"/>
    <w:rsid w:val="008F447A"/>
    <w:rsid w:val="008F5E10"/>
    <w:rsid w:val="008F681E"/>
    <w:rsid w:val="00902D0E"/>
    <w:rsid w:val="009071B7"/>
    <w:rsid w:val="0091098F"/>
    <w:rsid w:val="00915A4B"/>
    <w:rsid w:val="00916250"/>
    <w:rsid w:val="009175A5"/>
    <w:rsid w:val="00920D27"/>
    <w:rsid w:val="00921F01"/>
    <w:rsid w:val="0092645D"/>
    <w:rsid w:val="009307F4"/>
    <w:rsid w:val="0093345B"/>
    <w:rsid w:val="0094573B"/>
    <w:rsid w:val="00946735"/>
    <w:rsid w:val="00946DAE"/>
    <w:rsid w:val="00950AAF"/>
    <w:rsid w:val="009519CD"/>
    <w:rsid w:val="00953372"/>
    <w:rsid w:val="00954500"/>
    <w:rsid w:val="00960F93"/>
    <w:rsid w:val="009620E0"/>
    <w:rsid w:val="009678B6"/>
    <w:rsid w:val="009720E2"/>
    <w:rsid w:val="009724AB"/>
    <w:rsid w:val="009732E6"/>
    <w:rsid w:val="00985770"/>
    <w:rsid w:val="009931E7"/>
    <w:rsid w:val="0099461E"/>
    <w:rsid w:val="00995E88"/>
    <w:rsid w:val="009964DE"/>
    <w:rsid w:val="009A24C6"/>
    <w:rsid w:val="009A4D05"/>
    <w:rsid w:val="009B0D65"/>
    <w:rsid w:val="009B17E1"/>
    <w:rsid w:val="009B227D"/>
    <w:rsid w:val="009C17DA"/>
    <w:rsid w:val="009C27A7"/>
    <w:rsid w:val="009C344E"/>
    <w:rsid w:val="009C456F"/>
    <w:rsid w:val="009C4F96"/>
    <w:rsid w:val="009C75BD"/>
    <w:rsid w:val="009D1AB8"/>
    <w:rsid w:val="009D5421"/>
    <w:rsid w:val="009E0449"/>
    <w:rsid w:val="009E202E"/>
    <w:rsid w:val="009F362F"/>
    <w:rsid w:val="00A0551B"/>
    <w:rsid w:val="00A067A9"/>
    <w:rsid w:val="00A104A7"/>
    <w:rsid w:val="00A1432E"/>
    <w:rsid w:val="00A215DD"/>
    <w:rsid w:val="00A26C15"/>
    <w:rsid w:val="00A277D9"/>
    <w:rsid w:val="00A35A1B"/>
    <w:rsid w:val="00A35BAA"/>
    <w:rsid w:val="00A433EA"/>
    <w:rsid w:val="00A47548"/>
    <w:rsid w:val="00A47B00"/>
    <w:rsid w:val="00A515D9"/>
    <w:rsid w:val="00A5742C"/>
    <w:rsid w:val="00A6723E"/>
    <w:rsid w:val="00A67AB1"/>
    <w:rsid w:val="00A705B8"/>
    <w:rsid w:val="00A7379B"/>
    <w:rsid w:val="00A80D99"/>
    <w:rsid w:val="00A81E6B"/>
    <w:rsid w:val="00A87572"/>
    <w:rsid w:val="00A903C4"/>
    <w:rsid w:val="00A90C92"/>
    <w:rsid w:val="00A96466"/>
    <w:rsid w:val="00AA0185"/>
    <w:rsid w:val="00AA3A40"/>
    <w:rsid w:val="00AA75CA"/>
    <w:rsid w:val="00AB0A25"/>
    <w:rsid w:val="00AB378B"/>
    <w:rsid w:val="00AB4D3A"/>
    <w:rsid w:val="00AB5A46"/>
    <w:rsid w:val="00AC1C3D"/>
    <w:rsid w:val="00AC4007"/>
    <w:rsid w:val="00AC705F"/>
    <w:rsid w:val="00AD62CF"/>
    <w:rsid w:val="00AE68EC"/>
    <w:rsid w:val="00AF4E95"/>
    <w:rsid w:val="00B156E5"/>
    <w:rsid w:val="00B212FC"/>
    <w:rsid w:val="00B242EC"/>
    <w:rsid w:val="00B24964"/>
    <w:rsid w:val="00B26E4D"/>
    <w:rsid w:val="00B27522"/>
    <w:rsid w:val="00B31012"/>
    <w:rsid w:val="00B35A92"/>
    <w:rsid w:val="00B40001"/>
    <w:rsid w:val="00B41122"/>
    <w:rsid w:val="00B4268B"/>
    <w:rsid w:val="00B42922"/>
    <w:rsid w:val="00B435D5"/>
    <w:rsid w:val="00B4365A"/>
    <w:rsid w:val="00B536D7"/>
    <w:rsid w:val="00B544E2"/>
    <w:rsid w:val="00B55AA4"/>
    <w:rsid w:val="00B55E7A"/>
    <w:rsid w:val="00B5659A"/>
    <w:rsid w:val="00B606AC"/>
    <w:rsid w:val="00B70AA1"/>
    <w:rsid w:val="00B72C0D"/>
    <w:rsid w:val="00B75AC3"/>
    <w:rsid w:val="00B76A7D"/>
    <w:rsid w:val="00B76F20"/>
    <w:rsid w:val="00B80917"/>
    <w:rsid w:val="00B85931"/>
    <w:rsid w:val="00B91415"/>
    <w:rsid w:val="00BA0BB4"/>
    <w:rsid w:val="00BA11EA"/>
    <w:rsid w:val="00BA1565"/>
    <w:rsid w:val="00BA4472"/>
    <w:rsid w:val="00BA7F72"/>
    <w:rsid w:val="00BB4BC6"/>
    <w:rsid w:val="00BC1703"/>
    <w:rsid w:val="00BE1658"/>
    <w:rsid w:val="00BE1EC8"/>
    <w:rsid w:val="00BE26B1"/>
    <w:rsid w:val="00BE2E6C"/>
    <w:rsid w:val="00BE7E4C"/>
    <w:rsid w:val="00BF219F"/>
    <w:rsid w:val="00BF429D"/>
    <w:rsid w:val="00C02628"/>
    <w:rsid w:val="00C03761"/>
    <w:rsid w:val="00C109A6"/>
    <w:rsid w:val="00C16EDF"/>
    <w:rsid w:val="00C17B3C"/>
    <w:rsid w:val="00C21AB4"/>
    <w:rsid w:val="00C242A9"/>
    <w:rsid w:val="00C325EE"/>
    <w:rsid w:val="00C36156"/>
    <w:rsid w:val="00C435A9"/>
    <w:rsid w:val="00C4745C"/>
    <w:rsid w:val="00C47847"/>
    <w:rsid w:val="00C50F90"/>
    <w:rsid w:val="00C527F0"/>
    <w:rsid w:val="00C64FBB"/>
    <w:rsid w:val="00C7071A"/>
    <w:rsid w:val="00C72320"/>
    <w:rsid w:val="00C73310"/>
    <w:rsid w:val="00C7493C"/>
    <w:rsid w:val="00C76CD5"/>
    <w:rsid w:val="00C81792"/>
    <w:rsid w:val="00C8188D"/>
    <w:rsid w:val="00C84F7A"/>
    <w:rsid w:val="00C86CCB"/>
    <w:rsid w:val="00C87CFA"/>
    <w:rsid w:val="00C914F9"/>
    <w:rsid w:val="00C92732"/>
    <w:rsid w:val="00C937FE"/>
    <w:rsid w:val="00C94020"/>
    <w:rsid w:val="00C96188"/>
    <w:rsid w:val="00CA03FE"/>
    <w:rsid w:val="00CC799F"/>
    <w:rsid w:val="00CD1A38"/>
    <w:rsid w:val="00CD2061"/>
    <w:rsid w:val="00CD4E49"/>
    <w:rsid w:val="00CD5777"/>
    <w:rsid w:val="00CE4D6B"/>
    <w:rsid w:val="00CE75F8"/>
    <w:rsid w:val="00CF0FEF"/>
    <w:rsid w:val="00CF3F79"/>
    <w:rsid w:val="00CF7141"/>
    <w:rsid w:val="00D034AE"/>
    <w:rsid w:val="00D0565A"/>
    <w:rsid w:val="00D05C5E"/>
    <w:rsid w:val="00D1176D"/>
    <w:rsid w:val="00D14DE1"/>
    <w:rsid w:val="00D15AF0"/>
    <w:rsid w:val="00D165EC"/>
    <w:rsid w:val="00D22DDE"/>
    <w:rsid w:val="00D231FD"/>
    <w:rsid w:val="00D23694"/>
    <w:rsid w:val="00D24F66"/>
    <w:rsid w:val="00D26419"/>
    <w:rsid w:val="00D36F01"/>
    <w:rsid w:val="00D51B78"/>
    <w:rsid w:val="00D60A4F"/>
    <w:rsid w:val="00D64FC0"/>
    <w:rsid w:val="00D66613"/>
    <w:rsid w:val="00D7604C"/>
    <w:rsid w:val="00D771B1"/>
    <w:rsid w:val="00D81DCC"/>
    <w:rsid w:val="00D84AEA"/>
    <w:rsid w:val="00D8716F"/>
    <w:rsid w:val="00D87EAC"/>
    <w:rsid w:val="00D91767"/>
    <w:rsid w:val="00D942EF"/>
    <w:rsid w:val="00D95F42"/>
    <w:rsid w:val="00D97CD7"/>
    <w:rsid w:val="00DA62D9"/>
    <w:rsid w:val="00DB2B63"/>
    <w:rsid w:val="00DB491B"/>
    <w:rsid w:val="00DB4BF9"/>
    <w:rsid w:val="00DB4E43"/>
    <w:rsid w:val="00DC2AAB"/>
    <w:rsid w:val="00DC4940"/>
    <w:rsid w:val="00DD1D44"/>
    <w:rsid w:val="00DD2F17"/>
    <w:rsid w:val="00DE3842"/>
    <w:rsid w:val="00DE6871"/>
    <w:rsid w:val="00DF3A7B"/>
    <w:rsid w:val="00DF6F36"/>
    <w:rsid w:val="00DF73B4"/>
    <w:rsid w:val="00DF7EAD"/>
    <w:rsid w:val="00E00128"/>
    <w:rsid w:val="00E026AE"/>
    <w:rsid w:val="00E02718"/>
    <w:rsid w:val="00E03C39"/>
    <w:rsid w:val="00E0764B"/>
    <w:rsid w:val="00E12045"/>
    <w:rsid w:val="00E1646E"/>
    <w:rsid w:val="00E179B0"/>
    <w:rsid w:val="00E31B23"/>
    <w:rsid w:val="00E31E9B"/>
    <w:rsid w:val="00E33ABB"/>
    <w:rsid w:val="00E37494"/>
    <w:rsid w:val="00E41D4B"/>
    <w:rsid w:val="00E4585C"/>
    <w:rsid w:val="00E51CCF"/>
    <w:rsid w:val="00E54DD2"/>
    <w:rsid w:val="00E60118"/>
    <w:rsid w:val="00E6114D"/>
    <w:rsid w:val="00E644ED"/>
    <w:rsid w:val="00E67C9A"/>
    <w:rsid w:val="00E74155"/>
    <w:rsid w:val="00E76150"/>
    <w:rsid w:val="00E77FE5"/>
    <w:rsid w:val="00E82293"/>
    <w:rsid w:val="00E906C1"/>
    <w:rsid w:val="00E90B08"/>
    <w:rsid w:val="00E90F63"/>
    <w:rsid w:val="00E92AF6"/>
    <w:rsid w:val="00E957AD"/>
    <w:rsid w:val="00EA4A55"/>
    <w:rsid w:val="00EB0231"/>
    <w:rsid w:val="00EB1C65"/>
    <w:rsid w:val="00EB1C9D"/>
    <w:rsid w:val="00EB30CC"/>
    <w:rsid w:val="00EB3ABF"/>
    <w:rsid w:val="00EB4502"/>
    <w:rsid w:val="00EB7728"/>
    <w:rsid w:val="00EC075D"/>
    <w:rsid w:val="00EC2551"/>
    <w:rsid w:val="00EE6B36"/>
    <w:rsid w:val="00EF2124"/>
    <w:rsid w:val="00EF5539"/>
    <w:rsid w:val="00F02D9B"/>
    <w:rsid w:val="00F03802"/>
    <w:rsid w:val="00F06CC2"/>
    <w:rsid w:val="00F101C6"/>
    <w:rsid w:val="00F10CAF"/>
    <w:rsid w:val="00F10F95"/>
    <w:rsid w:val="00F13347"/>
    <w:rsid w:val="00F1495B"/>
    <w:rsid w:val="00F34502"/>
    <w:rsid w:val="00F35778"/>
    <w:rsid w:val="00F40B44"/>
    <w:rsid w:val="00F422F9"/>
    <w:rsid w:val="00F61B0D"/>
    <w:rsid w:val="00F65755"/>
    <w:rsid w:val="00F66B8E"/>
    <w:rsid w:val="00F779FF"/>
    <w:rsid w:val="00F80DD7"/>
    <w:rsid w:val="00F82497"/>
    <w:rsid w:val="00F930B4"/>
    <w:rsid w:val="00F9610F"/>
    <w:rsid w:val="00FA6225"/>
    <w:rsid w:val="00FA6FCC"/>
    <w:rsid w:val="00FB0606"/>
    <w:rsid w:val="00FB1137"/>
    <w:rsid w:val="00FC4169"/>
    <w:rsid w:val="00FC55DD"/>
    <w:rsid w:val="00FC6CE7"/>
    <w:rsid w:val="00FC728C"/>
    <w:rsid w:val="00FD0C96"/>
    <w:rsid w:val="00FD41BE"/>
    <w:rsid w:val="00FE37D9"/>
    <w:rsid w:val="00FE45DF"/>
    <w:rsid w:val="00FE4B47"/>
    <w:rsid w:val="00FE4BD9"/>
    <w:rsid w:val="00FF1913"/>
    <w:rsid w:val="00FF2FF3"/>
    <w:rsid w:val="00FF3360"/>
    <w:rsid w:val="00FF43CB"/>
    <w:rsid w:val="00FF4919"/>
    <w:rsid w:val="03667555"/>
    <w:rsid w:val="03E0B9E1"/>
    <w:rsid w:val="04009EA0"/>
    <w:rsid w:val="063F66A5"/>
    <w:rsid w:val="072C5F3B"/>
    <w:rsid w:val="0926784B"/>
    <w:rsid w:val="0C7DE25B"/>
    <w:rsid w:val="12567AAC"/>
    <w:rsid w:val="179B8E8D"/>
    <w:rsid w:val="1AAC31A7"/>
    <w:rsid w:val="1B609E84"/>
    <w:rsid w:val="1B930BE6"/>
    <w:rsid w:val="22B3FBBB"/>
    <w:rsid w:val="2ACE17FC"/>
    <w:rsid w:val="2EB3FD25"/>
    <w:rsid w:val="3125B5AC"/>
    <w:rsid w:val="319C3332"/>
    <w:rsid w:val="33BA2206"/>
    <w:rsid w:val="388E5A9F"/>
    <w:rsid w:val="3B4601E2"/>
    <w:rsid w:val="3BB265F2"/>
    <w:rsid w:val="3BEFCB04"/>
    <w:rsid w:val="3C13F809"/>
    <w:rsid w:val="3FBA942A"/>
    <w:rsid w:val="40AB9691"/>
    <w:rsid w:val="41B7397E"/>
    <w:rsid w:val="480476C2"/>
    <w:rsid w:val="4ACC9EE2"/>
    <w:rsid w:val="4B9B0B6F"/>
    <w:rsid w:val="4C7A7AD2"/>
    <w:rsid w:val="5448B897"/>
    <w:rsid w:val="5A8BA379"/>
    <w:rsid w:val="5BD9E885"/>
    <w:rsid w:val="5DF5FD7B"/>
    <w:rsid w:val="64EEC888"/>
    <w:rsid w:val="65242A2C"/>
    <w:rsid w:val="6566AFD1"/>
    <w:rsid w:val="66C7CC60"/>
    <w:rsid w:val="67651BF7"/>
    <w:rsid w:val="70E9735C"/>
    <w:rsid w:val="74091877"/>
    <w:rsid w:val="7A3BE2AB"/>
    <w:rsid w:val="7BB30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BD1B2CDB-162F-42CB-ACB6-B6E4EE13E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FC728C"/>
    <w:rPr>
      <w:color w:val="605E5C"/>
      <w:shd w:val="clear" w:color="auto" w:fill="E1DFDD"/>
    </w:rPr>
  </w:style>
  <w:style w:type="character" w:customStyle="1" w:styleId="A0">
    <w:name w:val="A0"/>
    <w:basedOn w:val="DefaultParagraphFont"/>
    <w:uiPriority w:val="99"/>
    <w:rsid w:val="00A515D9"/>
    <w:rPr>
      <w:rFonts w:ascii="Poppins" w:hAnsi="Poppins" w:cs="Poppins" w:hint="default"/>
      <w:color w:val="000008"/>
    </w:rPr>
  </w:style>
  <w:style w:type="character" w:styleId="Mention">
    <w:name w:val="Mention"/>
    <w:basedOn w:val="DefaultParagraphFont"/>
    <w:uiPriority w:val="99"/>
    <w:unhideWhenUsed/>
    <w:rsid w:val="00CF3F79"/>
    <w:rPr>
      <w:color w:val="2B579A"/>
      <w:shd w:val="clear" w:color="auto" w:fill="E1DFDD"/>
    </w:rPr>
  </w:style>
  <w:style w:type="character" w:customStyle="1" w:styleId="normaltextrun">
    <w:name w:val="normaltextrun"/>
    <w:basedOn w:val="DefaultParagraphFont"/>
    <w:rsid w:val="00C50F90"/>
  </w:style>
  <w:style w:type="paragraph" w:customStyle="1" w:styleId="paragraph">
    <w:name w:val="paragraph"/>
    <w:basedOn w:val="Normal"/>
    <w:rsid w:val="00C50F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cxw181478835">
    <w:name w:val="scxw181478835"/>
    <w:basedOn w:val="DefaultParagraphFont"/>
    <w:rsid w:val="00C50F90"/>
  </w:style>
  <w:style w:type="character" w:customStyle="1" w:styleId="eop">
    <w:name w:val="eop"/>
    <w:basedOn w:val="DefaultParagraphFont"/>
    <w:rsid w:val="00C50F90"/>
  </w:style>
  <w:style w:type="character" w:customStyle="1" w:styleId="scxw200340407">
    <w:name w:val="scxw200340407"/>
    <w:basedOn w:val="DefaultParagraphFont"/>
    <w:rsid w:val="001E2B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09217">
      <w:bodyDiv w:val="1"/>
      <w:marLeft w:val="0"/>
      <w:marRight w:val="0"/>
      <w:marTop w:val="0"/>
      <w:marBottom w:val="0"/>
      <w:divBdr>
        <w:top w:val="none" w:sz="0" w:space="0" w:color="auto"/>
        <w:left w:val="none" w:sz="0" w:space="0" w:color="auto"/>
        <w:bottom w:val="none" w:sz="0" w:space="0" w:color="auto"/>
        <w:right w:val="none" w:sz="0" w:space="0" w:color="auto"/>
      </w:divBdr>
    </w:div>
    <w:div w:id="1562330298">
      <w:bodyDiv w:val="1"/>
      <w:marLeft w:val="0"/>
      <w:marRight w:val="0"/>
      <w:marTop w:val="0"/>
      <w:marBottom w:val="0"/>
      <w:divBdr>
        <w:top w:val="none" w:sz="0" w:space="0" w:color="auto"/>
        <w:left w:val="none" w:sz="0" w:space="0" w:color="auto"/>
        <w:bottom w:val="none" w:sz="0" w:space="0" w:color="auto"/>
        <w:right w:val="none" w:sz="0" w:space="0" w:color="auto"/>
      </w:divBdr>
    </w:div>
    <w:div w:id="2017919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dsgsupply.com/"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mailto:john@greenhousedigitalpr.com" TargetMode="External"/><Relationship Id="rId7" Type="http://schemas.openxmlformats.org/officeDocument/2006/relationships/webSettings" Target="webSettings.xml"/><Relationship Id="rId12" Type="http://schemas.openxmlformats.org/officeDocument/2006/relationships/hyperlink" Target="https://www.winsupplyinc.com/" TargetMode="External"/><Relationship Id="rId17" Type="http://schemas.openxmlformats.org/officeDocument/2006/relationships/footer" Target="footer2.xml"/><Relationship Id="rId25" Type="http://schemas.openxmlformats.org/officeDocument/2006/relationships/header" Target="header4.xm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courtney.hieb@uponor.com"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ponor.com/en-us" TargetMode="External"/><Relationship Id="rId24" Type="http://schemas.openxmlformats.org/officeDocument/2006/relationships/hyperlink" Target="http://www.uponorgroup.com"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mailto:tanya@birchallpr.com" TargetMode="External"/><Relationship Id="rId28" Type="http://schemas.openxmlformats.org/officeDocument/2006/relationships/footer" Target="footer5.xml"/><Relationship Id="rId10" Type="http://schemas.openxmlformats.org/officeDocument/2006/relationships/image" Target="media/image1.jpg"/><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mailto:helen@greenhousedigitalpr.com" TargetMode="External"/><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7E0BD88AFD33184A88D948F101D41F4D" ma:contentTypeVersion="14" ma:contentTypeDescription="Create a new document." ma:contentTypeScope="" ma:versionID="bf042048660e21ba8a3ffe3d4ecdb37b">
  <xsd:schema xmlns:xsd="http://www.w3.org/2001/XMLSchema" xmlns:xs="http://www.w3.org/2001/XMLSchema" xmlns:p="http://schemas.microsoft.com/office/2006/metadata/properties" xmlns:ns3="0f741eb9-a10b-490e-8f73-90bf1871832b" xmlns:ns4="83a6e83e-b4e8-4a04-9417-6815e1294ee1" targetNamespace="http://schemas.microsoft.com/office/2006/metadata/properties" ma:root="true" ma:fieldsID="fd660ddca159d40664103a51c392c943" ns3:_="" ns4:_="">
    <xsd:import namespace="0f741eb9-a10b-490e-8f73-90bf1871832b"/>
    <xsd:import namespace="83a6e83e-b4e8-4a04-9417-6815e1294ee1"/>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GenerationTime" minOccurs="0"/>
                <xsd:element ref="ns3:MediaServiceEventHashCode" minOccurs="0"/>
                <xsd:element ref="ns3:MediaServiceSystemTags" minOccurs="0"/>
                <xsd:element ref="ns3:_activity" minOccurs="0"/>
                <xsd:element ref="ns4:SharedWithUsers" minOccurs="0"/>
                <xsd:element ref="ns4:SharedWithDetails" minOccurs="0"/>
                <xsd:element ref="ns4:SharingHintHash" minOccurs="0"/>
                <xsd:element ref="ns3:MediaServiceOCR"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741eb9-a10b-490e-8f73-90bf187183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SystemTags" ma:index="14" nillable="true" ma:displayName="MediaServiceSystemTags" ma:hidden="true" ma:internalName="MediaServiceSystemTags" ma:readOnly="true">
      <xsd:simpleType>
        <xsd:restriction base="dms:Note"/>
      </xsd:simpleType>
    </xsd:element>
    <xsd:element name="_activity" ma:index="15"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a6e83e-b4e8-4a04-9417-6815e1294ee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0f741eb9-a10b-490e-8f73-90bf1871832b"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B183732-529C-493E-988A-E813C7F27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741eb9-a10b-490e-8f73-90bf1871832b"/>
    <ds:schemaRef ds:uri="83a6e83e-b4e8-4a04-9417-6815e1294e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8677DA-55D5-47F9-90B8-4FB8F3AE4D30}">
  <ds:schemaRefs>
    <ds:schemaRef ds:uri="http://schemas.microsoft.com/sharepoint/v3/contenttype/forms"/>
  </ds:schemaRefs>
</ds:datastoreItem>
</file>

<file path=customXml/itemProps4.xml><?xml version="1.0" encoding="utf-8"?>
<ds:datastoreItem xmlns:ds="http://schemas.openxmlformats.org/officeDocument/2006/customXml" ds:itemID="{EFC0E0BC-E4C6-4A96-A4A3-D992D21FB5CA}">
  <ds:schemaRefs>
    <ds:schemaRef ds:uri="http://schemas.microsoft.com/office/2006/metadata/properties"/>
    <ds:schemaRef ds:uri="http://schemas.microsoft.com/office/infopath/2007/PartnerControls"/>
    <ds:schemaRef ds:uri="0f741eb9-a10b-490e-8f73-90bf1871832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582</Words>
  <Characters>3291</Characters>
  <Application>Microsoft Office Word</Application>
  <DocSecurity>0</DocSecurity>
  <Lines>84</Lines>
  <Paragraphs>27</Paragraphs>
  <ScaleCrop>false</ScaleCrop>
  <HeadingPairs>
    <vt:vector size="2" baseType="variant">
      <vt:variant>
        <vt:lpstr>Title</vt:lpstr>
      </vt:variant>
      <vt:variant>
        <vt:i4>1</vt:i4>
      </vt:variant>
    </vt:vector>
  </HeadingPairs>
  <TitlesOfParts>
    <vt:vector size="1" baseType="lpstr">
      <vt:lpstr/>
    </vt:vector>
  </TitlesOfParts>
  <Manager/>
  <Company>Uponor Corporation</Company>
  <LinksUpToDate>false</LinksUpToDate>
  <CharactersWithSpaces>3846</CharactersWithSpaces>
  <SharedDoc>false</SharedDoc>
  <HyperlinkBase/>
  <HLinks>
    <vt:vector size="42" baseType="variant">
      <vt:variant>
        <vt:i4>2621562</vt:i4>
      </vt:variant>
      <vt:variant>
        <vt:i4>18</vt:i4>
      </vt:variant>
      <vt:variant>
        <vt:i4>0</vt:i4>
      </vt:variant>
      <vt:variant>
        <vt:i4>5</vt:i4>
      </vt:variant>
      <vt:variant>
        <vt:lpwstr>http://www.uponorgroup.com/</vt:lpwstr>
      </vt:variant>
      <vt:variant>
        <vt:lpwstr/>
      </vt:variant>
      <vt:variant>
        <vt:i4>3932164</vt:i4>
      </vt:variant>
      <vt:variant>
        <vt:i4>15</vt:i4>
      </vt:variant>
      <vt:variant>
        <vt:i4>0</vt:i4>
      </vt:variant>
      <vt:variant>
        <vt:i4>5</vt:i4>
      </vt:variant>
      <vt:variant>
        <vt:lpwstr>mailto:tanya@birchallpr.com</vt:lpwstr>
      </vt:variant>
      <vt:variant>
        <vt:lpwstr/>
      </vt:variant>
      <vt:variant>
        <vt:i4>2031665</vt:i4>
      </vt:variant>
      <vt:variant>
        <vt:i4>12</vt:i4>
      </vt:variant>
      <vt:variant>
        <vt:i4>0</vt:i4>
      </vt:variant>
      <vt:variant>
        <vt:i4>5</vt:i4>
      </vt:variant>
      <vt:variant>
        <vt:lpwstr>mailto:john@greenhousedigitalpr.com</vt:lpwstr>
      </vt:variant>
      <vt:variant>
        <vt:lpwstr/>
      </vt:variant>
      <vt:variant>
        <vt:i4>7602178</vt:i4>
      </vt:variant>
      <vt:variant>
        <vt:i4>9</vt:i4>
      </vt:variant>
      <vt:variant>
        <vt:i4>0</vt:i4>
      </vt:variant>
      <vt:variant>
        <vt:i4>5</vt:i4>
      </vt:variant>
      <vt:variant>
        <vt:lpwstr>mailto:courtney.hieb@uponor.com</vt:lpwstr>
      </vt:variant>
      <vt:variant>
        <vt:lpwstr/>
      </vt:variant>
      <vt:variant>
        <vt:i4>4849674</vt:i4>
      </vt:variant>
      <vt:variant>
        <vt:i4>6</vt:i4>
      </vt:variant>
      <vt:variant>
        <vt:i4>0</vt:i4>
      </vt:variant>
      <vt:variant>
        <vt:i4>5</vt:i4>
      </vt:variant>
      <vt:variant>
        <vt:lpwstr>https://www.winsupplyinc.com/</vt:lpwstr>
      </vt:variant>
      <vt:variant>
        <vt:lpwstr/>
      </vt:variant>
      <vt:variant>
        <vt:i4>3801137</vt:i4>
      </vt:variant>
      <vt:variant>
        <vt:i4>3</vt:i4>
      </vt:variant>
      <vt:variant>
        <vt:i4>0</vt:i4>
      </vt:variant>
      <vt:variant>
        <vt:i4>5</vt:i4>
      </vt:variant>
      <vt:variant>
        <vt:lpwstr>https://www.dsgsupply.com/</vt:lpwstr>
      </vt:variant>
      <vt:variant>
        <vt:lpwstr/>
      </vt:variant>
      <vt:variant>
        <vt:i4>1114176</vt:i4>
      </vt:variant>
      <vt:variant>
        <vt:i4>0</vt:i4>
      </vt:variant>
      <vt:variant>
        <vt:i4>0</vt:i4>
      </vt:variant>
      <vt:variant>
        <vt:i4>5</vt:i4>
      </vt:variant>
      <vt:variant>
        <vt:lpwstr>https://www.uponor.com/en-us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Baum</dc:creator>
  <cp:keywords/>
  <dc:description/>
  <cp:lastModifiedBy>Randy Baum</cp:lastModifiedBy>
  <cp:revision>2</cp:revision>
  <dcterms:created xsi:type="dcterms:W3CDTF">2024-04-19T18:30:00Z</dcterms:created>
  <dcterms:modified xsi:type="dcterms:W3CDTF">2024-04-19T18:30:00Z</dcterms:modified>
  <cp:category/>
</cp:coreProperties>
</file>