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ED075B" w14:paraId="629B19BC" w14:textId="77777777" w:rsidTr="54DF0D24">
        <w:trPr>
          <w:gridAfter w:val="1"/>
          <w:wAfter w:w="70" w:type="dxa"/>
          <w:trHeight w:val="794"/>
        </w:trPr>
        <w:tc>
          <w:tcPr>
            <w:tcW w:w="9002" w:type="dxa"/>
            <w:tcBorders>
              <w:top w:val="nil"/>
              <w:bottom w:val="nil"/>
            </w:tcBorders>
          </w:tcPr>
          <w:p w14:paraId="0EBF793F" w14:textId="43129F29" w:rsidR="00C815CD" w:rsidRPr="00ED075B" w:rsidRDefault="000676A9" w:rsidP="006E0B5F">
            <w:pPr>
              <w:pStyle w:val="SenderAddress"/>
              <w:rPr>
                <w:rFonts w:ascii="Rockwell" w:hAnsi="Rockwell" w:cs="Arial"/>
                <w:b/>
                <w:sz w:val="36"/>
                <w:szCs w:val="20"/>
                <w:lang w:val="de-DE"/>
              </w:rPr>
            </w:pPr>
            <w:r w:rsidRPr="00ED075B">
              <w:rPr>
                <w:rFonts w:ascii="Rockwell" w:hAnsi="Rockwell" w:cs="Arial"/>
                <w:b/>
                <w:sz w:val="36"/>
                <w:szCs w:val="20"/>
                <w:lang w:val="de-DE"/>
              </w:rPr>
              <w:t>Medienmitteilung</w:t>
            </w:r>
            <w:r w:rsidR="005D0FC7" w:rsidRPr="00ED075B">
              <w:rPr>
                <w:rFonts w:ascii="Rockwell" w:hAnsi="Rockwell" w:cs="Arial"/>
                <w:b/>
                <w:sz w:val="36"/>
                <w:szCs w:val="20"/>
                <w:lang w:val="de-DE"/>
              </w:rPr>
              <w:t xml:space="preserve"> </w:t>
            </w:r>
          </w:p>
        </w:tc>
      </w:tr>
      <w:tr w:rsidR="00C815CD" w:rsidRPr="00ED075B" w14:paraId="28183159" w14:textId="77777777" w:rsidTr="54DF0D24">
        <w:trPr>
          <w:gridAfter w:val="1"/>
          <w:wAfter w:w="70" w:type="dxa"/>
          <w:trHeight w:hRule="exact" w:val="284"/>
        </w:trPr>
        <w:tc>
          <w:tcPr>
            <w:tcW w:w="9002" w:type="dxa"/>
            <w:tcBorders>
              <w:top w:val="nil"/>
              <w:bottom w:val="nil"/>
            </w:tcBorders>
          </w:tcPr>
          <w:p w14:paraId="733735CF" w14:textId="77777777" w:rsidR="00C815CD" w:rsidRPr="00ED075B" w:rsidRDefault="00C815CD" w:rsidP="006E0B5F">
            <w:pPr>
              <w:spacing w:line="240" w:lineRule="auto"/>
              <w:rPr>
                <w:rFonts w:cs="Arial"/>
                <w:sz w:val="20"/>
              </w:rPr>
            </w:pPr>
          </w:p>
        </w:tc>
      </w:tr>
      <w:tr w:rsidR="003610DC" w:rsidRPr="00ED075B" w14:paraId="3B726336" w14:textId="77777777" w:rsidTr="54DF0D24">
        <w:trPr>
          <w:gridAfter w:val="1"/>
          <w:wAfter w:w="70" w:type="dxa"/>
          <w:trHeight w:hRule="exact" w:val="284"/>
        </w:trPr>
        <w:tc>
          <w:tcPr>
            <w:tcW w:w="9002" w:type="dxa"/>
            <w:tcBorders>
              <w:top w:val="nil"/>
              <w:bottom w:val="nil"/>
            </w:tcBorders>
          </w:tcPr>
          <w:p w14:paraId="4329F395" w14:textId="10AE3192" w:rsidR="003610DC" w:rsidRPr="00ED075B" w:rsidRDefault="003610DC" w:rsidP="003610DC">
            <w:pPr>
              <w:spacing w:line="240" w:lineRule="auto"/>
              <w:rPr>
                <w:rFonts w:cs="Arial"/>
                <w:sz w:val="20"/>
              </w:rPr>
            </w:pPr>
            <w:r w:rsidRPr="00ED075B">
              <w:rPr>
                <w:rFonts w:cs="Arial"/>
                <w:sz w:val="20"/>
              </w:rPr>
              <w:t xml:space="preserve">Frankfurt/Main, </w:t>
            </w:r>
            <w:r w:rsidR="00346787" w:rsidRPr="00ED075B">
              <w:rPr>
                <w:rFonts w:cs="Arial"/>
                <w:sz w:val="20"/>
              </w:rPr>
              <w:t xml:space="preserve">23. </w:t>
            </w:r>
            <w:r w:rsidR="007E3CB9" w:rsidRPr="00ED075B">
              <w:rPr>
                <w:rFonts w:cs="Arial"/>
                <w:sz w:val="20"/>
              </w:rPr>
              <w:t>Mai</w:t>
            </w:r>
            <w:r w:rsidR="00B40AFC" w:rsidRPr="00ED075B">
              <w:rPr>
                <w:rFonts w:cs="Arial"/>
                <w:sz w:val="20"/>
              </w:rPr>
              <w:t xml:space="preserve"> </w:t>
            </w:r>
            <w:r w:rsidRPr="00ED075B">
              <w:rPr>
                <w:rFonts w:cs="Arial"/>
                <w:sz w:val="20"/>
              </w:rPr>
              <w:t>2025</w:t>
            </w:r>
          </w:p>
        </w:tc>
      </w:tr>
      <w:tr w:rsidR="003610DC" w:rsidRPr="00ED075B" w14:paraId="6BAC0FEE" w14:textId="77777777" w:rsidTr="54DF0D24">
        <w:trPr>
          <w:gridAfter w:val="1"/>
          <w:wAfter w:w="70" w:type="dxa"/>
          <w:trHeight w:hRule="exact" w:val="284"/>
        </w:trPr>
        <w:tc>
          <w:tcPr>
            <w:tcW w:w="9002" w:type="dxa"/>
            <w:tcBorders>
              <w:top w:val="nil"/>
              <w:bottom w:val="nil"/>
            </w:tcBorders>
          </w:tcPr>
          <w:p w14:paraId="661C6DC5" w14:textId="4DA9873F" w:rsidR="003610DC" w:rsidRPr="00ED075B" w:rsidRDefault="003610DC" w:rsidP="003610DC">
            <w:pPr>
              <w:spacing w:line="240" w:lineRule="auto"/>
              <w:rPr>
                <w:rStyle w:val="PlaceholderText"/>
                <w:rFonts w:cs="Arial"/>
                <w:color w:val="000000"/>
                <w:sz w:val="20"/>
              </w:rPr>
            </w:pPr>
          </w:p>
        </w:tc>
      </w:tr>
      <w:tr w:rsidR="00C815CD" w:rsidRPr="00ED075B" w14:paraId="75F60883" w14:textId="77777777" w:rsidTr="54DF0D24">
        <w:trPr>
          <w:trHeight w:val="42"/>
        </w:trPr>
        <w:tc>
          <w:tcPr>
            <w:tcW w:w="9072" w:type="dxa"/>
            <w:gridSpan w:val="2"/>
            <w:tcBorders>
              <w:top w:val="nil"/>
              <w:left w:val="nil"/>
              <w:bottom w:val="nil"/>
              <w:right w:val="nil"/>
            </w:tcBorders>
          </w:tcPr>
          <w:p w14:paraId="7238B1E3" w14:textId="45C14B44" w:rsidR="00536770" w:rsidRPr="00ED075B" w:rsidRDefault="007E3CB9" w:rsidP="0043006E">
            <w:pPr>
              <w:spacing w:before="120" w:after="120" w:line="240" w:lineRule="auto"/>
              <w:rPr>
                <w:rFonts w:cs="Arial"/>
                <w:b/>
                <w:bCs/>
                <w:sz w:val="32"/>
              </w:rPr>
            </w:pPr>
            <w:r w:rsidRPr="00ED075B">
              <w:rPr>
                <w:rFonts w:cs="Arial"/>
                <w:b/>
                <w:bCs/>
                <w:sz w:val="32"/>
              </w:rPr>
              <w:t xml:space="preserve">Uponor I-Shower: </w:t>
            </w:r>
            <w:r w:rsidR="00735EAA">
              <w:rPr>
                <w:rFonts w:cs="Arial"/>
                <w:b/>
                <w:bCs/>
                <w:sz w:val="32"/>
              </w:rPr>
              <w:t>German Innovation Award</w:t>
            </w:r>
            <w:r w:rsidRPr="00ED075B">
              <w:rPr>
                <w:rFonts w:cs="Arial"/>
                <w:b/>
                <w:bCs/>
                <w:sz w:val="32"/>
              </w:rPr>
              <w:t xml:space="preserve"> und iF Design Award für neuen Standard in der Duschinstallation und im Design von Duschen </w:t>
            </w:r>
          </w:p>
          <w:p w14:paraId="4E94054C" w14:textId="495C0AFB" w:rsidR="00536770" w:rsidRPr="00ED075B" w:rsidRDefault="007E3CB9" w:rsidP="00536770">
            <w:pPr>
              <w:spacing w:before="120" w:after="120" w:line="240" w:lineRule="auto"/>
              <w:rPr>
                <w:rFonts w:cs="Arial"/>
                <w:b/>
                <w:sz w:val="20"/>
              </w:rPr>
            </w:pPr>
            <w:r w:rsidRPr="00ED075B">
              <w:rPr>
                <w:rFonts w:cs="Arial"/>
                <w:b/>
                <w:sz w:val="20"/>
              </w:rPr>
              <w:t xml:space="preserve">GF Building Flow Solutions hat für seine digitale Duschsteuerung Uponor I-Shower den renommierten </w:t>
            </w:r>
            <w:r w:rsidR="00735EAA">
              <w:rPr>
                <w:rFonts w:cs="Arial"/>
                <w:b/>
                <w:sz w:val="20"/>
              </w:rPr>
              <w:t>German Innovation Award</w:t>
            </w:r>
            <w:r w:rsidRPr="00ED075B">
              <w:rPr>
                <w:rFonts w:cs="Arial"/>
                <w:b/>
                <w:sz w:val="20"/>
              </w:rPr>
              <w:t xml:space="preserve"> 2025 sowie den </w:t>
            </w:r>
            <w:r w:rsidR="009457EF">
              <w:rPr>
                <w:rFonts w:cs="Arial"/>
                <w:b/>
                <w:sz w:val="20"/>
              </w:rPr>
              <w:t>bedeutenden</w:t>
            </w:r>
            <w:r w:rsidR="009457EF" w:rsidRPr="00ED075B">
              <w:rPr>
                <w:rFonts w:cs="Arial"/>
                <w:b/>
                <w:sz w:val="20"/>
              </w:rPr>
              <w:t xml:space="preserve"> </w:t>
            </w:r>
            <w:r w:rsidRPr="00ED075B">
              <w:rPr>
                <w:rFonts w:cs="Arial"/>
                <w:b/>
                <w:sz w:val="20"/>
              </w:rPr>
              <w:t>iF Design Award 2025 erhalten. Die Anerkennungen unterstreichen das Engagement des Unternehmens für Innovation, Nachhaltigkeit und nutzerzentriertes Design in der Baubranche.</w:t>
            </w:r>
          </w:p>
          <w:p w14:paraId="4C9301C4" w14:textId="44B9518E" w:rsidR="007E3CB9" w:rsidRPr="00ED075B" w:rsidRDefault="007E3CB9" w:rsidP="007E3CB9">
            <w:pPr>
              <w:spacing w:line="240" w:lineRule="auto"/>
              <w:rPr>
                <w:rFonts w:cs="Arial"/>
                <w:bCs/>
                <w:sz w:val="20"/>
              </w:rPr>
            </w:pPr>
            <w:r w:rsidRPr="00ED075B">
              <w:rPr>
                <w:rFonts w:cs="Arial"/>
                <w:bCs/>
                <w:sz w:val="20"/>
              </w:rPr>
              <w:t xml:space="preserve">Uponor I-Shower setzt neue Maßstäbe für das Duscherlebnis und bietet höchsten Duschkomfort bei gleichzeitiger Wasser- und Energieeinsparung, voller architektonischer und gestalterischer Freiheit und reduzierter Installationszeit. Durch die </w:t>
            </w:r>
            <w:r w:rsidR="00E87BFD">
              <w:rPr>
                <w:rFonts w:cs="Arial"/>
                <w:bCs/>
                <w:sz w:val="20"/>
              </w:rPr>
              <w:t>Verschiebung der</w:t>
            </w:r>
            <w:r w:rsidR="00E87BFD" w:rsidRPr="00ED075B">
              <w:rPr>
                <w:rFonts w:cs="Arial"/>
                <w:bCs/>
                <w:sz w:val="20"/>
              </w:rPr>
              <w:t xml:space="preserve"> </w:t>
            </w:r>
            <w:r w:rsidRPr="00ED075B">
              <w:rPr>
                <w:rFonts w:cs="Arial"/>
                <w:bCs/>
                <w:sz w:val="20"/>
              </w:rPr>
              <w:t>elektronischen Mischer</w:t>
            </w:r>
            <w:r w:rsidR="004C7631">
              <w:rPr>
                <w:rFonts w:cs="Arial"/>
                <w:bCs/>
                <w:sz w:val="20"/>
              </w:rPr>
              <w:t>einheit</w:t>
            </w:r>
            <w:r w:rsidR="0075369D" w:rsidRPr="00ED075B">
              <w:rPr>
                <w:rFonts w:cs="Arial"/>
                <w:bCs/>
                <w:sz w:val="20"/>
              </w:rPr>
              <w:t xml:space="preserve"> </w:t>
            </w:r>
            <w:r w:rsidR="004C7631">
              <w:rPr>
                <w:rFonts w:cs="Arial"/>
                <w:bCs/>
                <w:sz w:val="20"/>
              </w:rPr>
              <w:t>in die</w:t>
            </w:r>
            <w:r w:rsidRPr="00ED075B">
              <w:rPr>
                <w:rFonts w:cs="Arial"/>
                <w:bCs/>
                <w:sz w:val="20"/>
              </w:rPr>
              <w:t xml:space="preserve"> Uponor Combi Port Wohnungsstation beschränkt sich die Installation von Uponor I-Shower auf nur eine Leitung pro Dusch</w:t>
            </w:r>
            <w:r w:rsidR="0075369D" w:rsidRPr="00ED075B">
              <w:rPr>
                <w:rFonts w:cs="Arial"/>
                <w:bCs/>
                <w:sz w:val="20"/>
              </w:rPr>
              <w:t>auslass</w:t>
            </w:r>
            <w:r w:rsidRPr="00ED075B">
              <w:rPr>
                <w:rFonts w:cs="Arial"/>
                <w:bCs/>
                <w:sz w:val="20"/>
              </w:rPr>
              <w:t xml:space="preserve">. Die leistungsstarke Kombination führt zu einer energiesparenden und hygienischen dezentralen Warmwasserversorgung mit dem Duschkomfort elektronischer Mischer. </w:t>
            </w:r>
          </w:p>
          <w:p w14:paraId="3EB7949F" w14:textId="77777777" w:rsidR="007E3CB9" w:rsidRPr="00ED075B" w:rsidRDefault="007E3CB9" w:rsidP="007E3CB9">
            <w:pPr>
              <w:spacing w:line="240" w:lineRule="auto"/>
              <w:rPr>
                <w:rFonts w:cs="Arial"/>
                <w:b/>
                <w:sz w:val="20"/>
              </w:rPr>
            </w:pPr>
          </w:p>
          <w:p w14:paraId="23CD6397" w14:textId="5BF37984" w:rsidR="007E3CB9" w:rsidRPr="00ED075B" w:rsidRDefault="007E3CB9" w:rsidP="007E3CB9">
            <w:pPr>
              <w:spacing w:line="240" w:lineRule="auto"/>
              <w:rPr>
                <w:rFonts w:cs="Arial"/>
                <w:sz w:val="20"/>
              </w:rPr>
            </w:pPr>
            <w:r w:rsidRPr="00ED075B">
              <w:rPr>
                <w:rFonts w:cs="Arial"/>
                <w:sz w:val="20"/>
              </w:rPr>
              <w:t>Nach dem iF Design Award 2025 für die digitale Steuerung d</w:t>
            </w:r>
            <w:r w:rsidR="0075369D" w:rsidRPr="00ED075B">
              <w:rPr>
                <w:rFonts w:cs="Arial"/>
                <w:sz w:val="20"/>
              </w:rPr>
              <w:t>ieser</w:t>
            </w:r>
            <w:r w:rsidRPr="00ED075B">
              <w:rPr>
                <w:rFonts w:cs="Arial"/>
                <w:sz w:val="20"/>
              </w:rPr>
              <w:t xml:space="preserve"> Duschlösung </w:t>
            </w:r>
            <w:r w:rsidR="0075369D" w:rsidRPr="00ED075B">
              <w:rPr>
                <w:rFonts w:cs="Arial"/>
                <w:sz w:val="20"/>
              </w:rPr>
              <w:t xml:space="preserve">haben </w:t>
            </w:r>
            <w:r w:rsidR="00ED075B">
              <w:rPr>
                <w:rFonts w:cs="Arial"/>
                <w:sz w:val="20"/>
              </w:rPr>
              <w:t xml:space="preserve">nun </w:t>
            </w:r>
            <w:r w:rsidR="0075369D" w:rsidRPr="00ED075B">
              <w:rPr>
                <w:rFonts w:cs="Arial"/>
                <w:sz w:val="20"/>
              </w:rPr>
              <w:t>auch</w:t>
            </w:r>
            <w:r w:rsidRPr="00ED075B">
              <w:rPr>
                <w:rFonts w:cs="Arial"/>
                <w:sz w:val="20"/>
              </w:rPr>
              <w:t xml:space="preserve"> d</w:t>
            </w:r>
            <w:r w:rsidR="0075369D" w:rsidRPr="00ED075B">
              <w:rPr>
                <w:rFonts w:cs="Arial"/>
                <w:sz w:val="20"/>
              </w:rPr>
              <w:t>ie Verantwortlichen des</w:t>
            </w:r>
            <w:r w:rsidRPr="00ED075B">
              <w:rPr>
                <w:rFonts w:cs="Arial"/>
                <w:sz w:val="20"/>
              </w:rPr>
              <w:t xml:space="preserve"> </w:t>
            </w:r>
            <w:r w:rsidR="004C7631">
              <w:rPr>
                <w:rFonts w:cs="Arial"/>
                <w:sz w:val="20"/>
              </w:rPr>
              <w:t>German Innovation Awards</w:t>
            </w:r>
            <w:r w:rsidRPr="00ED075B">
              <w:rPr>
                <w:rFonts w:cs="Arial"/>
                <w:sz w:val="20"/>
              </w:rPr>
              <w:t xml:space="preserve"> 2025 </w:t>
            </w:r>
            <w:r w:rsidR="004C7631">
              <w:rPr>
                <w:rFonts w:cs="Arial"/>
                <w:sz w:val="20"/>
              </w:rPr>
              <w:t xml:space="preserve">die </w:t>
            </w:r>
            <w:r w:rsidRPr="00ED075B">
              <w:rPr>
                <w:rFonts w:cs="Arial"/>
                <w:sz w:val="20"/>
              </w:rPr>
              <w:t>Uponor I-</w:t>
            </w:r>
            <w:r w:rsidR="0075369D" w:rsidRPr="00ED075B">
              <w:rPr>
                <w:rFonts w:cs="Arial"/>
                <w:sz w:val="20"/>
              </w:rPr>
              <w:t>Shower</w:t>
            </w:r>
            <w:r w:rsidRPr="00ED075B">
              <w:rPr>
                <w:rFonts w:cs="Arial"/>
                <w:sz w:val="20"/>
              </w:rPr>
              <w:t xml:space="preserve"> </w:t>
            </w:r>
            <w:r w:rsidR="0075369D" w:rsidRPr="00ED075B">
              <w:rPr>
                <w:rFonts w:cs="Arial"/>
                <w:sz w:val="20"/>
              </w:rPr>
              <w:t xml:space="preserve">gewürdigt: </w:t>
            </w:r>
            <w:r w:rsidRPr="00ED075B">
              <w:rPr>
                <w:rFonts w:cs="Arial"/>
                <w:sz w:val="20"/>
              </w:rPr>
              <w:t xml:space="preserve">als wegweisendes System, das modernste Technik mit intuitiver Bedienung verbindet und Duschkomfort bei deutlich reduziertem Wasser- und Energieverbrauch bietet. </w:t>
            </w:r>
          </w:p>
          <w:p w14:paraId="19726ACE" w14:textId="77777777" w:rsidR="007E3CB9" w:rsidRPr="00ED075B" w:rsidRDefault="007E3CB9" w:rsidP="007E3CB9">
            <w:pPr>
              <w:spacing w:line="240" w:lineRule="auto"/>
              <w:rPr>
                <w:rFonts w:cs="Arial"/>
                <w:sz w:val="20"/>
              </w:rPr>
            </w:pPr>
          </w:p>
          <w:p w14:paraId="5578173C" w14:textId="2E57E84D" w:rsidR="007E3CB9" w:rsidRPr="00ED075B" w:rsidRDefault="007E3CB9" w:rsidP="007E3CB9">
            <w:pPr>
              <w:spacing w:line="240" w:lineRule="auto"/>
              <w:rPr>
                <w:rFonts w:cs="Arial"/>
                <w:sz w:val="20"/>
              </w:rPr>
            </w:pPr>
            <w:r w:rsidRPr="00ED075B">
              <w:rPr>
                <w:rFonts w:cs="Arial"/>
                <w:sz w:val="20"/>
              </w:rPr>
              <w:t>Uponor I-</w:t>
            </w:r>
            <w:r w:rsidR="0075369D" w:rsidRPr="00ED075B">
              <w:rPr>
                <w:rFonts w:cs="Arial"/>
                <w:sz w:val="20"/>
              </w:rPr>
              <w:t>Shower</w:t>
            </w:r>
            <w:r w:rsidRPr="00ED075B">
              <w:rPr>
                <w:rFonts w:cs="Arial"/>
                <w:sz w:val="20"/>
              </w:rPr>
              <w:t xml:space="preserve"> überzeugte die Jury des </w:t>
            </w:r>
            <w:r w:rsidR="00941074">
              <w:rPr>
                <w:rFonts w:cs="Arial"/>
                <w:sz w:val="20"/>
              </w:rPr>
              <w:t>German Innovation Awards</w:t>
            </w:r>
            <w:r w:rsidRPr="00ED075B">
              <w:rPr>
                <w:rFonts w:cs="Arial"/>
                <w:sz w:val="20"/>
              </w:rPr>
              <w:t xml:space="preserve"> als </w:t>
            </w:r>
            <w:r w:rsidR="0075369D" w:rsidRPr="00ED075B">
              <w:rPr>
                <w:rFonts w:cs="Arial"/>
                <w:sz w:val="20"/>
              </w:rPr>
              <w:t>„</w:t>
            </w:r>
            <w:r w:rsidRPr="00ED075B">
              <w:rPr>
                <w:rFonts w:cs="Arial"/>
                <w:sz w:val="20"/>
              </w:rPr>
              <w:t>...</w:t>
            </w:r>
            <w:r w:rsidR="006D5081" w:rsidRPr="006D5081">
              <w:rPr>
                <w:rFonts w:cs="Arial"/>
                <w:sz w:val="20"/>
              </w:rPr>
              <w:t>ein Duschsystem, das durch intelligente Technologie und eine intuitive Bedienung nicht nur individuelle Duschprofile ermöglicht, sondern auch Wasser- und Energieverbrauch spürbar reduziert. Die Kombination aus minimalistischem skandinavischem Design und zukunftsfähiger Funktionalität hebt das Produkt hervor und macht es zu einer wegweisenden Lösung, die sowohl den Komfort als auch die ökologische Verantwortung im Alltag verbessert.</w:t>
            </w:r>
            <w:r w:rsidRPr="00ED075B">
              <w:rPr>
                <w:rFonts w:cs="Arial"/>
                <w:sz w:val="20"/>
              </w:rPr>
              <w:t>.</w:t>
            </w:r>
            <w:r w:rsidR="0075369D" w:rsidRPr="00ED075B">
              <w:rPr>
                <w:rFonts w:cs="Arial"/>
                <w:sz w:val="20"/>
              </w:rPr>
              <w:t>“</w:t>
            </w:r>
          </w:p>
          <w:p w14:paraId="7B202DB0" w14:textId="77777777" w:rsidR="007E3CB9" w:rsidRPr="00ED075B" w:rsidRDefault="007E3CB9" w:rsidP="007E3CB9">
            <w:pPr>
              <w:spacing w:line="240" w:lineRule="auto"/>
              <w:rPr>
                <w:rFonts w:cs="Arial"/>
                <w:sz w:val="20"/>
              </w:rPr>
            </w:pPr>
          </w:p>
          <w:p w14:paraId="1C85B16D" w14:textId="409F9DCE" w:rsidR="007E3CB9" w:rsidRPr="00ED075B" w:rsidRDefault="007E3CB9" w:rsidP="007E3CB9">
            <w:pPr>
              <w:spacing w:line="240" w:lineRule="auto"/>
              <w:rPr>
                <w:rFonts w:cs="Arial"/>
                <w:sz w:val="20"/>
              </w:rPr>
            </w:pPr>
            <w:r w:rsidRPr="00ED075B">
              <w:rPr>
                <w:rFonts w:cs="Arial"/>
                <w:sz w:val="20"/>
              </w:rPr>
              <w:t xml:space="preserve">Torsten Meier, Chief Innovation Officer, GF Building Flow Solutions, sagt stolz: </w:t>
            </w:r>
            <w:r w:rsidR="0075369D" w:rsidRPr="00ED075B">
              <w:rPr>
                <w:rFonts w:cs="Arial"/>
                <w:sz w:val="20"/>
              </w:rPr>
              <w:t>„</w:t>
            </w:r>
            <w:r w:rsidRPr="00ED075B">
              <w:rPr>
                <w:rFonts w:cs="Arial"/>
                <w:sz w:val="20"/>
              </w:rPr>
              <w:t xml:space="preserve">Für die </w:t>
            </w:r>
            <w:r w:rsidR="00E771E3">
              <w:rPr>
                <w:rFonts w:cs="Arial"/>
                <w:sz w:val="20"/>
              </w:rPr>
              <w:t xml:space="preserve">Steuerung </w:t>
            </w:r>
            <w:r w:rsidRPr="00ED075B">
              <w:rPr>
                <w:rFonts w:cs="Arial"/>
                <w:sz w:val="20"/>
              </w:rPr>
              <w:t xml:space="preserve">des Duscherlebnisses haben wir einen digitalen </w:t>
            </w:r>
            <w:r w:rsidR="00E771E3">
              <w:rPr>
                <w:rFonts w:cs="Arial"/>
                <w:sz w:val="20"/>
              </w:rPr>
              <w:t>Regler</w:t>
            </w:r>
            <w:r w:rsidR="00E771E3" w:rsidRPr="00ED075B">
              <w:rPr>
                <w:rFonts w:cs="Arial"/>
                <w:sz w:val="20"/>
              </w:rPr>
              <w:t xml:space="preserve"> </w:t>
            </w:r>
            <w:r w:rsidRPr="00ED075B">
              <w:rPr>
                <w:rFonts w:cs="Arial"/>
                <w:sz w:val="20"/>
              </w:rPr>
              <w:t xml:space="preserve">entwickelt, der zeitloses Design mit intuitiver Funktionalität verbindet. Vom Konzept bis zur Markteinführung spiegelt Uponor </w:t>
            </w:r>
            <w:r w:rsidR="00C05BE2">
              <w:rPr>
                <w:rFonts w:cs="Arial"/>
                <w:sz w:val="20"/>
              </w:rPr>
              <w:br/>
            </w:r>
            <w:r w:rsidRPr="00ED075B">
              <w:rPr>
                <w:rFonts w:cs="Arial"/>
                <w:sz w:val="20"/>
              </w:rPr>
              <w:t xml:space="preserve">I-Shower unser Engagement wider, Grenzen zu überschreiten und Lösungen zu schaffen, die nicht nur gut aussehen, sondern wirklich etwas bewirken. Der Gewinn des iF Design Awards und die Anerkennung durch den Rat für Formgebung bestätigen unsere Innovationsstrategie und würdigen die visionären Ideen, intelligenten Lösungen und </w:t>
            </w:r>
            <w:r w:rsidR="0075369D" w:rsidRPr="00ED075B">
              <w:rPr>
                <w:rFonts w:cs="Arial"/>
                <w:sz w:val="20"/>
              </w:rPr>
              <w:t>den Nutzen</w:t>
            </w:r>
            <w:r w:rsidR="005B2C87">
              <w:rPr>
                <w:rFonts w:cs="Arial"/>
                <w:sz w:val="20"/>
              </w:rPr>
              <w:t xml:space="preserve"> unserer Arbeit</w:t>
            </w:r>
            <w:r w:rsidRPr="00ED075B">
              <w:rPr>
                <w:rFonts w:cs="Arial"/>
                <w:sz w:val="20"/>
              </w:rPr>
              <w:t>. Wir sind stolz darauf, Teil einer Bewegung zu sein, die sich der nachhaltigen Verbesserung des Lebens durch Fortschritt verschrieben hat.</w:t>
            </w:r>
            <w:r w:rsidR="0075369D" w:rsidRPr="00ED075B">
              <w:rPr>
                <w:rFonts w:cs="Arial"/>
                <w:sz w:val="20"/>
              </w:rPr>
              <w:t>“</w:t>
            </w:r>
          </w:p>
          <w:p w14:paraId="4FF45912" w14:textId="77777777" w:rsidR="007E3CB9" w:rsidRPr="00ED075B" w:rsidRDefault="007E3CB9" w:rsidP="007E3CB9">
            <w:pPr>
              <w:spacing w:line="240" w:lineRule="auto"/>
              <w:rPr>
                <w:rFonts w:cs="Arial"/>
                <w:sz w:val="20"/>
              </w:rPr>
            </w:pPr>
          </w:p>
          <w:p w14:paraId="6C09E366" w14:textId="70BE7007" w:rsidR="007E3CB9" w:rsidRPr="00ED075B" w:rsidRDefault="007E3CB9" w:rsidP="007E3CB9">
            <w:pPr>
              <w:spacing w:line="240" w:lineRule="auto"/>
              <w:rPr>
                <w:rFonts w:cs="Arial"/>
                <w:b/>
                <w:bCs/>
                <w:sz w:val="20"/>
              </w:rPr>
            </w:pPr>
            <w:r w:rsidRPr="00ED075B">
              <w:rPr>
                <w:rFonts w:cs="Arial"/>
                <w:b/>
                <w:bCs/>
                <w:sz w:val="20"/>
              </w:rPr>
              <w:t>Uponor I-</w:t>
            </w:r>
            <w:r w:rsidR="0075369D" w:rsidRPr="00ED075B">
              <w:rPr>
                <w:rFonts w:cs="Arial"/>
                <w:b/>
                <w:bCs/>
                <w:sz w:val="20"/>
              </w:rPr>
              <w:t>Shower</w:t>
            </w:r>
            <w:r w:rsidRPr="00ED075B">
              <w:rPr>
                <w:rFonts w:cs="Arial"/>
                <w:b/>
                <w:bCs/>
                <w:sz w:val="20"/>
              </w:rPr>
              <w:t>:</w:t>
            </w:r>
          </w:p>
          <w:p w14:paraId="5265B46B" w14:textId="4675C32C" w:rsidR="007E3CB9" w:rsidRPr="00ED075B" w:rsidRDefault="000718BA" w:rsidP="0075369D">
            <w:pPr>
              <w:numPr>
                <w:ilvl w:val="0"/>
                <w:numId w:val="14"/>
              </w:numPr>
              <w:spacing w:line="240" w:lineRule="auto"/>
              <w:rPr>
                <w:rFonts w:cs="Arial"/>
                <w:sz w:val="20"/>
              </w:rPr>
            </w:pPr>
            <w:r>
              <w:rPr>
                <w:rFonts w:cs="Arial"/>
                <w:sz w:val="20"/>
              </w:rPr>
              <w:t>German Innovation Award</w:t>
            </w:r>
            <w:r w:rsidR="007E3CB9" w:rsidRPr="00ED075B">
              <w:rPr>
                <w:rFonts w:cs="Arial"/>
                <w:sz w:val="20"/>
              </w:rPr>
              <w:t xml:space="preserve"> 2025 und iF Design Award 2025</w:t>
            </w:r>
          </w:p>
          <w:p w14:paraId="22C74A29" w14:textId="77777777" w:rsidR="007E3CB9" w:rsidRPr="00ED075B" w:rsidRDefault="007E3CB9" w:rsidP="0075369D">
            <w:pPr>
              <w:numPr>
                <w:ilvl w:val="0"/>
                <w:numId w:val="14"/>
              </w:numPr>
              <w:spacing w:line="240" w:lineRule="auto"/>
              <w:rPr>
                <w:rFonts w:cs="Arial"/>
                <w:sz w:val="20"/>
              </w:rPr>
            </w:pPr>
            <w:r w:rsidRPr="00ED075B">
              <w:rPr>
                <w:rFonts w:cs="Arial"/>
                <w:sz w:val="20"/>
              </w:rPr>
              <w:t>50% schnellere Installation: Für die Installation vor Ort ist nur eine Leitung zur Kopf- und Handbrause sowie das Kabel für die Fernbedienung erforderlich</w:t>
            </w:r>
          </w:p>
          <w:p w14:paraId="535F8A91" w14:textId="77777777" w:rsidR="0075369D" w:rsidRPr="00ED075B" w:rsidRDefault="0075369D" w:rsidP="0075369D">
            <w:pPr>
              <w:numPr>
                <w:ilvl w:val="0"/>
                <w:numId w:val="14"/>
              </w:numPr>
              <w:spacing w:line="240" w:lineRule="auto"/>
              <w:rPr>
                <w:rFonts w:cs="Arial"/>
                <w:sz w:val="20"/>
              </w:rPr>
            </w:pPr>
            <w:r w:rsidRPr="00ED075B">
              <w:rPr>
                <w:rFonts w:cs="Arial"/>
                <w:sz w:val="20"/>
              </w:rPr>
              <w:t>Architektonische Freiheit: Es wird kein Mischer unter Putz in der Dusche verbaut.</w:t>
            </w:r>
          </w:p>
          <w:p w14:paraId="4508C6C5" w14:textId="77777777" w:rsidR="0075369D" w:rsidRPr="00ED075B" w:rsidRDefault="0075369D" w:rsidP="0075369D">
            <w:pPr>
              <w:pStyle w:val="ListParagraph"/>
              <w:numPr>
                <w:ilvl w:val="0"/>
                <w:numId w:val="14"/>
              </w:numPr>
              <w:spacing w:line="240" w:lineRule="auto"/>
              <w:rPr>
                <w:rFonts w:cs="Arial"/>
                <w:sz w:val="20"/>
                <w:lang w:val="de-DE"/>
              </w:rPr>
            </w:pPr>
            <w:r w:rsidRPr="00ED075B">
              <w:rPr>
                <w:rFonts w:cs="Arial"/>
                <w:noProof w:val="0"/>
                <w:sz w:val="20"/>
                <w:lang w:val="de-DE"/>
              </w:rPr>
              <w:t>Höchster Duschkomfort: elektronische Armatur mit Memory-Funktion für Benutzerprofile und präzise Temperaturregelung</w:t>
            </w:r>
          </w:p>
          <w:p w14:paraId="1B08367C" w14:textId="77777777" w:rsidR="007E3CB9" w:rsidRPr="00ED075B" w:rsidRDefault="007E3CB9" w:rsidP="0075369D">
            <w:pPr>
              <w:numPr>
                <w:ilvl w:val="0"/>
                <w:numId w:val="14"/>
              </w:numPr>
              <w:spacing w:line="240" w:lineRule="auto"/>
              <w:rPr>
                <w:rFonts w:cs="Arial"/>
                <w:sz w:val="20"/>
              </w:rPr>
            </w:pPr>
            <w:r w:rsidRPr="00ED075B">
              <w:rPr>
                <w:rFonts w:cs="Arial"/>
                <w:sz w:val="20"/>
              </w:rPr>
              <w:t>Dezentrale Warmwasserversorgung: hygienisches Warmwasser auf Abruf</w:t>
            </w:r>
          </w:p>
          <w:p w14:paraId="251EF642" w14:textId="20CBFDE5" w:rsidR="007E3CB9" w:rsidRPr="00ED075B" w:rsidRDefault="007E3CB9" w:rsidP="0075369D">
            <w:pPr>
              <w:numPr>
                <w:ilvl w:val="0"/>
                <w:numId w:val="14"/>
              </w:numPr>
              <w:spacing w:line="240" w:lineRule="auto"/>
              <w:rPr>
                <w:rFonts w:cs="Arial"/>
                <w:sz w:val="20"/>
              </w:rPr>
            </w:pPr>
            <w:r w:rsidRPr="00ED075B">
              <w:rPr>
                <w:rFonts w:cs="Arial"/>
                <w:sz w:val="20"/>
              </w:rPr>
              <w:t xml:space="preserve">Kein Warten mehr auf heißes Wasser: </w:t>
            </w:r>
            <w:r w:rsidR="007F4DE3">
              <w:rPr>
                <w:rFonts w:cs="Arial"/>
                <w:sz w:val="20"/>
              </w:rPr>
              <w:t xml:space="preserve">bis zu </w:t>
            </w:r>
            <w:r w:rsidRPr="00ED075B">
              <w:rPr>
                <w:rFonts w:cs="Arial"/>
                <w:sz w:val="20"/>
              </w:rPr>
              <w:t>35% weniger Energieverbrauch</w:t>
            </w:r>
          </w:p>
          <w:p w14:paraId="2FDA1932" w14:textId="77777777" w:rsidR="007E3CB9" w:rsidRDefault="007E3CB9" w:rsidP="0075369D">
            <w:pPr>
              <w:numPr>
                <w:ilvl w:val="0"/>
                <w:numId w:val="14"/>
              </w:numPr>
              <w:spacing w:line="240" w:lineRule="auto"/>
              <w:rPr>
                <w:rFonts w:cs="Arial"/>
                <w:sz w:val="20"/>
              </w:rPr>
            </w:pPr>
            <w:r w:rsidRPr="00ED075B">
              <w:rPr>
                <w:rFonts w:cs="Arial"/>
                <w:sz w:val="20"/>
              </w:rPr>
              <w:t>Digital gesteuerte, präzise Einstellung von Duschtemperatur und Durchflussmenge, einfach und intuitiv zu bedienen</w:t>
            </w:r>
          </w:p>
          <w:p w14:paraId="3CF530B6" w14:textId="77777777" w:rsidR="004F1C07" w:rsidRDefault="004F1C07" w:rsidP="004F1C07">
            <w:pPr>
              <w:spacing w:line="240" w:lineRule="auto"/>
              <w:rPr>
                <w:rFonts w:cs="Arial"/>
                <w:sz w:val="20"/>
              </w:rPr>
            </w:pPr>
          </w:p>
          <w:p w14:paraId="1C23E03B" w14:textId="77777777" w:rsidR="004F1C07" w:rsidRPr="00ED075B" w:rsidRDefault="004F1C07" w:rsidP="004F1C07">
            <w:pPr>
              <w:spacing w:line="240" w:lineRule="auto"/>
              <w:rPr>
                <w:rFonts w:cs="Arial"/>
                <w:sz w:val="20"/>
              </w:rPr>
            </w:pPr>
          </w:p>
          <w:p w14:paraId="37ECAB9E" w14:textId="77777777" w:rsidR="0075369D" w:rsidRPr="00ED075B" w:rsidRDefault="0075369D" w:rsidP="0075369D">
            <w:pPr>
              <w:numPr>
                <w:ilvl w:val="0"/>
                <w:numId w:val="14"/>
              </w:numPr>
              <w:spacing w:line="240" w:lineRule="auto"/>
              <w:rPr>
                <w:rFonts w:cs="Arial"/>
                <w:sz w:val="20"/>
              </w:rPr>
            </w:pPr>
            <w:r w:rsidRPr="00ED075B">
              <w:rPr>
                <w:rFonts w:cs="Arial"/>
                <w:sz w:val="20"/>
              </w:rPr>
              <w:lastRenderedPageBreak/>
              <w:t>Duschnutzungsspeicher für bis zu vier Personen</w:t>
            </w:r>
          </w:p>
          <w:p w14:paraId="30FFEEB1" w14:textId="77777777" w:rsidR="0075369D" w:rsidRPr="00ED075B" w:rsidRDefault="0075369D" w:rsidP="0075369D">
            <w:pPr>
              <w:numPr>
                <w:ilvl w:val="0"/>
                <w:numId w:val="14"/>
              </w:numPr>
              <w:spacing w:line="240" w:lineRule="auto"/>
              <w:rPr>
                <w:rFonts w:cs="Arial"/>
                <w:sz w:val="20"/>
              </w:rPr>
            </w:pPr>
            <w:r w:rsidRPr="00ED075B">
              <w:rPr>
                <w:rFonts w:cs="Arial"/>
                <w:sz w:val="20"/>
              </w:rPr>
              <w:t>Komfortable Vorwärmung der Dusche per Fernbedienung</w:t>
            </w:r>
          </w:p>
          <w:p w14:paraId="4FC94769" w14:textId="77777777" w:rsidR="0075369D" w:rsidRPr="00ED075B" w:rsidRDefault="0075369D" w:rsidP="0075369D">
            <w:pPr>
              <w:pStyle w:val="ListParagraph"/>
              <w:numPr>
                <w:ilvl w:val="0"/>
                <w:numId w:val="14"/>
              </w:numPr>
              <w:spacing w:line="240" w:lineRule="auto"/>
              <w:rPr>
                <w:rFonts w:cs="Arial"/>
                <w:sz w:val="20"/>
                <w:lang w:val="de-DE"/>
              </w:rPr>
            </w:pPr>
            <w:r w:rsidRPr="00ED075B">
              <w:rPr>
                <w:rFonts w:cs="Arial"/>
                <w:noProof w:val="0"/>
                <w:sz w:val="20"/>
                <w:lang w:val="de-DE"/>
              </w:rPr>
              <w:t>Kindersicherungsmodi für Temperatur-, Durchfluss- und Zeiteinstellungen</w:t>
            </w:r>
          </w:p>
          <w:p w14:paraId="3D5F5F35" w14:textId="77777777" w:rsidR="005C1D67" w:rsidRPr="00ED075B" w:rsidRDefault="005C1D67" w:rsidP="005C1D67">
            <w:pPr>
              <w:pStyle w:val="ListParagraph"/>
              <w:numPr>
                <w:ilvl w:val="0"/>
                <w:numId w:val="0"/>
              </w:numPr>
              <w:spacing w:line="240" w:lineRule="auto"/>
              <w:ind w:left="720"/>
              <w:rPr>
                <w:rFonts w:cs="Arial"/>
                <w:noProof w:val="0"/>
                <w:sz w:val="20"/>
                <w:lang w:val="de-DE"/>
              </w:rPr>
            </w:pPr>
          </w:p>
          <w:p w14:paraId="73DFBDB8" w14:textId="77777777" w:rsidR="00453605" w:rsidRPr="00ED075B" w:rsidRDefault="00453605" w:rsidP="00453605">
            <w:pPr>
              <w:spacing w:line="240" w:lineRule="auto"/>
              <w:rPr>
                <w:rFonts w:cs="Arial"/>
                <w:sz w:val="20"/>
              </w:rPr>
            </w:pPr>
          </w:p>
          <w:p w14:paraId="75A6ECD1" w14:textId="5D77EEC8" w:rsidR="003E6AB8" w:rsidRPr="00ED075B" w:rsidRDefault="00E90802" w:rsidP="003E6AB8">
            <w:pPr>
              <w:spacing w:line="240" w:lineRule="auto"/>
              <w:rPr>
                <w:rStyle w:val="PlaceholderText"/>
                <w:rFonts w:cs="Arial"/>
                <w:b/>
                <w:color w:val="000000"/>
                <w:sz w:val="20"/>
              </w:rPr>
            </w:pPr>
            <w:r w:rsidRPr="00ED075B">
              <w:rPr>
                <w:rFonts w:cs="Arial"/>
                <w:b/>
                <w:color w:val="000000"/>
                <w:sz w:val="20"/>
              </w:rPr>
              <w:t>Medienkontakt</w:t>
            </w:r>
            <w:r w:rsidR="003E6AB8" w:rsidRPr="00ED075B">
              <w:rPr>
                <w:rFonts w:cs="Arial"/>
                <w:b/>
                <w:color w:val="000000"/>
                <w:sz w:val="20"/>
              </w:rPr>
              <w:t>:</w:t>
            </w:r>
          </w:p>
          <w:p w14:paraId="1FD810D4" w14:textId="77777777" w:rsidR="003E6AB8" w:rsidRPr="00ED075B" w:rsidRDefault="003E6AB8" w:rsidP="003E6AB8">
            <w:pPr>
              <w:spacing w:line="240" w:lineRule="auto"/>
              <w:rPr>
                <w:rFonts w:cs="Arial"/>
                <w:color w:val="000000"/>
                <w:sz w:val="20"/>
              </w:rPr>
            </w:pPr>
            <w:r w:rsidRPr="00ED075B">
              <w:rPr>
                <w:rFonts w:cs="Arial"/>
                <w:color w:val="000000"/>
                <w:sz w:val="20"/>
              </w:rPr>
              <w:t>Beatrix Pfundstein</w:t>
            </w:r>
          </w:p>
          <w:p w14:paraId="3F0A5514" w14:textId="77777777" w:rsidR="003E6AB8" w:rsidRPr="00ED075B" w:rsidRDefault="003E6AB8" w:rsidP="003E6AB8">
            <w:pPr>
              <w:spacing w:line="240" w:lineRule="auto"/>
              <w:rPr>
                <w:rFonts w:cs="Arial"/>
                <w:color w:val="000000"/>
                <w:sz w:val="20"/>
              </w:rPr>
            </w:pPr>
            <w:r w:rsidRPr="00ED075B">
              <w:rPr>
                <w:rFonts w:cs="Arial"/>
                <w:color w:val="000000"/>
                <w:sz w:val="20"/>
              </w:rPr>
              <w:t xml:space="preserve">Manager Global PR &amp; Communications </w:t>
            </w:r>
          </w:p>
          <w:p w14:paraId="0A6EC5B9" w14:textId="77777777" w:rsidR="003E6AB8" w:rsidRPr="001C749D" w:rsidRDefault="003E6AB8" w:rsidP="003E6AB8">
            <w:pPr>
              <w:spacing w:line="240" w:lineRule="auto"/>
              <w:rPr>
                <w:rFonts w:cs="Arial"/>
                <w:color w:val="000000"/>
                <w:sz w:val="20"/>
                <w:lang w:val="en-US"/>
              </w:rPr>
            </w:pPr>
            <w:r w:rsidRPr="001C749D">
              <w:rPr>
                <w:rFonts w:cs="Arial"/>
                <w:color w:val="000000"/>
                <w:sz w:val="20"/>
                <w:lang w:val="en-US"/>
              </w:rPr>
              <w:t>GF Building Flow Solutions</w:t>
            </w:r>
          </w:p>
          <w:p w14:paraId="56A3FB6F" w14:textId="77777777" w:rsidR="003E6AB8" w:rsidRPr="001C749D" w:rsidRDefault="003E6AB8" w:rsidP="003E6AB8">
            <w:pPr>
              <w:spacing w:line="240" w:lineRule="auto"/>
              <w:rPr>
                <w:rFonts w:cs="Arial"/>
                <w:color w:val="000000"/>
                <w:sz w:val="20"/>
                <w:lang w:val="en-US"/>
              </w:rPr>
            </w:pPr>
            <w:hyperlink r:id="rId11" w:history="1">
              <w:r w:rsidRPr="001C749D">
                <w:rPr>
                  <w:rStyle w:val="Hyperlink"/>
                  <w:rFonts w:cs="Arial"/>
                  <w:sz w:val="20"/>
                  <w:lang w:val="en-US"/>
                </w:rPr>
                <w:t>beatrix.pfundstein@uponor.com</w:t>
              </w:r>
            </w:hyperlink>
          </w:p>
          <w:p w14:paraId="6BF1B820" w14:textId="77777777" w:rsidR="003E6AB8" w:rsidRPr="001C749D" w:rsidRDefault="003E6AB8" w:rsidP="003E6AB8">
            <w:pPr>
              <w:autoSpaceDE w:val="0"/>
              <w:autoSpaceDN w:val="0"/>
              <w:adjustRightInd w:val="0"/>
              <w:spacing w:line="240" w:lineRule="auto"/>
              <w:rPr>
                <w:rFonts w:cs="Arial"/>
                <w:b/>
                <w:bCs/>
                <w:color w:val="000000"/>
                <w:sz w:val="20"/>
                <w:lang w:val="en-US"/>
              </w:rPr>
            </w:pPr>
            <w:r w:rsidRPr="001C749D">
              <w:rPr>
                <w:rFonts w:cs="Arial"/>
                <w:color w:val="000000"/>
                <w:sz w:val="20"/>
                <w:lang w:val="en-US"/>
              </w:rPr>
              <w:t>+49 (0)69 795386015</w:t>
            </w:r>
          </w:p>
          <w:p w14:paraId="3331858F" w14:textId="77777777" w:rsidR="003E6AB8" w:rsidRPr="001C749D" w:rsidRDefault="003E6AB8" w:rsidP="003E6AB8">
            <w:pPr>
              <w:spacing w:line="240" w:lineRule="auto"/>
              <w:rPr>
                <w:rFonts w:cs="Arial"/>
                <w:sz w:val="20"/>
                <w:lang w:val="en-US"/>
              </w:rPr>
            </w:pPr>
          </w:p>
          <w:p w14:paraId="0DDD8203" w14:textId="2F6BBF4B" w:rsidR="003E6AB8" w:rsidRPr="001C749D" w:rsidRDefault="00E90802" w:rsidP="003E6AB8">
            <w:pPr>
              <w:spacing w:line="240" w:lineRule="auto"/>
              <w:rPr>
                <w:rFonts w:eastAsia="Arial" w:cs="Arial"/>
                <w:b/>
                <w:bCs/>
                <w:sz w:val="15"/>
                <w:szCs w:val="15"/>
                <w:lang w:val="en-US"/>
              </w:rPr>
            </w:pPr>
            <w:proofErr w:type="spellStart"/>
            <w:r w:rsidRPr="001C749D">
              <w:rPr>
                <w:rFonts w:eastAsia="Arial" w:cs="Arial"/>
                <w:b/>
                <w:bCs/>
                <w:sz w:val="15"/>
                <w:szCs w:val="15"/>
                <w:lang w:val="en-US"/>
              </w:rPr>
              <w:t>Über</w:t>
            </w:r>
            <w:proofErr w:type="spellEnd"/>
            <w:r w:rsidR="003E6AB8" w:rsidRPr="001C749D">
              <w:rPr>
                <w:rFonts w:eastAsia="Arial" w:cs="Arial"/>
                <w:b/>
                <w:bCs/>
                <w:sz w:val="15"/>
                <w:szCs w:val="15"/>
                <w:lang w:val="en-US"/>
              </w:rPr>
              <w:t xml:space="preserve"> GF Building Flow Solutions – Leading with Water </w:t>
            </w:r>
          </w:p>
          <w:p w14:paraId="7088BF00" w14:textId="6BD1A546" w:rsidR="00E90802" w:rsidRPr="00ED075B" w:rsidRDefault="00E90802" w:rsidP="00E90802">
            <w:pPr>
              <w:spacing w:line="240" w:lineRule="auto"/>
              <w:rPr>
                <w:sz w:val="15"/>
                <w:szCs w:val="15"/>
              </w:rPr>
            </w:pPr>
            <w:r w:rsidRPr="00ED075B">
              <w:rPr>
                <w:sz w:val="15"/>
                <w:szCs w:val="15"/>
              </w:rPr>
              <w:t xml:space="preserve">Angesichts der Tatsache, dass die Bauindustrie einen </w:t>
            </w:r>
            <w:r w:rsidR="002A5B6B" w:rsidRPr="00ED075B">
              <w:rPr>
                <w:sz w:val="15"/>
                <w:szCs w:val="15"/>
              </w:rPr>
              <w:t>Gro</w:t>
            </w:r>
            <w:r w:rsidR="009E4E90" w:rsidRPr="00ED075B">
              <w:rPr>
                <w:sz w:val="15"/>
                <w:szCs w:val="15"/>
              </w:rPr>
              <w:t>ss</w:t>
            </w:r>
            <w:r w:rsidR="002A5B6B" w:rsidRPr="00ED075B">
              <w:rPr>
                <w:sz w:val="15"/>
                <w:szCs w:val="15"/>
              </w:rPr>
              <w:t>teil</w:t>
            </w:r>
            <w:r w:rsidRPr="00ED075B">
              <w:rPr>
                <w:sz w:val="15"/>
                <w:szCs w:val="15"/>
              </w:rPr>
              <w:t xml:space="preserve"> der weltweiten CO</w:t>
            </w:r>
            <w:r w:rsidRPr="00ED075B">
              <w:rPr>
                <w:sz w:val="15"/>
                <w:szCs w:val="15"/>
                <w:vertAlign w:val="subscript"/>
              </w:rPr>
              <w:t>2</w:t>
            </w:r>
            <w:r w:rsidRPr="00ED075B">
              <w:rPr>
                <w:sz w:val="15"/>
                <w:szCs w:val="15"/>
              </w:rPr>
              <w:t xml:space="preserve">-Emissionen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w:t>
            </w:r>
            <w:r w:rsidR="002A5B6B" w:rsidRPr="00ED075B">
              <w:rPr>
                <w:sz w:val="15"/>
                <w:szCs w:val="15"/>
              </w:rPr>
              <w:t>gro</w:t>
            </w:r>
            <w:r w:rsidR="009E4E90" w:rsidRPr="00ED075B">
              <w:rPr>
                <w:sz w:val="15"/>
                <w:szCs w:val="15"/>
              </w:rPr>
              <w:t>ss</w:t>
            </w:r>
            <w:r w:rsidR="002A5B6B" w:rsidRPr="00ED075B">
              <w:rPr>
                <w:sz w:val="15"/>
                <w:szCs w:val="15"/>
              </w:rPr>
              <w:t>e</w:t>
            </w:r>
            <w:r w:rsidRPr="00ED075B">
              <w:rPr>
                <w:sz w:val="15"/>
                <w:szCs w:val="15"/>
              </w:rPr>
              <w:t xml:space="preserv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sidR="00934A9B" w:rsidRPr="00ED075B">
              <w:rPr>
                <w:sz w:val="15"/>
                <w:szCs w:val="15"/>
              </w:rPr>
              <w:t>en</w:t>
            </w:r>
            <w:r w:rsidRPr="00ED075B">
              <w:rPr>
                <w:sz w:val="15"/>
                <w:szCs w:val="15"/>
              </w:rPr>
              <w:t xml:space="preserve"> – und für Kundenzufriedenheit und Leistung. Das Portfolio umfasst sichere Lösungen für die Warm- und Kaltwasserversorgung und -regelung, lärmmindernde Abwassersysteme sowie energieeffizientes Heizen und Kühlen. </w:t>
            </w:r>
            <w:r w:rsidR="00CE093B" w:rsidRPr="00ED075B">
              <w:rPr>
                <w:sz w:val="15"/>
                <w:szCs w:val="15"/>
              </w:rPr>
              <w:t>GF Building Flow Solutions – eine Division von GF –</w:t>
            </w:r>
            <w:r w:rsidRPr="00ED075B">
              <w:rPr>
                <w:sz w:val="15"/>
                <w:szCs w:val="15"/>
              </w:rPr>
              <w:t xml:space="preserve"> hat Vertriebsgesellschaften in 30 Ländern und Produktionsstätten an 12 Standorten in Europa und Amerika.</w:t>
            </w:r>
          </w:p>
          <w:p w14:paraId="03A4A6AB" w14:textId="77777777" w:rsidR="00055D68" w:rsidRPr="00ED075B" w:rsidRDefault="00055D68" w:rsidP="00055D68">
            <w:pPr>
              <w:spacing w:line="240" w:lineRule="auto"/>
              <w:rPr>
                <w:sz w:val="15"/>
                <w:szCs w:val="15"/>
              </w:rPr>
            </w:pPr>
            <w:r w:rsidRPr="00ED075B">
              <w:rPr>
                <w:sz w:val="15"/>
                <w:szCs w:val="15"/>
              </w:rPr>
              <w:t>#LeadingwithWater​</w:t>
            </w:r>
          </w:p>
          <w:p w14:paraId="5E9A95AC" w14:textId="77777777" w:rsidR="00055D68" w:rsidRPr="00ED075B" w:rsidRDefault="00055D68" w:rsidP="00055D68">
            <w:pPr>
              <w:spacing w:line="240" w:lineRule="auto"/>
              <w:rPr>
                <w:sz w:val="15"/>
                <w:szCs w:val="15"/>
              </w:rPr>
            </w:pPr>
            <w:hyperlink r:id="rId12" w:history="1">
              <w:hyperlink r:id="rId13" w:history="1">
                <w:r w:rsidRPr="00ED075B">
                  <w:rPr>
                    <w:rStyle w:val="Hyperlink"/>
                    <w:color w:val="auto"/>
                    <w:sz w:val="15"/>
                    <w:szCs w:val="15"/>
                  </w:rPr>
                  <w:t>www.georgfischer.com</w:t>
                </w:r>
              </w:hyperlink>
            </w:hyperlink>
          </w:p>
          <w:p w14:paraId="501DC06B" w14:textId="77777777" w:rsidR="002F0BF1" w:rsidRDefault="00055D68" w:rsidP="00ED075B">
            <w:pPr>
              <w:spacing w:line="240" w:lineRule="auto"/>
            </w:pPr>
            <w:hyperlink r:id="rId14" w:history="1">
              <w:hyperlink r:id="rId15" w:history="1">
                <w:r w:rsidRPr="00ED075B">
                  <w:rPr>
                    <w:rStyle w:val="Hyperlink"/>
                    <w:color w:val="auto"/>
                    <w:sz w:val="15"/>
                    <w:szCs w:val="15"/>
                  </w:rPr>
                  <w:t>www.uponor.com</w:t>
                </w:r>
              </w:hyperlink>
            </w:hyperlink>
          </w:p>
          <w:p w14:paraId="1B99CA63" w14:textId="54D7BC7D" w:rsidR="00ED075B" w:rsidRPr="00ED075B" w:rsidRDefault="00ED075B" w:rsidP="00ED075B">
            <w:pPr>
              <w:spacing w:line="240" w:lineRule="auto"/>
              <w:rPr>
                <w:rStyle w:val="PlaceholderText"/>
                <w:rFonts w:cs="Arial"/>
                <w:color w:val="0000FF"/>
                <w:sz w:val="20"/>
                <w:u w:val="single"/>
              </w:rPr>
            </w:pPr>
          </w:p>
        </w:tc>
      </w:tr>
    </w:tbl>
    <w:p w14:paraId="4A14D71A" w14:textId="77777777" w:rsidR="001F7242" w:rsidRPr="00ED075B" w:rsidRDefault="001F7242" w:rsidP="00CB1801">
      <w:pPr>
        <w:spacing w:line="240" w:lineRule="auto"/>
        <w:rPr>
          <w:rFonts w:cs="Arial"/>
          <w:b/>
          <w:color w:val="000000"/>
          <w:sz w:val="20"/>
        </w:rPr>
      </w:pPr>
    </w:p>
    <w:p w14:paraId="70974FDF" w14:textId="77777777" w:rsidR="00E90802" w:rsidRPr="00ED075B" w:rsidRDefault="00E90802" w:rsidP="00E90802">
      <w:pPr>
        <w:spacing w:line="240" w:lineRule="auto"/>
        <w:rPr>
          <w:rFonts w:cs="Arial"/>
          <w:b/>
          <w:color w:val="000000"/>
          <w:sz w:val="20"/>
        </w:rPr>
      </w:pPr>
      <w:r w:rsidRPr="00ED075B">
        <w:rPr>
          <w:rFonts w:cs="Arial"/>
          <w:b/>
          <w:color w:val="000000"/>
          <w:sz w:val="20"/>
        </w:rPr>
        <w:t>Bildmaterial</w:t>
      </w:r>
    </w:p>
    <w:p w14:paraId="77E0222F" w14:textId="77777777" w:rsidR="00E90802" w:rsidRPr="00ED075B" w:rsidRDefault="00E90802" w:rsidP="00E90802">
      <w:pPr>
        <w:spacing w:line="240" w:lineRule="auto"/>
        <w:rPr>
          <w:rFonts w:cs="Arial"/>
          <w:b/>
          <w:color w:val="000000"/>
          <w:sz w:val="20"/>
        </w:rPr>
      </w:pPr>
      <w:r w:rsidRPr="00ED075B">
        <w:rPr>
          <w:rFonts w:cs="Arial"/>
          <w:b/>
          <w:color w:val="000000"/>
          <w:sz w:val="20"/>
        </w:rPr>
        <w:t>Abdruck honorarfrei // Bitte beachten Sie die Copyright-Hinweise //</w:t>
      </w:r>
    </w:p>
    <w:p w14:paraId="6C8C4ECC" w14:textId="1869C80C" w:rsidR="00E90802" w:rsidRPr="00ED075B" w:rsidRDefault="00E90802" w:rsidP="00E90802">
      <w:pPr>
        <w:spacing w:line="240" w:lineRule="auto"/>
        <w:rPr>
          <w:rFonts w:cs="Arial"/>
          <w:b/>
          <w:color w:val="000000"/>
          <w:sz w:val="20"/>
        </w:rPr>
      </w:pPr>
      <w:r w:rsidRPr="00ED075B">
        <w:rPr>
          <w:rFonts w:cs="Arial"/>
          <w:b/>
          <w:color w:val="000000"/>
          <w:sz w:val="20"/>
        </w:rPr>
        <w:t>Bitte stellen Sie ein Exemplar des Magazins oder ein</w:t>
      </w:r>
      <w:r w:rsidR="001C749D">
        <w:rPr>
          <w:rFonts w:cs="Arial"/>
          <w:b/>
          <w:color w:val="000000"/>
          <w:sz w:val="20"/>
        </w:rPr>
        <w:t>en</w:t>
      </w:r>
      <w:r w:rsidRPr="00ED075B">
        <w:rPr>
          <w:rFonts w:cs="Arial"/>
          <w:b/>
          <w:color w:val="000000"/>
          <w:sz w:val="20"/>
        </w:rPr>
        <w:t xml:space="preserve"> Link zur Online-Publikation zur Verfügung</w:t>
      </w:r>
    </w:p>
    <w:p w14:paraId="67740263" w14:textId="4EDC32D7" w:rsidR="000810F5" w:rsidRPr="00ED075B" w:rsidRDefault="000810F5" w:rsidP="000810F5">
      <w:pPr>
        <w:spacing w:line="240" w:lineRule="auto"/>
        <w:rPr>
          <w:rFonts w:cs="Arial"/>
          <w:b/>
          <w:color w:val="000000"/>
          <w:sz w:val="20"/>
        </w:rPr>
      </w:pPr>
    </w:p>
    <w:p w14:paraId="03C45354" w14:textId="1E46699A" w:rsidR="00282550" w:rsidRPr="00ED075B" w:rsidRDefault="00282550" w:rsidP="006E0B5F">
      <w:pPr>
        <w:spacing w:line="240" w:lineRule="auto"/>
        <w:rPr>
          <w:rFonts w:cs="Arial"/>
          <w:sz w:val="20"/>
        </w:rPr>
      </w:pPr>
    </w:p>
    <w:p w14:paraId="22E05223" w14:textId="77777777" w:rsidR="00366A61" w:rsidRPr="00ED075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1C749D" w14:paraId="6F7B998C" w14:textId="77777777" w:rsidTr="001C18EB">
        <w:tc>
          <w:tcPr>
            <w:tcW w:w="4388" w:type="dxa"/>
          </w:tcPr>
          <w:p w14:paraId="08F69C5B" w14:textId="39B5732A" w:rsidR="00BB531B" w:rsidRPr="00ED075B" w:rsidRDefault="0075369D" w:rsidP="00D2014A">
            <w:pPr>
              <w:tabs>
                <w:tab w:val="left" w:pos="1179"/>
              </w:tabs>
              <w:spacing w:line="240" w:lineRule="auto"/>
              <w:rPr>
                <w:rFonts w:cs="Arial"/>
                <w:sz w:val="20"/>
              </w:rPr>
            </w:pPr>
            <w:r w:rsidRPr="00ED075B">
              <w:rPr>
                <w:rFonts w:cs="Arial"/>
                <w:noProof/>
                <w:sz w:val="20"/>
              </w:rPr>
              <w:drawing>
                <wp:inline distT="0" distB="0" distL="0" distR="0" wp14:anchorId="010FDE8A" wp14:editId="58D90429">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389" w:type="dxa"/>
          </w:tcPr>
          <w:p w14:paraId="4BF10655" w14:textId="77777777" w:rsidR="0075369D" w:rsidRPr="001C749D" w:rsidRDefault="0075369D" w:rsidP="0075369D">
            <w:pPr>
              <w:spacing w:line="240" w:lineRule="auto"/>
              <w:rPr>
                <w:rFonts w:cs="Arial"/>
                <w:b/>
                <w:bCs/>
                <w:sz w:val="16"/>
                <w:szCs w:val="16"/>
                <w:lang w:val="en-US"/>
              </w:rPr>
            </w:pPr>
            <w:r w:rsidRPr="001C749D">
              <w:rPr>
                <w:rFonts w:cs="Arial"/>
                <w:b/>
                <w:bCs/>
                <w:sz w:val="16"/>
                <w:szCs w:val="16"/>
                <w:lang w:val="en-US"/>
              </w:rPr>
              <w:t>GF_BFS_I_Shower_Ambience_3.jpg</w:t>
            </w:r>
          </w:p>
          <w:p w14:paraId="788CBD99" w14:textId="77777777" w:rsidR="0075369D" w:rsidRPr="001C749D" w:rsidRDefault="0075369D" w:rsidP="0075369D">
            <w:pPr>
              <w:spacing w:line="240" w:lineRule="auto"/>
              <w:rPr>
                <w:rFonts w:cs="Arial"/>
                <w:bCs/>
                <w:sz w:val="16"/>
                <w:szCs w:val="16"/>
                <w:lang w:val="en-US"/>
              </w:rPr>
            </w:pPr>
          </w:p>
          <w:p w14:paraId="4A5284CD" w14:textId="1A0C924E" w:rsidR="0075369D" w:rsidRPr="00ED075B" w:rsidRDefault="0075369D" w:rsidP="0075369D">
            <w:pPr>
              <w:spacing w:line="240" w:lineRule="auto"/>
              <w:rPr>
                <w:rFonts w:cs="Arial"/>
                <w:bCs/>
                <w:sz w:val="16"/>
                <w:szCs w:val="16"/>
              </w:rPr>
            </w:pPr>
            <w:r w:rsidRPr="00ED075B">
              <w:rPr>
                <w:rFonts w:cs="Arial"/>
                <w:bCs/>
                <w:sz w:val="16"/>
                <w:szCs w:val="16"/>
              </w:rPr>
              <w:t xml:space="preserve">Uponor I-Shower setzt neue Maßstäbe für das Duscherlebnis und bietet höchsten Duschkomfort bei gleichzeitiger Wasser- und Energieeinsparung, voller architektonischer und gestalterischer Freiheit und reduzierter Installationszeit. </w:t>
            </w:r>
          </w:p>
          <w:p w14:paraId="01F5FF47" w14:textId="77777777" w:rsidR="000C605F" w:rsidRPr="00ED075B" w:rsidRDefault="000C605F" w:rsidP="00F365BB">
            <w:pPr>
              <w:spacing w:line="240" w:lineRule="auto"/>
              <w:rPr>
                <w:rFonts w:cs="Arial"/>
                <w:b/>
                <w:sz w:val="16"/>
                <w:szCs w:val="16"/>
              </w:rPr>
            </w:pPr>
          </w:p>
          <w:p w14:paraId="30F62F26" w14:textId="2B3325A4" w:rsidR="00BB531B" w:rsidRPr="001C749D" w:rsidRDefault="00260B67" w:rsidP="00F365BB">
            <w:pPr>
              <w:spacing w:line="240" w:lineRule="auto"/>
              <w:rPr>
                <w:rFonts w:cs="Arial"/>
                <w:b/>
                <w:bCs/>
                <w:sz w:val="16"/>
                <w:szCs w:val="16"/>
                <w:lang w:val="en-US"/>
              </w:rPr>
            </w:pPr>
            <w:r w:rsidRPr="001C749D">
              <w:rPr>
                <w:rFonts w:cs="Arial"/>
                <w:b/>
                <w:bCs/>
                <w:sz w:val="16"/>
                <w:szCs w:val="16"/>
                <w:lang w:val="en-US"/>
              </w:rPr>
              <w:t>Quelle</w:t>
            </w:r>
            <w:r w:rsidR="00F365BB" w:rsidRPr="001C749D">
              <w:rPr>
                <w:rFonts w:cs="Arial"/>
                <w:b/>
                <w:bCs/>
                <w:sz w:val="16"/>
                <w:szCs w:val="16"/>
                <w:lang w:val="en-US"/>
              </w:rPr>
              <w:t>: GF Building Flow Solutions</w:t>
            </w:r>
          </w:p>
        </w:tc>
      </w:tr>
      <w:tr w:rsidR="003435B7" w:rsidRPr="00ED075B" w14:paraId="03508921" w14:textId="77777777" w:rsidTr="001C18EB">
        <w:tc>
          <w:tcPr>
            <w:tcW w:w="4388" w:type="dxa"/>
          </w:tcPr>
          <w:p w14:paraId="543ADDD2" w14:textId="77777777" w:rsidR="00220B60" w:rsidRPr="00ED075B" w:rsidRDefault="0075369D" w:rsidP="00D2014A">
            <w:pPr>
              <w:tabs>
                <w:tab w:val="left" w:pos="1179"/>
              </w:tabs>
              <w:spacing w:line="240" w:lineRule="auto"/>
              <w:rPr>
                <w:rFonts w:cs="Arial"/>
                <w:sz w:val="20"/>
              </w:rPr>
            </w:pPr>
            <w:r w:rsidRPr="00ED075B">
              <w:rPr>
                <w:rFonts w:cs="Arial"/>
                <w:noProof/>
              </w:rPr>
              <w:lastRenderedPageBreak/>
              <w:drawing>
                <wp:inline distT="0" distB="0" distL="0" distR="0" wp14:anchorId="2FE88E30" wp14:editId="07A3A2C7">
                  <wp:extent cx="2309003" cy="1537855"/>
                  <wp:effectExtent l="0" t="0" r="0" b="5715"/>
                  <wp:docPr id="964734014"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734014" name="Picture 1" descr="A machine with a monitor and pipes&#10;&#10;AI-generated content may be incorrect."/>
                          <pic:cNvPicPr/>
                        </pic:nvPicPr>
                        <pic:blipFill>
                          <a:blip r:embed="rId17" cstate="print">
                            <a:extLst>
                              <a:ext uri="{28A0092B-C50C-407E-A947-70E740481C1C}">
                                <a14:useLocalDpi xmlns:a14="http://schemas.microsoft.com/office/drawing/2010/main"/>
                              </a:ext>
                            </a:extLst>
                          </a:blip>
                          <a:stretch>
                            <a:fillRect/>
                          </a:stretch>
                        </pic:blipFill>
                        <pic:spPr>
                          <a:xfrm>
                            <a:off x="0" y="0"/>
                            <a:ext cx="2315000" cy="1541849"/>
                          </a:xfrm>
                          <a:prstGeom prst="rect">
                            <a:avLst/>
                          </a:prstGeom>
                        </pic:spPr>
                      </pic:pic>
                    </a:graphicData>
                  </a:graphic>
                </wp:inline>
              </w:drawing>
            </w:r>
          </w:p>
          <w:p w14:paraId="37C153D3" w14:textId="6FFBF4BB" w:rsidR="0075369D" w:rsidRPr="00ED075B" w:rsidRDefault="0075369D" w:rsidP="00D2014A">
            <w:pPr>
              <w:tabs>
                <w:tab w:val="left" w:pos="1179"/>
              </w:tabs>
              <w:spacing w:line="240" w:lineRule="auto"/>
              <w:rPr>
                <w:rFonts w:cs="Arial"/>
                <w:sz w:val="20"/>
              </w:rPr>
            </w:pPr>
          </w:p>
        </w:tc>
        <w:tc>
          <w:tcPr>
            <w:tcW w:w="4389" w:type="dxa"/>
          </w:tcPr>
          <w:p w14:paraId="4D603B6E" w14:textId="77777777" w:rsidR="0075369D" w:rsidRPr="00ED075B" w:rsidRDefault="0075369D" w:rsidP="0075369D">
            <w:pPr>
              <w:spacing w:line="240" w:lineRule="auto"/>
              <w:rPr>
                <w:rFonts w:cs="Arial"/>
                <w:bCs/>
                <w:sz w:val="16"/>
                <w:szCs w:val="16"/>
              </w:rPr>
            </w:pPr>
            <w:r w:rsidRPr="00ED075B">
              <w:rPr>
                <w:rFonts w:cs="Arial"/>
                <w:b/>
                <w:bCs/>
                <w:sz w:val="16"/>
                <w:szCs w:val="16"/>
              </w:rPr>
              <w:t>GF_BFS_I_Dusche_Konzept.jpg</w:t>
            </w:r>
          </w:p>
          <w:p w14:paraId="7FD4C59F" w14:textId="77777777" w:rsidR="0075369D" w:rsidRPr="00ED075B" w:rsidRDefault="0075369D" w:rsidP="0075369D">
            <w:pPr>
              <w:spacing w:line="240" w:lineRule="auto"/>
              <w:rPr>
                <w:rFonts w:cs="Arial"/>
                <w:bCs/>
                <w:sz w:val="16"/>
                <w:szCs w:val="16"/>
              </w:rPr>
            </w:pPr>
          </w:p>
          <w:p w14:paraId="20AE5CB9" w14:textId="5DCBDE0F" w:rsidR="0075369D" w:rsidRPr="00ED075B" w:rsidRDefault="0075369D" w:rsidP="0075369D">
            <w:pPr>
              <w:spacing w:line="240" w:lineRule="auto"/>
              <w:rPr>
                <w:rFonts w:cs="Arial"/>
                <w:bCs/>
                <w:sz w:val="16"/>
                <w:szCs w:val="16"/>
              </w:rPr>
            </w:pPr>
            <w:r w:rsidRPr="00ED075B">
              <w:rPr>
                <w:rFonts w:cs="Arial"/>
                <w:bCs/>
                <w:sz w:val="16"/>
                <w:szCs w:val="16"/>
              </w:rPr>
              <w:t xml:space="preserve">Mit dem Deutschen Innovationspreis ausgezeichnetes Konzept: </w:t>
            </w:r>
            <w:r w:rsidR="0063195D" w:rsidRPr="0063195D">
              <w:rPr>
                <w:rFonts w:cs="Arial"/>
                <w:bCs/>
                <w:sz w:val="16"/>
                <w:szCs w:val="16"/>
              </w:rPr>
              <w:t>Durch die Verschiebung der elektronischen Mischereinheit in die Uponor Combi Port Wohnungsstation beschränkt sich die Installation von Uponor I-Shower auf nur eine Leitung pro Duschauslass.</w:t>
            </w:r>
            <w:r w:rsidRPr="00ED075B">
              <w:rPr>
                <w:rFonts w:cs="Arial"/>
                <w:bCs/>
                <w:sz w:val="16"/>
                <w:szCs w:val="16"/>
              </w:rPr>
              <w:t xml:space="preserve"> Die leistungsstarke Kombination führt zu einer energiesparenden und hygienischen dezentralen Warmwasserversorgung mit dem Duschkomfort elektronischer Mischer. </w:t>
            </w:r>
          </w:p>
          <w:p w14:paraId="07872004" w14:textId="77777777" w:rsidR="0075369D" w:rsidRPr="00ED075B" w:rsidRDefault="0075369D" w:rsidP="0075369D">
            <w:pPr>
              <w:spacing w:line="240" w:lineRule="auto"/>
              <w:rPr>
                <w:rFonts w:cs="Arial"/>
                <w:b/>
                <w:bCs/>
                <w:sz w:val="16"/>
                <w:szCs w:val="16"/>
              </w:rPr>
            </w:pPr>
          </w:p>
          <w:p w14:paraId="65E3E2F6" w14:textId="77777777" w:rsidR="0075369D" w:rsidRPr="00ED075B" w:rsidRDefault="0075369D" w:rsidP="0075369D">
            <w:pPr>
              <w:spacing w:line="240" w:lineRule="auto"/>
              <w:rPr>
                <w:rFonts w:cs="Arial"/>
                <w:b/>
                <w:bCs/>
                <w:sz w:val="16"/>
                <w:szCs w:val="16"/>
              </w:rPr>
            </w:pPr>
            <w:r w:rsidRPr="00ED075B">
              <w:rPr>
                <w:rFonts w:cs="Arial"/>
                <w:b/>
                <w:bCs/>
                <w:sz w:val="16"/>
                <w:szCs w:val="16"/>
              </w:rPr>
              <w:t>Quelle: GF Building Flow Solutions</w:t>
            </w:r>
          </w:p>
          <w:p w14:paraId="0EB9A736" w14:textId="5B6BB088" w:rsidR="00220B60" w:rsidRPr="00ED075B" w:rsidRDefault="00220B60" w:rsidP="000C605F">
            <w:pPr>
              <w:spacing w:line="240" w:lineRule="auto"/>
              <w:rPr>
                <w:rFonts w:cs="Arial"/>
                <w:b/>
                <w:bCs/>
                <w:sz w:val="16"/>
                <w:szCs w:val="16"/>
              </w:rPr>
            </w:pPr>
          </w:p>
        </w:tc>
      </w:tr>
      <w:tr w:rsidR="003435B7" w:rsidRPr="001C749D" w14:paraId="47855287" w14:textId="77777777" w:rsidTr="0075369D">
        <w:tc>
          <w:tcPr>
            <w:tcW w:w="4388" w:type="dxa"/>
            <w:vAlign w:val="bottom"/>
          </w:tcPr>
          <w:p w14:paraId="025378BB" w14:textId="49D4E34C" w:rsidR="00B957AC" w:rsidRPr="00ED075B" w:rsidRDefault="0075369D" w:rsidP="00D2014A">
            <w:pPr>
              <w:spacing w:line="240" w:lineRule="auto"/>
            </w:pPr>
            <w:r w:rsidRPr="00ED075B">
              <w:rPr>
                <w:rFonts w:cs="Arial"/>
                <w:bCs/>
                <w:noProof/>
                <w:sz w:val="16"/>
                <w:szCs w:val="16"/>
              </w:rPr>
              <w:drawing>
                <wp:inline distT="0" distB="0" distL="0" distR="0" wp14:anchorId="20115B35" wp14:editId="54E4D453">
                  <wp:extent cx="2522137" cy="2238101"/>
                  <wp:effectExtent l="0" t="0" r="0" b="0"/>
                  <wp:docPr id="1482470905"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539802" cy="2253776"/>
                          </a:xfrm>
                          <a:prstGeom prst="rect">
                            <a:avLst/>
                          </a:prstGeom>
                          <a:noFill/>
                          <a:ln>
                            <a:noFill/>
                          </a:ln>
                        </pic:spPr>
                      </pic:pic>
                    </a:graphicData>
                  </a:graphic>
                </wp:inline>
              </w:drawing>
            </w:r>
          </w:p>
          <w:p w14:paraId="73BE7A68" w14:textId="3E003CD1" w:rsidR="00B957AC" w:rsidRPr="00ED075B" w:rsidRDefault="00B957AC" w:rsidP="00D2014A">
            <w:pPr>
              <w:spacing w:line="240" w:lineRule="auto"/>
              <w:rPr>
                <w:rFonts w:cs="Arial"/>
                <w:sz w:val="20"/>
              </w:rPr>
            </w:pPr>
          </w:p>
        </w:tc>
        <w:tc>
          <w:tcPr>
            <w:tcW w:w="4389" w:type="dxa"/>
          </w:tcPr>
          <w:p w14:paraId="0C762375" w14:textId="77777777" w:rsidR="0075369D" w:rsidRPr="001C749D" w:rsidRDefault="0075369D" w:rsidP="0075369D">
            <w:pPr>
              <w:spacing w:line="240" w:lineRule="auto"/>
              <w:rPr>
                <w:rFonts w:cs="Arial"/>
                <w:b/>
                <w:sz w:val="16"/>
                <w:szCs w:val="16"/>
                <w:lang w:val="en-US"/>
              </w:rPr>
            </w:pPr>
            <w:r w:rsidRPr="001C749D">
              <w:rPr>
                <w:rFonts w:cs="Arial"/>
                <w:b/>
                <w:sz w:val="16"/>
                <w:szCs w:val="16"/>
                <w:lang w:val="en-US"/>
              </w:rPr>
              <w:t>2025_GF_BFS_iF_Design_Award_Night.jpg</w:t>
            </w:r>
          </w:p>
          <w:p w14:paraId="2B3AF9A6" w14:textId="77777777" w:rsidR="0075369D" w:rsidRPr="001C749D" w:rsidRDefault="0075369D" w:rsidP="0075369D">
            <w:pPr>
              <w:spacing w:line="240" w:lineRule="auto"/>
              <w:rPr>
                <w:rFonts w:cs="Arial"/>
                <w:bCs/>
                <w:sz w:val="16"/>
                <w:szCs w:val="16"/>
                <w:lang w:val="en-US"/>
              </w:rPr>
            </w:pPr>
          </w:p>
          <w:p w14:paraId="10882D59" w14:textId="4E45AF4F" w:rsidR="0075369D" w:rsidRPr="001C749D" w:rsidRDefault="0075369D" w:rsidP="0075369D">
            <w:pPr>
              <w:spacing w:line="240" w:lineRule="auto"/>
              <w:rPr>
                <w:rFonts w:cs="Arial"/>
                <w:bCs/>
                <w:sz w:val="16"/>
                <w:szCs w:val="16"/>
                <w:lang w:val="en-US"/>
              </w:rPr>
            </w:pPr>
            <w:r w:rsidRPr="001C749D">
              <w:rPr>
                <w:rFonts w:cs="Arial"/>
                <w:bCs/>
                <w:sz w:val="16"/>
                <w:szCs w:val="16"/>
                <w:lang w:val="en-US"/>
              </w:rPr>
              <w:t xml:space="preserve">David Mainka, Senior Director Heating and Cooling Solutions Development, GF Building Flow Solutions, Beatrix Pfundstein, Manager Global PR &amp; Communications, Torsten Meier, Chief Innovation Officer, GF Building Flow Solutions, und Pekka Kumpula, Managing Director/Owner </w:t>
            </w:r>
            <w:proofErr w:type="spellStart"/>
            <w:r w:rsidRPr="001C749D">
              <w:rPr>
                <w:rFonts w:cs="Arial"/>
                <w:bCs/>
                <w:sz w:val="16"/>
                <w:szCs w:val="16"/>
                <w:lang w:val="en-US"/>
              </w:rPr>
              <w:t>bei</w:t>
            </w:r>
            <w:proofErr w:type="spellEnd"/>
            <w:r w:rsidRPr="001C749D">
              <w:rPr>
                <w:rFonts w:cs="Arial"/>
                <w:bCs/>
                <w:sz w:val="16"/>
                <w:szCs w:val="16"/>
                <w:lang w:val="en-US"/>
              </w:rPr>
              <w:t xml:space="preserve"> Seos Design, (</w:t>
            </w:r>
            <w:proofErr w:type="spellStart"/>
            <w:r w:rsidRPr="001C749D">
              <w:rPr>
                <w:rFonts w:cs="Arial"/>
                <w:bCs/>
                <w:sz w:val="16"/>
                <w:szCs w:val="16"/>
                <w:lang w:val="en-US"/>
              </w:rPr>
              <w:t>v.l.n.r</w:t>
            </w:r>
            <w:proofErr w:type="spellEnd"/>
            <w:r w:rsidRPr="001C749D">
              <w:rPr>
                <w:rFonts w:cs="Arial"/>
                <w:bCs/>
                <w:sz w:val="16"/>
                <w:szCs w:val="16"/>
                <w:lang w:val="en-US"/>
              </w:rPr>
              <w:t xml:space="preserve">.) </w:t>
            </w:r>
            <w:proofErr w:type="spellStart"/>
            <w:r w:rsidRPr="001C749D">
              <w:rPr>
                <w:rFonts w:cs="Arial"/>
                <w:bCs/>
                <w:sz w:val="16"/>
                <w:szCs w:val="16"/>
                <w:lang w:val="en-US"/>
              </w:rPr>
              <w:t>nehmen</w:t>
            </w:r>
            <w:proofErr w:type="spellEnd"/>
            <w:r w:rsidRPr="001C749D">
              <w:rPr>
                <w:rFonts w:cs="Arial"/>
                <w:bCs/>
                <w:sz w:val="16"/>
                <w:szCs w:val="16"/>
                <w:lang w:val="en-US"/>
              </w:rPr>
              <w:t xml:space="preserve"> </w:t>
            </w:r>
            <w:proofErr w:type="spellStart"/>
            <w:r w:rsidRPr="001C749D">
              <w:rPr>
                <w:rFonts w:cs="Arial"/>
                <w:bCs/>
                <w:sz w:val="16"/>
                <w:szCs w:val="16"/>
                <w:lang w:val="en-US"/>
              </w:rPr>
              <w:t>stolz</w:t>
            </w:r>
            <w:proofErr w:type="spellEnd"/>
            <w:r w:rsidRPr="001C749D">
              <w:rPr>
                <w:rFonts w:cs="Arial"/>
                <w:bCs/>
                <w:sz w:val="16"/>
                <w:szCs w:val="16"/>
                <w:lang w:val="en-US"/>
              </w:rPr>
              <w:t xml:space="preserve"> den </w:t>
            </w:r>
            <w:proofErr w:type="spellStart"/>
            <w:r w:rsidRPr="001C749D">
              <w:rPr>
                <w:rFonts w:cs="Arial"/>
                <w:bCs/>
                <w:sz w:val="16"/>
                <w:szCs w:val="16"/>
                <w:lang w:val="en-US"/>
              </w:rPr>
              <w:t>iF</w:t>
            </w:r>
            <w:proofErr w:type="spellEnd"/>
            <w:r w:rsidRPr="001C749D">
              <w:rPr>
                <w:rFonts w:cs="Arial"/>
                <w:bCs/>
                <w:sz w:val="16"/>
                <w:szCs w:val="16"/>
                <w:lang w:val="en-US"/>
              </w:rPr>
              <w:t xml:space="preserve"> Design Award 2025 für </w:t>
            </w:r>
            <w:r w:rsidR="00ED075B" w:rsidRPr="001C749D">
              <w:rPr>
                <w:rFonts w:cs="Arial"/>
                <w:bCs/>
                <w:sz w:val="16"/>
                <w:szCs w:val="16"/>
                <w:lang w:val="en-US"/>
              </w:rPr>
              <w:t xml:space="preserve">die </w:t>
            </w:r>
            <w:proofErr w:type="spellStart"/>
            <w:r w:rsidR="00ED075B" w:rsidRPr="001C749D">
              <w:rPr>
                <w:rFonts w:cs="Arial"/>
                <w:bCs/>
                <w:sz w:val="16"/>
                <w:szCs w:val="16"/>
                <w:lang w:val="en-US"/>
              </w:rPr>
              <w:t>digitale</w:t>
            </w:r>
            <w:proofErr w:type="spellEnd"/>
            <w:r w:rsidR="00ED075B" w:rsidRPr="001C749D">
              <w:rPr>
                <w:rFonts w:cs="Arial"/>
                <w:bCs/>
                <w:sz w:val="16"/>
                <w:szCs w:val="16"/>
                <w:lang w:val="en-US"/>
              </w:rPr>
              <w:t xml:space="preserve"> </w:t>
            </w:r>
            <w:proofErr w:type="spellStart"/>
            <w:r w:rsidR="00ED075B" w:rsidRPr="001C749D">
              <w:rPr>
                <w:rFonts w:cs="Arial"/>
                <w:bCs/>
                <w:sz w:val="16"/>
                <w:szCs w:val="16"/>
                <w:lang w:val="en-US"/>
              </w:rPr>
              <w:t>Duschsteuerung</w:t>
            </w:r>
            <w:proofErr w:type="spellEnd"/>
            <w:r w:rsidR="00ED075B" w:rsidRPr="001C749D">
              <w:rPr>
                <w:rFonts w:cs="Arial"/>
                <w:bCs/>
                <w:sz w:val="16"/>
                <w:szCs w:val="16"/>
                <w:lang w:val="en-US"/>
              </w:rPr>
              <w:t xml:space="preserve"> </w:t>
            </w:r>
            <w:r w:rsidR="0063195D">
              <w:rPr>
                <w:rFonts w:cs="Arial"/>
                <w:bCs/>
                <w:sz w:val="16"/>
                <w:szCs w:val="16"/>
                <w:lang w:val="en-US"/>
              </w:rPr>
              <w:t xml:space="preserve">der </w:t>
            </w:r>
            <w:r w:rsidRPr="001C749D">
              <w:rPr>
                <w:rFonts w:cs="Arial"/>
                <w:bCs/>
                <w:sz w:val="16"/>
                <w:szCs w:val="16"/>
                <w:lang w:val="en-US"/>
              </w:rPr>
              <w:t xml:space="preserve">Uponor I-Shower </w:t>
            </w:r>
            <w:proofErr w:type="spellStart"/>
            <w:r w:rsidRPr="001C749D">
              <w:rPr>
                <w:rFonts w:cs="Arial"/>
                <w:bCs/>
                <w:sz w:val="16"/>
                <w:szCs w:val="16"/>
                <w:lang w:val="en-US"/>
              </w:rPr>
              <w:t>entgegen</w:t>
            </w:r>
            <w:proofErr w:type="spellEnd"/>
            <w:r w:rsidRPr="001C749D">
              <w:rPr>
                <w:rFonts w:cs="Arial"/>
                <w:bCs/>
                <w:sz w:val="16"/>
                <w:szCs w:val="16"/>
                <w:lang w:val="en-US"/>
              </w:rPr>
              <w:t xml:space="preserve">. </w:t>
            </w:r>
          </w:p>
          <w:p w14:paraId="34F047F8" w14:textId="77777777" w:rsidR="0075369D" w:rsidRPr="001C749D" w:rsidRDefault="0075369D" w:rsidP="0075369D">
            <w:pPr>
              <w:spacing w:line="240" w:lineRule="auto"/>
              <w:rPr>
                <w:rFonts w:cs="Arial"/>
                <w:bCs/>
                <w:sz w:val="16"/>
                <w:szCs w:val="16"/>
                <w:lang w:val="en-US"/>
              </w:rPr>
            </w:pPr>
          </w:p>
          <w:p w14:paraId="0F18DA8F" w14:textId="68240B5D" w:rsidR="008531F3" w:rsidRPr="001C749D" w:rsidRDefault="0075369D" w:rsidP="0075369D">
            <w:pPr>
              <w:spacing w:line="240" w:lineRule="auto"/>
              <w:rPr>
                <w:rFonts w:cs="Arial"/>
                <w:b/>
                <w:bCs/>
                <w:sz w:val="16"/>
                <w:szCs w:val="16"/>
                <w:lang w:val="en-US"/>
              </w:rPr>
            </w:pPr>
            <w:r w:rsidRPr="001C749D">
              <w:rPr>
                <w:rFonts w:cs="Arial"/>
                <w:b/>
                <w:bCs/>
                <w:sz w:val="16"/>
                <w:szCs w:val="16"/>
                <w:lang w:val="en-US"/>
              </w:rPr>
              <w:t>Quelle: GF Building Flow Solutions</w:t>
            </w:r>
          </w:p>
        </w:tc>
      </w:tr>
      <w:tr w:rsidR="00ED075B" w:rsidRPr="00ED075B" w14:paraId="7888B3E9" w14:textId="77777777" w:rsidTr="0075369D">
        <w:tc>
          <w:tcPr>
            <w:tcW w:w="4388" w:type="dxa"/>
            <w:vAlign w:val="bottom"/>
          </w:tcPr>
          <w:p w14:paraId="4CA6D796" w14:textId="0C6A7CB1" w:rsidR="00ED075B" w:rsidRPr="00ED075B" w:rsidRDefault="00ED075B" w:rsidP="00D2014A">
            <w:pPr>
              <w:spacing w:line="240" w:lineRule="auto"/>
              <w:rPr>
                <w:rFonts w:cs="Arial"/>
                <w:bCs/>
                <w:noProof/>
                <w:sz w:val="16"/>
                <w:szCs w:val="16"/>
              </w:rPr>
            </w:pPr>
            <w:r w:rsidRPr="005A7CCC">
              <w:rPr>
                <w:rFonts w:cs="Arial"/>
                <w:bCs/>
                <w:noProof/>
                <w:sz w:val="16"/>
                <w:szCs w:val="16"/>
              </w:rPr>
              <w:drawing>
                <wp:inline distT="0" distB="0" distL="0" distR="0" wp14:anchorId="6C3E37C3" wp14:editId="29EE2D27">
                  <wp:extent cx="2452255" cy="1635623"/>
                  <wp:effectExtent l="0" t="0" r="5715" b="3175"/>
                  <wp:docPr id="2118346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458053" cy="1639490"/>
                          </a:xfrm>
                          <a:prstGeom prst="rect">
                            <a:avLst/>
                          </a:prstGeom>
                          <a:noFill/>
                          <a:ln>
                            <a:noFill/>
                          </a:ln>
                        </pic:spPr>
                      </pic:pic>
                    </a:graphicData>
                  </a:graphic>
                </wp:inline>
              </w:drawing>
            </w:r>
          </w:p>
        </w:tc>
        <w:tc>
          <w:tcPr>
            <w:tcW w:w="4389" w:type="dxa"/>
          </w:tcPr>
          <w:p w14:paraId="606099B6" w14:textId="6899067F" w:rsidR="00ED075B" w:rsidRPr="005A7CCC" w:rsidRDefault="00ED075B" w:rsidP="00ED075B">
            <w:pPr>
              <w:spacing w:line="240" w:lineRule="auto"/>
              <w:rPr>
                <w:rFonts w:cs="Arial"/>
                <w:b/>
                <w:sz w:val="16"/>
                <w:szCs w:val="16"/>
              </w:rPr>
            </w:pPr>
            <w:r w:rsidRPr="005A7CCC">
              <w:rPr>
                <w:rFonts w:cs="Arial"/>
                <w:b/>
                <w:sz w:val="16"/>
                <w:szCs w:val="16"/>
              </w:rPr>
              <w:t>GF_BFS_I_Shower_</w:t>
            </w:r>
            <w:r w:rsidR="0063195D">
              <w:rPr>
                <w:rFonts w:cs="Arial"/>
                <w:b/>
                <w:sz w:val="16"/>
                <w:szCs w:val="16"/>
              </w:rPr>
              <w:t>German_Innovation_Award</w:t>
            </w:r>
            <w:r w:rsidRPr="005A7CCC">
              <w:rPr>
                <w:rFonts w:cs="Arial"/>
                <w:b/>
                <w:sz w:val="16"/>
                <w:szCs w:val="16"/>
              </w:rPr>
              <w:t>_2025</w:t>
            </w:r>
            <w:r>
              <w:rPr>
                <w:rFonts w:cs="Arial"/>
                <w:b/>
                <w:sz w:val="16"/>
                <w:szCs w:val="16"/>
              </w:rPr>
              <w:t>.</w:t>
            </w:r>
            <w:r>
              <w:rPr>
                <w:rFonts w:cs="Arial"/>
                <w:b/>
                <w:sz w:val="16"/>
                <w:szCs w:val="16"/>
              </w:rPr>
              <w:br/>
              <w:t>jpg</w:t>
            </w:r>
          </w:p>
          <w:p w14:paraId="74F5B793" w14:textId="77777777" w:rsidR="00ED075B" w:rsidRPr="005A7CCC" w:rsidRDefault="00ED075B" w:rsidP="00ED075B">
            <w:pPr>
              <w:spacing w:line="240" w:lineRule="auto"/>
              <w:rPr>
                <w:rFonts w:cs="Arial"/>
                <w:bCs/>
                <w:sz w:val="16"/>
                <w:szCs w:val="16"/>
              </w:rPr>
            </w:pPr>
          </w:p>
          <w:p w14:paraId="11908827" w14:textId="74B459EE" w:rsidR="00ED075B" w:rsidRPr="005A7CCC" w:rsidRDefault="00ED075B" w:rsidP="00ED075B">
            <w:pPr>
              <w:spacing w:line="240" w:lineRule="auto"/>
              <w:rPr>
                <w:rFonts w:cs="Arial"/>
                <w:bCs/>
                <w:sz w:val="16"/>
                <w:szCs w:val="16"/>
              </w:rPr>
            </w:pPr>
            <w:r>
              <w:rPr>
                <w:rFonts w:cs="Arial"/>
                <w:bCs/>
                <w:sz w:val="16"/>
                <w:szCs w:val="16"/>
              </w:rPr>
              <w:t xml:space="preserve">David Mainka, </w:t>
            </w:r>
            <w:r w:rsidRPr="00E96720">
              <w:rPr>
                <w:rFonts w:cs="Arial"/>
                <w:bCs/>
                <w:sz w:val="16"/>
                <w:szCs w:val="16"/>
              </w:rPr>
              <w:t xml:space="preserve">Senior Director Heating and Cooling Solutions Development </w:t>
            </w:r>
            <w:r>
              <w:rPr>
                <w:rFonts w:cs="Arial"/>
                <w:bCs/>
                <w:sz w:val="16"/>
                <w:szCs w:val="16"/>
              </w:rPr>
              <w:t xml:space="preserve">bei GF Building Flow Solutions, ist stolz auf die Auszeichnung mit dem </w:t>
            </w:r>
            <w:r w:rsidR="0063195D">
              <w:rPr>
                <w:rFonts w:cs="Arial"/>
                <w:bCs/>
                <w:sz w:val="16"/>
                <w:szCs w:val="16"/>
              </w:rPr>
              <w:t>German Innovation Award</w:t>
            </w:r>
            <w:r w:rsidRPr="005A7CCC">
              <w:rPr>
                <w:rFonts w:cs="Arial"/>
                <w:bCs/>
                <w:sz w:val="16"/>
                <w:szCs w:val="16"/>
              </w:rPr>
              <w:t xml:space="preserve"> 2025 </w:t>
            </w:r>
            <w:r>
              <w:rPr>
                <w:rFonts w:cs="Arial"/>
                <w:bCs/>
                <w:sz w:val="16"/>
                <w:szCs w:val="16"/>
              </w:rPr>
              <w:t>für Uponor I-Shower.</w:t>
            </w:r>
          </w:p>
          <w:p w14:paraId="70C3FC7C" w14:textId="77777777" w:rsidR="00ED075B" w:rsidRDefault="00ED075B" w:rsidP="00ED075B">
            <w:pPr>
              <w:spacing w:line="240" w:lineRule="auto"/>
              <w:rPr>
                <w:rFonts w:cs="Arial"/>
                <w:bCs/>
                <w:sz w:val="16"/>
                <w:szCs w:val="16"/>
              </w:rPr>
            </w:pPr>
          </w:p>
          <w:p w14:paraId="37A964B1" w14:textId="6AECC9DD" w:rsidR="00ED075B" w:rsidRPr="00ED075B" w:rsidRDefault="00ED075B" w:rsidP="00ED075B">
            <w:pPr>
              <w:spacing w:line="240" w:lineRule="auto"/>
              <w:rPr>
                <w:rFonts w:cs="Arial"/>
                <w:b/>
                <w:sz w:val="16"/>
                <w:szCs w:val="16"/>
              </w:rPr>
            </w:pPr>
            <w:r w:rsidRPr="005A7CCC">
              <w:rPr>
                <w:rFonts w:cs="Arial"/>
                <w:b/>
                <w:sz w:val="16"/>
                <w:szCs w:val="16"/>
              </w:rPr>
              <w:t>Copyright: Rat für Formgebung</w:t>
            </w:r>
          </w:p>
        </w:tc>
      </w:tr>
      <w:tr w:rsidR="00ED075B" w:rsidRPr="001C749D" w14:paraId="74CF9914" w14:textId="77777777" w:rsidTr="0075369D">
        <w:tc>
          <w:tcPr>
            <w:tcW w:w="4388" w:type="dxa"/>
            <w:vAlign w:val="bottom"/>
          </w:tcPr>
          <w:p w14:paraId="78B03814" w14:textId="654B4455" w:rsidR="00ED075B" w:rsidRPr="005A7CCC" w:rsidRDefault="00ED075B" w:rsidP="00ED075B">
            <w:pPr>
              <w:spacing w:line="240" w:lineRule="auto"/>
              <w:rPr>
                <w:rFonts w:cs="Arial"/>
                <w:bCs/>
                <w:noProof/>
                <w:sz w:val="16"/>
                <w:szCs w:val="16"/>
              </w:rPr>
            </w:pPr>
            <w:r>
              <w:rPr>
                <w:rFonts w:cs="Arial"/>
                <w:b/>
                <w:noProof/>
                <w:sz w:val="16"/>
                <w:szCs w:val="16"/>
              </w:rPr>
              <w:drawing>
                <wp:inline distT="0" distB="0" distL="0" distR="0" wp14:anchorId="1389682B" wp14:editId="196DF3B1">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389" w:type="dxa"/>
          </w:tcPr>
          <w:p w14:paraId="4146403B" w14:textId="77777777" w:rsidR="00ED075B" w:rsidRPr="005A7CCC" w:rsidRDefault="00ED075B" w:rsidP="00ED075B">
            <w:pPr>
              <w:spacing w:line="240" w:lineRule="auto"/>
              <w:rPr>
                <w:rFonts w:cs="Arial"/>
                <w:b/>
                <w:sz w:val="16"/>
                <w:szCs w:val="16"/>
              </w:rPr>
            </w:pPr>
            <w:r w:rsidRPr="005A7CCC">
              <w:rPr>
                <w:rFonts w:cs="Arial"/>
                <w:b/>
                <w:sz w:val="16"/>
                <w:szCs w:val="16"/>
              </w:rPr>
              <w:t>GF_BFS_I_Brausensteuerungen_3</w:t>
            </w:r>
            <w:r>
              <w:rPr>
                <w:rFonts w:cs="Arial"/>
                <w:b/>
                <w:sz w:val="16"/>
                <w:szCs w:val="16"/>
              </w:rPr>
              <w:t>.jpg</w:t>
            </w:r>
          </w:p>
          <w:p w14:paraId="3F1AF791" w14:textId="77777777" w:rsidR="00ED075B" w:rsidRPr="005A7CCC" w:rsidRDefault="00ED075B" w:rsidP="00ED075B">
            <w:pPr>
              <w:spacing w:line="240" w:lineRule="auto"/>
              <w:rPr>
                <w:rFonts w:cs="Arial"/>
                <w:b/>
                <w:sz w:val="16"/>
                <w:szCs w:val="16"/>
              </w:rPr>
            </w:pPr>
          </w:p>
          <w:p w14:paraId="0898513E" w14:textId="1D9E3613" w:rsidR="00ED075B" w:rsidRPr="005A7CCC" w:rsidRDefault="00ED075B" w:rsidP="00ED075B">
            <w:pPr>
              <w:spacing w:line="240" w:lineRule="auto"/>
              <w:rPr>
                <w:rFonts w:cs="Arial"/>
                <w:bCs/>
                <w:sz w:val="16"/>
                <w:szCs w:val="16"/>
              </w:rPr>
            </w:pPr>
            <w:r w:rsidRPr="005A7CCC">
              <w:rPr>
                <w:rFonts w:cs="Arial"/>
                <w:bCs/>
                <w:sz w:val="16"/>
                <w:szCs w:val="16"/>
              </w:rPr>
              <w:t>Das individuelle Duscherlebnis wird über eine digitale Steuereinheit geregelt, die Design</w:t>
            </w:r>
            <w:r>
              <w:rPr>
                <w:rFonts w:cs="Arial"/>
                <w:bCs/>
                <w:sz w:val="16"/>
                <w:szCs w:val="16"/>
              </w:rPr>
              <w:t xml:space="preserve"> – ausgezeichnet </w:t>
            </w:r>
            <w:r w:rsidRPr="005A7CCC">
              <w:rPr>
                <w:rFonts w:cs="Arial"/>
                <w:bCs/>
                <w:sz w:val="16"/>
                <w:szCs w:val="16"/>
              </w:rPr>
              <w:t xml:space="preserve">mit dem iF Design Award </w:t>
            </w:r>
            <w:r>
              <w:rPr>
                <w:rFonts w:cs="Arial"/>
                <w:bCs/>
                <w:sz w:val="16"/>
                <w:szCs w:val="16"/>
              </w:rPr>
              <w:t xml:space="preserve">– </w:t>
            </w:r>
            <w:r w:rsidRPr="005A7CCC">
              <w:rPr>
                <w:rFonts w:cs="Arial"/>
                <w:bCs/>
                <w:sz w:val="16"/>
                <w:szCs w:val="16"/>
              </w:rPr>
              <w:t xml:space="preserve">mit </w:t>
            </w:r>
            <w:r>
              <w:rPr>
                <w:rFonts w:cs="Arial"/>
                <w:bCs/>
                <w:sz w:val="16"/>
                <w:szCs w:val="16"/>
              </w:rPr>
              <w:t>hoher</w:t>
            </w:r>
            <w:r w:rsidRPr="005A7CCC">
              <w:rPr>
                <w:rFonts w:cs="Arial"/>
                <w:bCs/>
                <w:sz w:val="16"/>
                <w:szCs w:val="16"/>
              </w:rPr>
              <w:t xml:space="preserve"> </w:t>
            </w:r>
            <w:r>
              <w:rPr>
                <w:rFonts w:cs="Arial"/>
                <w:bCs/>
                <w:sz w:val="16"/>
                <w:szCs w:val="16"/>
              </w:rPr>
              <w:t>Nutzerfreundlichkeit</w:t>
            </w:r>
            <w:r w:rsidRPr="005A7CCC">
              <w:rPr>
                <w:rFonts w:cs="Arial"/>
                <w:bCs/>
                <w:sz w:val="16"/>
                <w:szCs w:val="16"/>
              </w:rPr>
              <w:t xml:space="preserve"> verbindet</w:t>
            </w:r>
            <w:r>
              <w:rPr>
                <w:rFonts w:cs="Arial"/>
                <w:bCs/>
                <w:sz w:val="16"/>
                <w:szCs w:val="16"/>
              </w:rPr>
              <w:t xml:space="preserve">. Auch Nutzern, </w:t>
            </w:r>
            <w:r w:rsidRPr="005A7CCC">
              <w:rPr>
                <w:rFonts w:cs="Arial"/>
                <w:bCs/>
                <w:sz w:val="16"/>
                <w:szCs w:val="16"/>
              </w:rPr>
              <w:t xml:space="preserve">die mit traditionellen Duschsteuerungen vertraut sind, </w:t>
            </w:r>
            <w:r>
              <w:rPr>
                <w:rFonts w:cs="Arial"/>
                <w:bCs/>
                <w:sz w:val="16"/>
                <w:szCs w:val="16"/>
              </w:rPr>
              <w:t xml:space="preserve">wird </w:t>
            </w:r>
            <w:r w:rsidRPr="005A7CCC">
              <w:rPr>
                <w:rFonts w:cs="Arial"/>
                <w:bCs/>
                <w:sz w:val="16"/>
                <w:szCs w:val="16"/>
              </w:rPr>
              <w:t>die Funktionalität klar vermittelt.</w:t>
            </w:r>
          </w:p>
          <w:p w14:paraId="308C12A4" w14:textId="77777777" w:rsidR="00ED075B" w:rsidRPr="005A7CCC" w:rsidRDefault="00ED075B" w:rsidP="00ED075B">
            <w:pPr>
              <w:spacing w:line="240" w:lineRule="auto"/>
              <w:rPr>
                <w:rFonts w:cs="Arial"/>
                <w:b/>
                <w:sz w:val="16"/>
                <w:szCs w:val="16"/>
              </w:rPr>
            </w:pPr>
          </w:p>
          <w:p w14:paraId="1B646050" w14:textId="08B3EFC7" w:rsidR="00ED075B" w:rsidRPr="00ED075B" w:rsidRDefault="00ED075B" w:rsidP="00ED075B">
            <w:pPr>
              <w:spacing w:line="240" w:lineRule="auto"/>
              <w:rPr>
                <w:rFonts w:cs="Arial"/>
                <w:b/>
                <w:sz w:val="16"/>
                <w:szCs w:val="16"/>
                <w:lang w:val="en-GB"/>
              </w:rPr>
            </w:pPr>
            <w:r w:rsidRPr="00ED075B">
              <w:rPr>
                <w:rFonts w:cs="Arial"/>
                <w:b/>
                <w:sz w:val="16"/>
                <w:szCs w:val="16"/>
                <w:lang w:val="en-GB"/>
              </w:rPr>
              <w:t>Quelle: GF Building Flow Solutions</w:t>
            </w:r>
          </w:p>
        </w:tc>
      </w:tr>
    </w:tbl>
    <w:p w14:paraId="3EF724D4" w14:textId="77777777" w:rsidR="00366A61" w:rsidRPr="00ED075B" w:rsidRDefault="00366A61" w:rsidP="006E0B5F">
      <w:pPr>
        <w:spacing w:line="240" w:lineRule="auto"/>
        <w:rPr>
          <w:rFonts w:cs="Arial"/>
          <w:sz w:val="20"/>
          <w:lang w:val="en-GB"/>
        </w:rPr>
      </w:pPr>
    </w:p>
    <w:sectPr w:rsidR="00366A61" w:rsidRPr="00ED075B" w:rsidSect="00DF0156">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A1C35" w14:textId="77777777" w:rsidR="009A5042" w:rsidRPr="00536770" w:rsidRDefault="009A5042">
      <w:pPr>
        <w:spacing w:line="240" w:lineRule="auto"/>
      </w:pPr>
      <w:r w:rsidRPr="00536770">
        <w:separator/>
      </w:r>
    </w:p>
  </w:endnote>
  <w:endnote w:type="continuationSeparator" w:id="0">
    <w:p w14:paraId="258FB34E" w14:textId="77777777" w:rsidR="009A5042" w:rsidRPr="00536770" w:rsidRDefault="009A5042">
      <w:pPr>
        <w:spacing w:line="240" w:lineRule="auto"/>
      </w:pPr>
      <w:r w:rsidRPr="00536770">
        <w:continuationSeparator/>
      </w:r>
    </w:p>
  </w:endnote>
  <w:endnote w:type="continuationNotice" w:id="1">
    <w:p w14:paraId="34699716" w14:textId="77777777" w:rsidR="009A5042" w:rsidRPr="00536770" w:rsidRDefault="009A50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9A5042" w:rsidRPr="00536770" w:rsidRDefault="009A5042">
    <w:pPr>
      <w:pStyle w:val="Footer"/>
      <w:jc w:val="right"/>
      <w:rPr>
        <w:sz w:val="16"/>
      </w:rPr>
    </w:pPr>
  </w:p>
  <w:p w14:paraId="53B1EADF" w14:textId="77777777" w:rsidR="009A5042" w:rsidRPr="00536770" w:rsidRDefault="009A5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CD3C4" w14:textId="77777777" w:rsidR="009A5042" w:rsidRPr="00536770" w:rsidRDefault="009A5042">
      <w:pPr>
        <w:spacing w:line="240" w:lineRule="auto"/>
      </w:pPr>
      <w:r w:rsidRPr="00536770">
        <w:separator/>
      </w:r>
    </w:p>
  </w:footnote>
  <w:footnote w:type="continuationSeparator" w:id="0">
    <w:p w14:paraId="70886CFD" w14:textId="77777777" w:rsidR="009A5042" w:rsidRPr="00536770" w:rsidRDefault="009A5042">
      <w:pPr>
        <w:spacing w:line="240" w:lineRule="auto"/>
      </w:pPr>
      <w:r w:rsidRPr="00536770">
        <w:continuationSeparator/>
      </w:r>
    </w:p>
  </w:footnote>
  <w:footnote w:type="continuationNotice" w:id="1">
    <w:p w14:paraId="2F7E96CE" w14:textId="77777777" w:rsidR="009A5042" w:rsidRPr="00536770" w:rsidRDefault="009A50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9A5042" w:rsidRPr="00536770" w:rsidRDefault="009A5042" w:rsidP="00CF0EA8">
    <w:pPr>
      <w:spacing w:after="900"/>
      <w:jc w:val="right"/>
    </w:pPr>
    <w:r w:rsidRPr="00536770">
      <w:rPr>
        <w:noProof/>
        <w:lang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9A5042" w:rsidRPr="00536770" w:rsidRDefault="009A5042" w:rsidP="00FB0CC1">
    <w:pPr>
      <w:pStyle w:val="Header"/>
      <w:ind w:left="7080" w:firstLine="708"/>
      <w:rPr>
        <w:lang w:val="de-DE"/>
      </w:rPr>
    </w:pPr>
    <w:r w:rsidRPr="00536770">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1442916935">
    <w:abstractNumId w:val="6"/>
  </w:num>
  <w:num w:numId="2" w16cid:durableId="1226255773">
    <w:abstractNumId w:val="9"/>
  </w:num>
  <w:num w:numId="3" w16cid:durableId="828205244">
    <w:abstractNumId w:val="0"/>
  </w:num>
  <w:num w:numId="4" w16cid:durableId="738938281">
    <w:abstractNumId w:val="1"/>
  </w:num>
  <w:num w:numId="5" w16cid:durableId="1223516660">
    <w:abstractNumId w:val="12"/>
  </w:num>
  <w:num w:numId="6" w16cid:durableId="1876848717">
    <w:abstractNumId w:val="2"/>
  </w:num>
  <w:num w:numId="7" w16cid:durableId="1064572769">
    <w:abstractNumId w:val="7"/>
  </w:num>
  <w:num w:numId="8" w16cid:durableId="1476138013">
    <w:abstractNumId w:val="11"/>
  </w:num>
  <w:num w:numId="9" w16cid:durableId="132601871">
    <w:abstractNumId w:val="4"/>
  </w:num>
  <w:num w:numId="10" w16cid:durableId="493649830">
    <w:abstractNumId w:val="14"/>
  </w:num>
  <w:num w:numId="11" w16cid:durableId="432631030">
    <w:abstractNumId w:val="13"/>
  </w:num>
  <w:num w:numId="12" w16cid:durableId="1879927671">
    <w:abstractNumId w:val="8"/>
  </w:num>
  <w:num w:numId="13" w16cid:durableId="1587111994">
    <w:abstractNumId w:val="3"/>
  </w:num>
  <w:num w:numId="14" w16cid:durableId="1276864945">
    <w:abstractNumId w:val="5"/>
  </w:num>
  <w:num w:numId="15" w16cid:durableId="1094520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23BB"/>
    <w:rsid w:val="000442EE"/>
    <w:rsid w:val="00045482"/>
    <w:rsid w:val="000454B9"/>
    <w:rsid w:val="000518CA"/>
    <w:rsid w:val="00053981"/>
    <w:rsid w:val="00054AC3"/>
    <w:rsid w:val="00055D68"/>
    <w:rsid w:val="00055DA4"/>
    <w:rsid w:val="000569FB"/>
    <w:rsid w:val="0006164C"/>
    <w:rsid w:val="00062A87"/>
    <w:rsid w:val="000676A9"/>
    <w:rsid w:val="000718BA"/>
    <w:rsid w:val="000729A3"/>
    <w:rsid w:val="00074DE5"/>
    <w:rsid w:val="000751BF"/>
    <w:rsid w:val="000754A9"/>
    <w:rsid w:val="00076210"/>
    <w:rsid w:val="000810F5"/>
    <w:rsid w:val="000812DE"/>
    <w:rsid w:val="000862C2"/>
    <w:rsid w:val="00087CFA"/>
    <w:rsid w:val="00091A4D"/>
    <w:rsid w:val="000924E4"/>
    <w:rsid w:val="00094CA4"/>
    <w:rsid w:val="00094D99"/>
    <w:rsid w:val="000969B4"/>
    <w:rsid w:val="000A1C07"/>
    <w:rsid w:val="000A4C3A"/>
    <w:rsid w:val="000A5620"/>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3D0"/>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0929"/>
    <w:rsid w:val="00155B48"/>
    <w:rsid w:val="00170819"/>
    <w:rsid w:val="00171545"/>
    <w:rsid w:val="00173413"/>
    <w:rsid w:val="0017516D"/>
    <w:rsid w:val="0018697C"/>
    <w:rsid w:val="001900C5"/>
    <w:rsid w:val="001917A5"/>
    <w:rsid w:val="001935DE"/>
    <w:rsid w:val="001952AB"/>
    <w:rsid w:val="00196283"/>
    <w:rsid w:val="001A1BA7"/>
    <w:rsid w:val="001A200E"/>
    <w:rsid w:val="001B1106"/>
    <w:rsid w:val="001B271F"/>
    <w:rsid w:val="001B5400"/>
    <w:rsid w:val="001B5607"/>
    <w:rsid w:val="001B63D8"/>
    <w:rsid w:val="001C18EB"/>
    <w:rsid w:val="001C251F"/>
    <w:rsid w:val="001C2A1F"/>
    <w:rsid w:val="001C749D"/>
    <w:rsid w:val="001D0C6C"/>
    <w:rsid w:val="001D4497"/>
    <w:rsid w:val="001D593A"/>
    <w:rsid w:val="001D5CD1"/>
    <w:rsid w:val="001E0D93"/>
    <w:rsid w:val="001E1CC4"/>
    <w:rsid w:val="001E3076"/>
    <w:rsid w:val="001E4B02"/>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45834"/>
    <w:rsid w:val="002567B9"/>
    <w:rsid w:val="00260B67"/>
    <w:rsid w:val="002614B5"/>
    <w:rsid w:val="00262EBA"/>
    <w:rsid w:val="00265713"/>
    <w:rsid w:val="0026650C"/>
    <w:rsid w:val="002666AB"/>
    <w:rsid w:val="00266C68"/>
    <w:rsid w:val="0027342A"/>
    <w:rsid w:val="002761B8"/>
    <w:rsid w:val="00282550"/>
    <w:rsid w:val="00287E96"/>
    <w:rsid w:val="00291677"/>
    <w:rsid w:val="0029494C"/>
    <w:rsid w:val="00296981"/>
    <w:rsid w:val="002A4CDB"/>
    <w:rsid w:val="002A5B6B"/>
    <w:rsid w:val="002B1DD3"/>
    <w:rsid w:val="002B34C5"/>
    <w:rsid w:val="002B52FB"/>
    <w:rsid w:val="002B7AAB"/>
    <w:rsid w:val="002B7BB7"/>
    <w:rsid w:val="002C7628"/>
    <w:rsid w:val="002D031B"/>
    <w:rsid w:val="002D0D20"/>
    <w:rsid w:val="002D2C7A"/>
    <w:rsid w:val="002D5997"/>
    <w:rsid w:val="002D6099"/>
    <w:rsid w:val="002D6708"/>
    <w:rsid w:val="002D67A1"/>
    <w:rsid w:val="002D7A94"/>
    <w:rsid w:val="002E210A"/>
    <w:rsid w:val="002E3D6C"/>
    <w:rsid w:val="002F0BF1"/>
    <w:rsid w:val="002F1314"/>
    <w:rsid w:val="002F2EFE"/>
    <w:rsid w:val="002F5632"/>
    <w:rsid w:val="002F6746"/>
    <w:rsid w:val="003003D6"/>
    <w:rsid w:val="0030080E"/>
    <w:rsid w:val="00302D09"/>
    <w:rsid w:val="003039A0"/>
    <w:rsid w:val="0030672B"/>
    <w:rsid w:val="00314871"/>
    <w:rsid w:val="003217D3"/>
    <w:rsid w:val="00325797"/>
    <w:rsid w:val="0032666E"/>
    <w:rsid w:val="00327913"/>
    <w:rsid w:val="00331222"/>
    <w:rsid w:val="00333425"/>
    <w:rsid w:val="00333EB1"/>
    <w:rsid w:val="00341A67"/>
    <w:rsid w:val="003435B7"/>
    <w:rsid w:val="00346787"/>
    <w:rsid w:val="00352422"/>
    <w:rsid w:val="003528D6"/>
    <w:rsid w:val="00352964"/>
    <w:rsid w:val="0035638F"/>
    <w:rsid w:val="00360F73"/>
    <w:rsid w:val="003610DC"/>
    <w:rsid w:val="00363BE5"/>
    <w:rsid w:val="00363E1E"/>
    <w:rsid w:val="00363FCD"/>
    <w:rsid w:val="00366A61"/>
    <w:rsid w:val="00371725"/>
    <w:rsid w:val="00371CB2"/>
    <w:rsid w:val="00374DF7"/>
    <w:rsid w:val="00375EB9"/>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4B"/>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31BA"/>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23C3"/>
    <w:rsid w:val="004C0FE4"/>
    <w:rsid w:val="004C1697"/>
    <w:rsid w:val="004C3632"/>
    <w:rsid w:val="004C46A3"/>
    <w:rsid w:val="004C52DC"/>
    <w:rsid w:val="004C56BA"/>
    <w:rsid w:val="004C60DA"/>
    <w:rsid w:val="004C7631"/>
    <w:rsid w:val="004D0D82"/>
    <w:rsid w:val="004D3835"/>
    <w:rsid w:val="004D3A1C"/>
    <w:rsid w:val="004D573D"/>
    <w:rsid w:val="004D7008"/>
    <w:rsid w:val="004D7222"/>
    <w:rsid w:val="004E1364"/>
    <w:rsid w:val="004E1F4D"/>
    <w:rsid w:val="004E37D5"/>
    <w:rsid w:val="004E3F2E"/>
    <w:rsid w:val="004F0419"/>
    <w:rsid w:val="004F1C07"/>
    <w:rsid w:val="004F4A9D"/>
    <w:rsid w:val="004F5B14"/>
    <w:rsid w:val="0050222D"/>
    <w:rsid w:val="005029A0"/>
    <w:rsid w:val="005032AF"/>
    <w:rsid w:val="00503D43"/>
    <w:rsid w:val="005048BE"/>
    <w:rsid w:val="00505666"/>
    <w:rsid w:val="00505891"/>
    <w:rsid w:val="005149C4"/>
    <w:rsid w:val="005155B8"/>
    <w:rsid w:val="00517359"/>
    <w:rsid w:val="00521DD4"/>
    <w:rsid w:val="0052233B"/>
    <w:rsid w:val="00522E35"/>
    <w:rsid w:val="00524529"/>
    <w:rsid w:val="00524EDA"/>
    <w:rsid w:val="00525DA3"/>
    <w:rsid w:val="00527922"/>
    <w:rsid w:val="005332F5"/>
    <w:rsid w:val="00533AD1"/>
    <w:rsid w:val="00535A3B"/>
    <w:rsid w:val="00536770"/>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1DC0"/>
    <w:rsid w:val="00592190"/>
    <w:rsid w:val="00593BEF"/>
    <w:rsid w:val="005949E4"/>
    <w:rsid w:val="005A16C6"/>
    <w:rsid w:val="005A3D45"/>
    <w:rsid w:val="005A6722"/>
    <w:rsid w:val="005A77AD"/>
    <w:rsid w:val="005B0FE0"/>
    <w:rsid w:val="005B183C"/>
    <w:rsid w:val="005B2C87"/>
    <w:rsid w:val="005B2F81"/>
    <w:rsid w:val="005B4DC9"/>
    <w:rsid w:val="005C07AE"/>
    <w:rsid w:val="005C1D67"/>
    <w:rsid w:val="005C417A"/>
    <w:rsid w:val="005C625B"/>
    <w:rsid w:val="005C71A5"/>
    <w:rsid w:val="005D0568"/>
    <w:rsid w:val="005D0CE9"/>
    <w:rsid w:val="005D0FC7"/>
    <w:rsid w:val="005D3280"/>
    <w:rsid w:val="005D3B15"/>
    <w:rsid w:val="005D4CBE"/>
    <w:rsid w:val="005E052E"/>
    <w:rsid w:val="005E17C9"/>
    <w:rsid w:val="005E2F15"/>
    <w:rsid w:val="005E3413"/>
    <w:rsid w:val="005E47E7"/>
    <w:rsid w:val="005E7657"/>
    <w:rsid w:val="005F1FE9"/>
    <w:rsid w:val="005F46CC"/>
    <w:rsid w:val="005F55BC"/>
    <w:rsid w:val="0060063A"/>
    <w:rsid w:val="0060525B"/>
    <w:rsid w:val="006110C9"/>
    <w:rsid w:val="00612AD2"/>
    <w:rsid w:val="00615BF5"/>
    <w:rsid w:val="006207ED"/>
    <w:rsid w:val="00620803"/>
    <w:rsid w:val="00622332"/>
    <w:rsid w:val="00624185"/>
    <w:rsid w:val="00627CA6"/>
    <w:rsid w:val="0063195D"/>
    <w:rsid w:val="00634AE2"/>
    <w:rsid w:val="00641AF0"/>
    <w:rsid w:val="006429BE"/>
    <w:rsid w:val="00645291"/>
    <w:rsid w:val="00646363"/>
    <w:rsid w:val="00647AFC"/>
    <w:rsid w:val="00647F33"/>
    <w:rsid w:val="0065010A"/>
    <w:rsid w:val="006508ED"/>
    <w:rsid w:val="00652FF6"/>
    <w:rsid w:val="00655139"/>
    <w:rsid w:val="00655971"/>
    <w:rsid w:val="00657513"/>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B7052"/>
    <w:rsid w:val="006C0017"/>
    <w:rsid w:val="006C7302"/>
    <w:rsid w:val="006D1925"/>
    <w:rsid w:val="006D1B4E"/>
    <w:rsid w:val="006D29CA"/>
    <w:rsid w:val="006D4DCA"/>
    <w:rsid w:val="006D5081"/>
    <w:rsid w:val="006E086A"/>
    <w:rsid w:val="006E0B5F"/>
    <w:rsid w:val="006E33C3"/>
    <w:rsid w:val="006F649C"/>
    <w:rsid w:val="007002CC"/>
    <w:rsid w:val="00700B08"/>
    <w:rsid w:val="007059D9"/>
    <w:rsid w:val="00723E17"/>
    <w:rsid w:val="00726373"/>
    <w:rsid w:val="00731D9A"/>
    <w:rsid w:val="0073235B"/>
    <w:rsid w:val="007326DF"/>
    <w:rsid w:val="0073396A"/>
    <w:rsid w:val="0073397D"/>
    <w:rsid w:val="0073398B"/>
    <w:rsid w:val="00735EAA"/>
    <w:rsid w:val="0074037F"/>
    <w:rsid w:val="007427EC"/>
    <w:rsid w:val="007453B7"/>
    <w:rsid w:val="0074593B"/>
    <w:rsid w:val="0075369D"/>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04A3"/>
    <w:rsid w:val="007B1407"/>
    <w:rsid w:val="007B15AA"/>
    <w:rsid w:val="007B1D93"/>
    <w:rsid w:val="007B47DD"/>
    <w:rsid w:val="007C2761"/>
    <w:rsid w:val="007C529F"/>
    <w:rsid w:val="007C7F98"/>
    <w:rsid w:val="007D031C"/>
    <w:rsid w:val="007D09C7"/>
    <w:rsid w:val="007D1143"/>
    <w:rsid w:val="007D3E67"/>
    <w:rsid w:val="007D5796"/>
    <w:rsid w:val="007D5B2C"/>
    <w:rsid w:val="007E25D6"/>
    <w:rsid w:val="007E3CB9"/>
    <w:rsid w:val="007E606A"/>
    <w:rsid w:val="007E6294"/>
    <w:rsid w:val="007E65E8"/>
    <w:rsid w:val="007F0670"/>
    <w:rsid w:val="007F4DE3"/>
    <w:rsid w:val="007F61A5"/>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2986"/>
    <w:rsid w:val="00877768"/>
    <w:rsid w:val="008779B4"/>
    <w:rsid w:val="00877AD5"/>
    <w:rsid w:val="008850B6"/>
    <w:rsid w:val="0088700C"/>
    <w:rsid w:val="00890AB9"/>
    <w:rsid w:val="008937E5"/>
    <w:rsid w:val="008974F5"/>
    <w:rsid w:val="008A4708"/>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34A9B"/>
    <w:rsid w:val="00940110"/>
    <w:rsid w:val="00941074"/>
    <w:rsid w:val="009457EF"/>
    <w:rsid w:val="009502F1"/>
    <w:rsid w:val="00950417"/>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A22C9"/>
    <w:rsid w:val="009A3B37"/>
    <w:rsid w:val="009A44C0"/>
    <w:rsid w:val="009A5042"/>
    <w:rsid w:val="009B04E1"/>
    <w:rsid w:val="009B14E0"/>
    <w:rsid w:val="009B1867"/>
    <w:rsid w:val="009B35F9"/>
    <w:rsid w:val="009E14D4"/>
    <w:rsid w:val="009E2153"/>
    <w:rsid w:val="009E4E90"/>
    <w:rsid w:val="009E6E42"/>
    <w:rsid w:val="009F002B"/>
    <w:rsid w:val="009F1931"/>
    <w:rsid w:val="00A02C92"/>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1DE1"/>
    <w:rsid w:val="00A43C06"/>
    <w:rsid w:val="00A44566"/>
    <w:rsid w:val="00A46D4E"/>
    <w:rsid w:val="00A52910"/>
    <w:rsid w:val="00A52DBF"/>
    <w:rsid w:val="00A549AF"/>
    <w:rsid w:val="00A552BE"/>
    <w:rsid w:val="00A658C8"/>
    <w:rsid w:val="00A6621B"/>
    <w:rsid w:val="00A74359"/>
    <w:rsid w:val="00A752FB"/>
    <w:rsid w:val="00A82309"/>
    <w:rsid w:val="00A84BBD"/>
    <w:rsid w:val="00A84CC6"/>
    <w:rsid w:val="00A86742"/>
    <w:rsid w:val="00A90E33"/>
    <w:rsid w:val="00A91D91"/>
    <w:rsid w:val="00A93BF0"/>
    <w:rsid w:val="00A93BFF"/>
    <w:rsid w:val="00A94083"/>
    <w:rsid w:val="00A9679A"/>
    <w:rsid w:val="00AA6E3D"/>
    <w:rsid w:val="00AB4A25"/>
    <w:rsid w:val="00AB57DB"/>
    <w:rsid w:val="00AB60B8"/>
    <w:rsid w:val="00AB6511"/>
    <w:rsid w:val="00AB6749"/>
    <w:rsid w:val="00AC0313"/>
    <w:rsid w:val="00AC278D"/>
    <w:rsid w:val="00AC3E27"/>
    <w:rsid w:val="00AC763E"/>
    <w:rsid w:val="00AC7A90"/>
    <w:rsid w:val="00AD0CE7"/>
    <w:rsid w:val="00AD2736"/>
    <w:rsid w:val="00AD291D"/>
    <w:rsid w:val="00AD432C"/>
    <w:rsid w:val="00AD488F"/>
    <w:rsid w:val="00AD5618"/>
    <w:rsid w:val="00AE3D9E"/>
    <w:rsid w:val="00AE4313"/>
    <w:rsid w:val="00AF0C86"/>
    <w:rsid w:val="00AF3098"/>
    <w:rsid w:val="00B04F61"/>
    <w:rsid w:val="00B178B7"/>
    <w:rsid w:val="00B2134C"/>
    <w:rsid w:val="00B21816"/>
    <w:rsid w:val="00B236E5"/>
    <w:rsid w:val="00B2373E"/>
    <w:rsid w:val="00B24071"/>
    <w:rsid w:val="00B27949"/>
    <w:rsid w:val="00B27A59"/>
    <w:rsid w:val="00B27CCB"/>
    <w:rsid w:val="00B31846"/>
    <w:rsid w:val="00B31A9A"/>
    <w:rsid w:val="00B32BE9"/>
    <w:rsid w:val="00B335D8"/>
    <w:rsid w:val="00B346BD"/>
    <w:rsid w:val="00B351EB"/>
    <w:rsid w:val="00B40AFC"/>
    <w:rsid w:val="00B4200B"/>
    <w:rsid w:val="00B472D8"/>
    <w:rsid w:val="00B51E45"/>
    <w:rsid w:val="00B53A38"/>
    <w:rsid w:val="00B60F77"/>
    <w:rsid w:val="00B81A6D"/>
    <w:rsid w:val="00B85FB1"/>
    <w:rsid w:val="00B86BA6"/>
    <w:rsid w:val="00B930CA"/>
    <w:rsid w:val="00B957AC"/>
    <w:rsid w:val="00BB09DF"/>
    <w:rsid w:val="00BB531B"/>
    <w:rsid w:val="00BB6796"/>
    <w:rsid w:val="00BB762C"/>
    <w:rsid w:val="00BC072B"/>
    <w:rsid w:val="00BC2632"/>
    <w:rsid w:val="00BC5A9E"/>
    <w:rsid w:val="00BD378E"/>
    <w:rsid w:val="00BD3809"/>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5BE2"/>
    <w:rsid w:val="00C1204F"/>
    <w:rsid w:val="00C144CB"/>
    <w:rsid w:val="00C2173E"/>
    <w:rsid w:val="00C27026"/>
    <w:rsid w:val="00C31455"/>
    <w:rsid w:val="00C3420F"/>
    <w:rsid w:val="00C34F6E"/>
    <w:rsid w:val="00C3522E"/>
    <w:rsid w:val="00C37A67"/>
    <w:rsid w:val="00C447B1"/>
    <w:rsid w:val="00C46275"/>
    <w:rsid w:val="00C46FF6"/>
    <w:rsid w:val="00C5071B"/>
    <w:rsid w:val="00C52A83"/>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22B0"/>
    <w:rsid w:val="00CC3F35"/>
    <w:rsid w:val="00CC4BD7"/>
    <w:rsid w:val="00CC54F6"/>
    <w:rsid w:val="00CC73F3"/>
    <w:rsid w:val="00CD2688"/>
    <w:rsid w:val="00CD2D74"/>
    <w:rsid w:val="00CD45D2"/>
    <w:rsid w:val="00CD6761"/>
    <w:rsid w:val="00CE016E"/>
    <w:rsid w:val="00CE03FA"/>
    <w:rsid w:val="00CE093B"/>
    <w:rsid w:val="00CE1B23"/>
    <w:rsid w:val="00CE391C"/>
    <w:rsid w:val="00CE395C"/>
    <w:rsid w:val="00CE65BD"/>
    <w:rsid w:val="00CE7303"/>
    <w:rsid w:val="00CF0EA8"/>
    <w:rsid w:val="00CF4161"/>
    <w:rsid w:val="00CF5042"/>
    <w:rsid w:val="00CF6A02"/>
    <w:rsid w:val="00D01D16"/>
    <w:rsid w:val="00D020F9"/>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4640"/>
    <w:rsid w:val="00D864C9"/>
    <w:rsid w:val="00D873ED"/>
    <w:rsid w:val="00DA2452"/>
    <w:rsid w:val="00DB04DC"/>
    <w:rsid w:val="00DB1456"/>
    <w:rsid w:val="00DB423E"/>
    <w:rsid w:val="00DB5465"/>
    <w:rsid w:val="00DB705E"/>
    <w:rsid w:val="00DD1271"/>
    <w:rsid w:val="00DD4F58"/>
    <w:rsid w:val="00DD6041"/>
    <w:rsid w:val="00DE29BC"/>
    <w:rsid w:val="00DE3487"/>
    <w:rsid w:val="00DE4DB4"/>
    <w:rsid w:val="00DE4F80"/>
    <w:rsid w:val="00DE7EC4"/>
    <w:rsid w:val="00DF0156"/>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37FC2"/>
    <w:rsid w:val="00E4197C"/>
    <w:rsid w:val="00E42728"/>
    <w:rsid w:val="00E42BCC"/>
    <w:rsid w:val="00E45C72"/>
    <w:rsid w:val="00E45F76"/>
    <w:rsid w:val="00E51558"/>
    <w:rsid w:val="00E53FE6"/>
    <w:rsid w:val="00E57BCD"/>
    <w:rsid w:val="00E600D5"/>
    <w:rsid w:val="00E601DB"/>
    <w:rsid w:val="00E60A97"/>
    <w:rsid w:val="00E611C5"/>
    <w:rsid w:val="00E6130B"/>
    <w:rsid w:val="00E65921"/>
    <w:rsid w:val="00E66CFE"/>
    <w:rsid w:val="00E7005C"/>
    <w:rsid w:val="00E70CF5"/>
    <w:rsid w:val="00E711DC"/>
    <w:rsid w:val="00E742BF"/>
    <w:rsid w:val="00E74903"/>
    <w:rsid w:val="00E759F7"/>
    <w:rsid w:val="00E771E3"/>
    <w:rsid w:val="00E77DDD"/>
    <w:rsid w:val="00E83355"/>
    <w:rsid w:val="00E8389A"/>
    <w:rsid w:val="00E8476C"/>
    <w:rsid w:val="00E86F53"/>
    <w:rsid w:val="00E86FDB"/>
    <w:rsid w:val="00E87BFD"/>
    <w:rsid w:val="00E90802"/>
    <w:rsid w:val="00E90BD1"/>
    <w:rsid w:val="00E9373D"/>
    <w:rsid w:val="00E97C7E"/>
    <w:rsid w:val="00EA2EE8"/>
    <w:rsid w:val="00EA3853"/>
    <w:rsid w:val="00EA7C22"/>
    <w:rsid w:val="00EA7D38"/>
    <w:rsid w:val="00EB1821"/>
    <w:rsid w:val="00EB22F3"/>
    <w:rsid w:val="00EB276A"/>
    <w:rsid w:val="00EB2C4D"/>
    <w:rsid w:val="00EB69D1"/>
    <w:rsid w:val="00EC02D9"/>
    <w:rsid w:val="00EC6389"/>
    <w:rsid w:val="00EC6823"/>
    <w:rsid w:val="00EC6910"/>
    <w:rsid w:val="00EC7777"/>
    <w:rsid w:val="00EC7AD5"/>
    <w:rsid w:val="00ED075B"/>
    <w:rsid w:val="00ED18EC"/>
    <w:rsid w:val="00ED258E"/>
    <w:rsid w:val="00ED6144"/>
    <w:rsid w:val="00ED65A3"/>
    <w:rsid w:val="00ED6EA4"/>
    <w:rsid w:val="00ED7170"/>
    <w:rsid w:val="00ED7654"/>
    <w:rsid w:val="00ED7FA0"/>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5969"/>
    <w:rsid w:val="00F06406"/>
    <w:rsid w:val="00F06477"/>
    <w:rsid w:val="00F12F67"/>
    <w:rsid w:val="00F1410F"/>
    <w:rsid w:val="00F17A40"/>
    <w:rsid w:val="00F20639"/>
    <w:rsid w:val="00F2064F"/>
    <w:rsid w:val="00F20761"/>
    <w:rsid w:val="00F25FFE"/>
    <w:rsid w:val="00F26737"/>
    <w:rsid w:val="00F277D0"/>
    <w:rsid w:val="00F3509F"/>
    <w:rsid w:val="00F3626A"/>
    <w:rsid w:val="00F365BB"/>
    <w:rsid w:val="00F40199"/>
    <w:rsid w:val="00F43372"/>
    <w:rsid w:val="00F46907"/>
    <w:rsid w:val="00F513AA"/>
    <w:rsid w:val="00F52764"/>
    <w:rsid w:val="00F53B65"/>
    <w:rsid w:val="00F5424B"/>
    <w:rsid w:val="00F56F31"/>
    <w:rsid w:val="00F62570"/>
    <w:rsid w:val="00F64C6A"/>
    <w:rsid w:val="00F6748A"/>
    <w:rsid w:val="00F707C0"/>
    <w:rsid w:val="00F72436"/>
    <w:rsid w:val="00F72745"/>
    <w:rsid w:val="00F72795"/>
    <w:rsid w:val="00F779BB"/>
    <w:rsid w:val="00F929CC"/>
    <w:rsid w:val="00F949E1"/>
    <w:rsid w:val="00FA0323"/>
    <w:rsid w:val="00FA07D9"/>
    <w:rsid w:val="00FA491B"/>
    <w:rsid w:val="00FA4AD5"/>
    <w:rsid w:val="00FA5F64"/>
    <w:rsid w:val="00FB0503"/>
    <w:rsid w:val="00FB0CC1"/>
    <w:rsid w:val="00FB3429"/>
    <w:rsid w:val="00FC00AE"/>
    <w:rsid w:val="00FC5704"/>
    <w:rsid w:val="00FC5ED5"/>
    <w:rsid w:val="00FD0326"/>
    <w:rsid w:val="00FD3C3D"/>
    <w:rsid w:val="00FE1DFF"/>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5F"/>
    <w:pPr>
      <w:spacing w:line="400" w:lineRule="atLeast"/>
    </w:pPr>
    <w:rPr>
      <w:sz w:val="21"/>
      <w:lang w:val="de-DE"/>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68889919">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5090176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7492057">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1832">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60B6E376-F607-4CBA-B009-385D7BCA3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902</Words>
  <Characters>6819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7706</CharactersWithSpaces>
  <SharedDoc>false</SharedDoc>
  <HLinks>
    <vt:vector size="54" baseType="variant">
      <vt:variant>
        <vt:i4>3145778</vt:i4>
      </vt:variant>
      <vt:variant>
        <vt:i4>23</vt:i4>
      </vt:variant>
      <vt:variant>
        <vt:i4>0</vt:i4>
      </vt:variant>
      <vt:variant>
        <vt:i4>5</vt:i4>
      </vt:variant>
      <vt:variant>
        <vt:lpwstr>http://www.uponor.com/</vt:lpwstr>
      </vt:variant>
      <vt:variant>
        <vt:lpwstr/>
      </vt:variant>
      <vt:variant>
        <vt:i4>3145778</vt:i4>
      </vt:variant>
      <vt:variant>
        <vt:i4>21</vt:i4>
      </vt:variant>
      <vt:variant>
        <vt:i4>0</vt:i4>
      </vt:variant>
      <vt:variant>
        <vt:i4>5</vt:i4>
      </vt:variant>
      <vt:variant>
        <vt:lpwstr>http://www.uponor.com/</vt:lpwstr>
      </vt:variant>
      <vt:variant>
        <vt:lpwstr/>
      </vt:variant>
      <vt:variant>
        <vt:i4>7078007</vt:i4>
      </vt:variant>
      <vt:variant>
        <vt:i4>17</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15</vt:i4>
      </vt:variant>
      <vt:variant>
        <vt:i4>0</vt:i4>
      </vt:variant>
      <vt:variant>
        <vt:i4>5</vt:i4>
      </vt:variant>
      <vt:variant>
        <vt:lpwstr>https://uponorcorp-my.sharepoint.com/personal/beatrix_pfundstein_uponor_com/Documents/Desktop/02_Strategy/www.georgfischer.com</vt:lpwstr>
      </vt:variant>
      <vt:variant>
        <vt:lpwstr/>
      </vt: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20</cp:revision>
  <cp:lastPrinted>2018-02-27T23:02:00Z</cp:lastPrinted>
  <dcterms:created xsi:type="dcterms:W3CDTF">2025-04-22T08:33:00Z</dcterms:created>
  <dcterms:modified xsi:type="dcterms:W3CDTF">2025-05-22T15:20:00Z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