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D5B06" w14:textId="77777777" w:rsidR="004307A1" w:rsidRPr="00FA4147" w:rsidRDefault="004307A1" w:rsidP="004307A1">
      <w:pPr>
        <w:rPr>
          <w:rFonts w:ascii="Arial" w:eastAsia="Calibri" w:hAnsi="Arial" w:cs="Arial"/>
          <w:b/>
          <w:i/>
          <w:color w:val="1F497D"/>
          <w:lang w:val="lt-LT"/>
        </w:rPr>
      </w:pPr>
      <w:r w:rsidRPr="00FA4147">
        <w:rPr>
          <w:rFonts w:ascii="Arial" w:eastAsia="Calibri" w:hAnsi="Arial" w:cs="Arial"/>
          <w:b/>
          <w:i/>
          <w:color w:val="1F497D"/>
          <w:lang w:val="lt-LT"/>
        </w:rPr>
        <w:t xml:space="preserve">Uponor </w:t>
      </w:r>
      <w:r>
        <w:rPr>
          <w:rFonts w:ascii="Arial" w:eastAsia="Calibri" w:hAnsi="Arial" w:cs="Arial"/>
          <w:b/>
          <w:i/>
          <w:color w:val="1F497D"/>
          <w:lang w:val="lt-LT"/>
        </w:rPr>
        <w:t>šildymo ir vėsinimo paviršiais sprendimai</w:t>
      </w:r>
    </w:p>
    <w:p w14:paraId="3619F708" w14:textId="77777777" w:rsidR="004307A1" w:rsidRPr="00320BE2" w:rsidRDefault="004307A1" w:rsidP="004307A1">
      <w:pPr>
        <w:rPr>
          <w:rFonts w:ascii="Arial" w:eastAsia="Calibri" w:hAnsi="Arial" w:cs="Arial"/>
          <w:sz w:val="16"/>
          <w:szCs w:val="16"/>
          <w:lang w:val="lt-LT"/>
        </w:rPr>
      </w:pPr>
    </w:p>
    <w:p w14:paraId="1D26BF81" w14:textId="3AA21C74" w:rsidR="004307A1" w:rsidRPr="00C773CB" w:rsidRDefault="004307A1" w:rsidP="004307A1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Renovis </w:t>
      </w:r>
      <w:r w:rsidR="008161A4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gipso plokštės</w:t>
      </w:r>
    </w:p>
    <w:p w14:paraId="1DAB6B0F" w14:textId="77777777" w:rsidR="008161A4" w:rsidRPr="008161A4" w:rsidRDefault="008161A4" w:rsidP="00B6303D">
      <w:pPr>
        <w:rPr>
          <w:rFonts w:ascii="Arial" w:hAnsi="Arial" w:cs="Arial"/>
          <w:sz w:val="16"/>
          <w:szCs w:val="16"/>
        </w:rPr>
      </w:pPr>
    </w:p>
    <w:p w14:paraId="0C313F33" w14:textId="5C5653DD" w:rsidR="00B6303D" w:rsidRDefault="00757BD0" w:rsidP="00B630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B6303D" w:rsidRPr="0079139A">
        <w:rPr>
          <w:rFonts w:ascii="Arial" w:hAnsi="Arial" w:cs="Arial"/>
          <w:sz w:val="20"/>
          <w:szCs w:val="20"/>
        </w:rPr>
        <w:t>Renovis yra Knauf Diamant 15 mm gipso plokštės su jose įmontuotais PE-Xa vamzdžiais 9,9x1,1 mm  skirtos naudoti patalpų šildymui ir vėsinimui montuojant jas ant sienų ar/ir lubų  renovacijai ir naujiems pastatams. Plokštės montuojamos ant standartinio konstrukcijos profilio 27/60 jungiant tarpusavyje vienodomis grupėmis Tichelmann principu Q&amp;E jungtimis. Neaktyvus plotas dengiamas Knauf DIAMANT 15 mm gipso plokštėmis.</w:t>
      </w:r>
    </w:p>
    <w:p w14:paraId="1719466B" w14:textId="77777777" w:rsidR="008161A4" w:rsidRPr="0079139A" w:rsidRDefault="008161A4" w:rsidP="00B6303D">
      <w:pPr>
        <w:rPr>
          <w:rFonts w:ascii="Arial" w:hAnsi="Arial" w:cs="Arial"/>
          <w:sz w:val="20"/>
          <w:szCs w:val="20"/>
        </w:rPr>
      </w:pPr>
    </w:p>
    <w:p w14:paraId="58523AB4" w14:textId="550655B8" w:rsidR="00B6303D" w:rsidRDefault="008161A4" w:rsidP="00B6303D">
      <w:pPr>
        <w:rPr>
          <w:rFonts w:ascii="Arial" w:hAnsi="Arial" w:cs="Arial"/>
          <w:sz w:val="20"/>
          <w:szCs w:val="20"/>
        </w:rPr>
      </w:pPr>
      <w:r w:rsidRPr="008161A4">
        <w:rPr>
          <w:rFonts w:ascii="Arial" w:hAnsi="Arial" w:cs="Arial"/>
          <w:b/>
          <w:bCs/>
          <w:sz w:val="20"/>
          <w:szCs w:val="20"/>
        </w:rPr>
        <w:t>Renovis plokš</w:t>
      </w:r>
      <w:r w:rsidRPr="008161A4">
        <w:rPr>
          <w:rFonts w:ascii="Arial" w:hAnsi="Arial" w:cs="Arial"/>
          <w:b/>
          <w:bCs/>
          <w:sz w:val="20"/>
          <w:szCs w:val="20"/>
        </w:rPr>
        <w:t>čių</w:t>
      </w:r>
      <w:r w:rsidRPr="0079139A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t</w:t>
      </w:r>
      <w:r w:rsidR="00B6303D" w:rsidRPr="0079139A">
        <w:rPr>
          <w:rFonts w:ascii="Arial" w:hAnsi="Arial" w:cs="Arial"/>
          <w:b/>
          <w:bCs/>
          <w:sz w:val="20"/>
          <w:szCs w:val="20"/>
        </w:rPr>
        <w:t>echniniai duomenys</w:t>
      </w:r>
      <w:r w:rsidR="00B6303D" w:rsidRPr="0079139A">
        <w:rPr>
          <w:rFonts w:ascii="Arial" w:hAnsi="Arial" w:cs="Arial"/>
          <w:sz w:val="20"/>
          <w:szCs w:val="20"/>
        </w:rPr>
        <w:t xml:space="preserve">: </w:t>
      </w:r>
    </w:p>
    <w:p w14:paraId="52C0426F" w14:textId="77777777" w:rsidR="008161A4" w:rsidRPr="008161A4" w:rsidRDefault="008161A4" w:rsidP="00B6303D">
      <w:pPr>
        <w:rPr>
          <w:rFonts w:ascii="Arial" w:hAnsi="Arial" w:cs="Arial"/>
          <w:sz w:val="16"/>
          <w:szCs w:val="16"/>
        </w:rPr>
      </w:pPr>
    </w:p>
    <w:p w14:paraId="65A2E78D" w14:textId="77777777" w:rsidR="00B6303D" w:rsidRPr="0079139A" w:rsidRDefault="00B6303D" w:rsidP="00B6303D">
      <w:pPr>
        <w:pStyle w:val="ListParagraph"/>
        <w:numPr>
          <w:ilvl w:val="0"/>
          <w:numId w:val="28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79139A">
        <w:rPr>
          <w:rFonts w:ascii="Arial" w:hAnsi="Arial" w:cs="Arial"/>
          <w:sz w:val="20"/>
          <w:szCs w:val="20"/>
        </w:rPr>
        <w:t>taikymas: šildymui ir vėsinimui sienose ir lubose</w:t>
      </w:r>
    </w:p>
    <w:p w14:paraId="3599F619" w14:textId="77777777" w:rsidR="00B6303D" w:rsidRPr="0079139A" w:rsidRDefault="00B6303D" w:rsidP="00B6303D">
      <w:pPr>
        <w:pStyle w:val="ListParagraph"/>
        <w:rPr>
          <w:rFonts w:ascii="Arial" w:hAnsi="Arial" w:cs="Arial"/>
          <w:sz w:val="20"/>
          <w:szCs w:val="20"/>
        </w:rPr>
      </w:pPr>
      <w:r w:rsidRPr="0079139A">
        <w:rPr>
          <w:rFonts w:ascii="Arial" w:hAnsi="Arial" w:cs="Arial"/>
          <w:sz w:val="20"/>
          <w:szCs w:val="20"/>
        </w:rPr>
        <w:t>namų vonios kambaryje ≤ 70 % pastovus santykinis oro drėgnumas</w:t>
      </w:r>
    </w:p>
    <w:p w14:paraId="6E82E9CE" w14:textId="77777777" w:rsidR="00B6303D" w:rsidRPr="0079139A" w:rsidRDefault="00B6303D" w:rsidP="00B6303D">
      <w:pPr>
        <w:pStyle w:val="ListParagraph"/>
        <w:numPr>
          <w:ilvl w:val="0"/>
          <w:numId w:val="28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79139A">
        <w:rPr>
          <w:rFonts w:ascii="Arial" w:hAnsi="Arial" w:cs="Arial"/>
          <w:sz w:val="20"/>
          <w:szCs w:val="20"/>
        </w:rPr>
        <w:t>komponentai: gipso kartono plokštė, PE-Xa vamzdžiai</w:t>
      </w:r>
    </w:p>
    <w:p w14:paraId="2F50840A" w14:textId="77777777" w:rsidR="00B6303D" w:rsidRPr="0079139A" w:rsidRDefault="00B6303D" w:rsidP="00B6303D">
      <w:pPr>
        <w:pStyle w:val="ListParagraph"/>
        <w:numPr>
          <w:ilvl w:val="0"/>
          <w:numId w:val="28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79139A">
        <w:rPr>
          <w:rFonts w:ascii="Arial" w:hAnsi="Arial" w:cs="Arial"/>
          <w:sz w:val="20"/>
          <w:szCs w:val="20"/>
        </w:rPr>
        <w:t>medžiaga (plokštės): stiklo pluoštu sutvirtinta gipso kartono plokštė</w:t>
      </w:r>
    </w:p>
    <w:p w14:paraId="3EE64561" w14:textId="77777777" w:rsidR="00B6303D" w:rsidRDefault="00B6303D" w:rsidP="00B6303D">
      <w:pPr>
        <w:pStyle w:val="ListParagraph"/>
        <w:numPr>
          <w:ilvl w:val="0"/>
          <w:numId w:val="28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79139A">
        <w:rPr>
          <w:rFonts w:ascii="Arial" w:hAnsi="Arial" w:cs="Arial"/>
          <w:sz w:val="20"/>
          <w:szCs w:val="20"/>
        </w:rPr>
        <w:t xml:space="preserve">matmenys, mm: </w:t>
      </w:r>
    </w:p>
    <w:p w14:paraId="23007A99" w14:textId="77777777" w:rsidR="00B6303D" w:rsidRDefault="00B6303D" w:rsidP="00B6303D">
      <w:pPr>
        <w:pStyle w:val="ListParagraph"/>
        <w:rPr>
          <w:rFonts w:ascii="Arial" w:hAnsi="Arial" w:cs="Arial"/>
          <w:sz w:val="20"/>
          <w:szCs w:val="20"/>
        </w:rPr>
      </w:pPr>
      <w:r w:rsidRPr="0079139A">
        <w:rPr>
          <w:rFonts w:ascii="Arial" w:hAnsi="Arial" w:cs="Arial"/>
          <w:sz w:val="20"/>
          <w:szCs w:val="20"/>
        </w:rPr>
        <w:t xml:space="preserve">2000 x 625 x 15,  </w:t>
      </w:r>
    </w:p>
    <w:p w14:paraId="646C09AF" w14:textId="77777777" w:rsidR="00B6303D" w:rsidRDefault="00B6303D" w:rsidP="00B6303D">
      <w:pPr>
        <w:pStyle w:val="ListParagraph"/>
        <w:rPr>
          <w:rFonts w:ascii="Arial" w:hAnsi="Arial" w:cs="Arial"/>
          <w:sz w:val="20"/>
          <w:szCs w:val="20"/>
        </w:rPr>
      </w:pPr>
      <w:r w:rsidRPr="0079139A">
        <w:rPr>
          <w:rFonts w:ascii="Arial" w:hAnsi="Arial" w:cs="Arial"/>
          <w:sz w:val="20"/>
          <w:szCs w:val="20"/>
        </w:rPr>
        <w:t xml:space="preserve">1200 x 625 x 15, </w:t>
      </w:r>
    </w:p>
    <w:p w14:paraId="1FBC7111" w14:textId="77777777" w:rsidR="00B6303D" w:rsidRPr="0079139A" w:rsidRDefault="00B6303D" w:rsidP="00B6303D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79139A">
        <w:rPr>
          <w:rFonts w:ascii="Arial" w:hAnsi="Arial" w:cs="Arial"/>
          <w:sz w:val="20"/>
          <w:szCs w:val="20"/>
        </w:rPr>
        <w:t>800 x 625 x</w:t>
      </w:r>
      <w:r>
        <w:rPr>
          <w:rFonts w:ascii="Arial" w:hAnsi="Arial" w:cs="Arial"/>
          <w:sz w:val="20"/>
          <w:szCs w:val="20"/>
        </w:rPr>
        <w:t xml:space="preserve"> </w:t>
      </w:r>
      <w:r w:rsidRPr="0079139A">
        <w:rPr>
          <w:rFonts w:ascii="Arial" w:hAnsi="Arial" w:cs="Arial"/>
          <w:sz w:val="20"/>
          <w:szCs w:val="20"/>
        </w:rPr>
        <w:t>15</w:t>
      </w:r>
      <w:r>
        <w:rPr>
          <w:rFonts w:ascii="Arial" w:hAnsi="Arial" w:cs="Arial"/>
          <w:sz w:val="20"/>
          <w:szCs w:val="20"/>
        </w:rPr>
        <w:t>.</w:t>
      </w:r>
    </w:p>
    <w:p w14:paraId="1B4A61A2" w14:textId="77777777" w:rsidR="00B6303D" w:rsidRPr="0079139A" w:rsidRDefault="00B6303D" w:rsidP="00B6303D">
      <w:pPr>
        <w:pStyle w:val="ListParagraph"/>
        <w:numPr>
          <w:ilvl w:val="0"/>
          <w:numId w:val="28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79139A">
        <w:rPr>
          <w:rFonts w:ascii="Arial" w:hAnsi="Arial" w:cs="Arial"/>
          <w:sz w:val="20"/>
          <w:szCs w:val="20"/>
        </w:rPr>
        <w:t xml:space="preserve">storis: 15 mm, šilumos laidumo koef. 0,27 W/mK </w:t>
      </w:r>
    </w:p>
    <w:p w14:paraId="0F905022" w14:textId="77777777" w:rsidR="00B6303D" w:rsidRPr="0079139A" w:rsidRDefault="00B6303D" w:rsidP="00B6303D">
      <w:pPr>
        <w:pStyle w:val="ListParagraph"/>
        <w:numPr>
          <w:ilvl w:val="0"/>
          <w:numId w:val="28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79139A">
        <w:rPr>
          <w:rFonts w:ascii="Arial" w:hAnsi="Arial" w:cs="Arial"/>
          <w:sz w:val="20"/>
          <w:szCs w:val="20"/>
        </w:rPr>
        <w:t>svoris: 12,1 kg/m2, svoris (plokštė su vandeniu 12,7 kg/m2)</w:t>
      </w:r>
    </w:p>
    <w:p w14:paraId="2E5ED862" w14:textId="77777777" w:rsidR="00B6303D" w:rsidRPr="0079139A" w:rsidRDefault="00B6303D" w:rsidP="00B6303D">
      <w:pPr>
        <w:pStyle w:val="ListParagraph"/>
        <w:numPr>
          <w:ilvl w:val="0"/>
          <w:numId w:val="28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79139A">
        <w:rPr>
          <w:rFonts w:ascii="Arial" w:hAnsi="Arial" w:cs="Arial"/>
          <w:sz w:val="20"/>
          <w:szCs w:val="20"/>
        </w:rPr>
        <w:t xml:space="preserve">vamzdžių ilgis į m2: 12,3 m/m2 </w:t>
      </w:r>
    </w:p>
    <w:p w14:paraId="079FEBA4" w14:textId="77777777" w:rsidR="00B6303D" w:rsidRPr="0079139A" w:rsidRDefault="00B6303D" w:rsidP="00B6303D">
      <w:pPr>
        <w:pStyle w:val="ListParagraph"/>
        <w:rPr>
          <w:rFonts w:ascii="Arial" w:hAnsi="Arial" w:cs="Arial"/>
          <w:sz w:val="20"/>
          <w:szCs w:val="20"/>
        </w:rPr>
      </w:pPr>
      <w:r w:rsidRPr="0079139A">
        <w:rPr>
          <w:rFonts w:ascii="Arial" w:hAnsi="Arial" w:cs="Arial"/>
          <w:sz w:val="20"/>
          <w:szCs w:val="20"/>
        </w:rPr>
        <w:t xml:space="preserve">plokštė (2000x625) 16,1 m, </w:t>
      </w:r>
    </w:p>
    <w:p w14:paraId="1D1FA35C" w14:textId="77777777" w:rsidR="00B6303D" w:rsidRPr="0079139A" w:rsidRDefault="00B6303D" w:rsidP="00B6303D">
      <w:pPr>
        <w:pStyle w:val="ListParagraph"/>
        <w:rPr>
          <w:rFonts w:ascii="Arial" w:hAnsi="Arial" w:cs="Arial"/>
          <w:sz w:val="20"/>
          <w:szCs w:val="20"/>
        </w:rPr>
      </w:pPr>
      <w:r w:rsidRPr="0079139A">
        <w:rPr>
          <w:rFonts w:ascii="Arial" w:hAnsi="Arial" w:cs="Arial"/>
          <w:sz w:val="20"/>
          <w:szCs w:val="20"/>
        </w:rPr>
        <w:t xml:space="preserve">plokštė (1200x625) 10,1 m, </w:t>
      </w:r>
    </w:p>
    <w:p w14:paraId="61CABD69" w14:textId="77777777" w:rsidR="00B6303D" w:rsidRPr="0079139A" w:rsidRDefault="00B6303D" w:rsidP="00B6303D">
      <w:pPr>
        <w:pStyle w:val="ListParagraph"/>
        <w:rPr>
          <w:rFonts w:ascii="Arial" w:hAnsi="Arial" w:cs="Arial"/>
          <w:sz w:val="20"/>
          <w:szCs w:val="20"/>
        </w:rPr>
      </w:pPr>
      <w:r w:rsidRPr="0079139A">
        <w:rPr>
          <w:rFonts w:ascii="Arial" w:hAnsi="Arial" w:cs="Arial"/>
          <w:sz w:val="20"/>
          <w:szCs w:val="20"/>
        </w:rPr>
        <w:t xml:space="preserve">plokštė </w:t>
      </w:r>
      <w:r>
        <w:rPr>
          <w:rFonts w:ascii="Arial" w:hAnsi="Arial" w:cs="Arial"/>
          <w:sz w:val="20"/>
          <w:szCs w:val="20"/>
        </w:rPr>
        <w:t xml:space="preserve">  </w:t>
      </w:r>
      <w:r w:rsidRPr="0079139A">
        <w:rPr>
          <w:rFonts w:ascii="Arial" w:hAnsi="Arial" w:cs="Arial"/>
          <w:sz w:val="20"/>
          <w:szCs w:val="20"/>
        </w:rPr>
        <w:t>(800x625) 7,1 m</w:t>
      </w:r>
      <w:r>
        <w:rPr>
          <w:rFonts w:ascii="Arial" w:hAnsi="Arial" w:cs="Arial"/>
          <w:sz w:val="20"/>
          <w:szCs w:val="20"/>
        </w:rPr>
        <w:t>.</w:t>
      </w:r>
    </w:p>
    <w:p w14:paraId="39D15FCE" w14:textId="77777777" w:rsidR="00B6303D" w:rsidRPr="0079139A" w:rsidRDefault="00B6303D" w:rsidP="00B6303D">
      <w:pPr>
        <w:pStyle w:val="ListParagraph"/>
        <w:numPr>
          <w:ilvl w:val="0"/>
          <w:numId w:val="28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79139A">
        <w:rPr>
          <w:rFonts w:ascii="Arial" w:hAnsi="Arial" w:cs="Arial"/>
          <w:sz w:val="20"/>
          <w:szCs w:val="20"/>
        </w:rPr>
        <w:t xml:space="preserve">vandens svoris: </w:t>
      </w:r>
    </w:p>
    <w:p w14:paraId="30552293" w14:textId="77777777" w:rsidR="00B6303D" w:rsidRPr="0079139A" w:rsidRDefault="00B6303D" w:rsidP="00B6303D">
      <w:pPr>
        <w:pStyle w:val="ListParagraph"/>
        <w:rPr>
          <w:rFonts w:ascii="Arial" w:hAnsi="Arial" w:cs="Arial"/>
          <w:sz w:val="20"/>
          <w:szCs w:val="20"/>
        </w:rPr>
      </w:pPr>
      <w:r w:rsidRPr="0079139A">
        <w:rPr>
          <w:rFonts w:ascii="Arial" w:hAnsi="Arial" w:cs="Arial"/>
          <w:sz w:val="20"/>
          <w:szCs w:val="20"/>
        </w:rPr>
        <w:t>plokštė (2000x625) 0,71 kg,</w:t>
      </w:r>
    </w:p>
    <w:p w14:paraId="4D1C38D8" w14:textId="77777777" w:rsidR="00B6303D" w:rsidRPr="0079139A" w:rsidRDefault="00B6303D" w:rsidP="00B6303D">
      <w:pPr>
        <w:pStyle w:val="ListParagraph"/>
        <w:rPr>
          <w:rFonts w:ascii="Arial" w:hAnsi="Arial" w:cs="Arial"/>
          <w:sz w:val="20"/>
          <w:szCs w:val="20"/>
        </w:rPr>
      </w:pPr>
      <w:r w:rsidRPr="0079139A">
        <w:rPr>
          <w:rFonts w:ascii="Arial" w:hAnsi="Arial" w:cs="Arial"/>
          <w:sz w:val="20"/>
          <w:szCs w:val="20"/>
        </w:rPr>
        <w:t xml:space="preserve">plokštė (1200x625) 0,43 kg, </w:t>
      </w:r>
    </w:p>
    <w:p w14:paraId="4EBD8F55" w14:textId="77777777" w:rsidR="00B6303D" w:rsidRPr="0079139A" w:rsidRDefault="00B6303D" w:rsidP="00B6303D">
      <w:pPr>
        <w:pStyle w:val="ListParagraph"/>
        <w:rPr>
          <w:rFonts w:ascii="Arial" w:hAnsi="Arial" w:cs="Arial"/>
          <w:sz w:val="20"/>
          <w:szCs w:val="20"/>
        </w:rPr>
      </w:pPr>
      <w:r w:rsidRPr="0079139A">
        <w:rPr>
          <w:rFonts w:ascii="Arial" w:hAnsi="Arial" w:cs="Arial"/>
          <w:sz w:val="20"/>
          <w:szCs w:val="20"/>
        </w:rPr>
        <w:t>plokštė (</w:t>
      </w:r>
      <w:r>
        <w:rPr>
          <w:rFonts w:ascii="Arial" w:hAnsi="Arial" w:cs="Arial"/>
          <w:sz w:val="20"/>
          <w:szCs w:val="20"/>
        </w:rPr>
        <w:t xml:space="preserve">  </w:t>
      </w:r>
      <w:r w:rsidRPr="0079139A">
        <w:rPr>
          <w:rFonts w:ascii="Arial" w:hAnsi="Arial" w:cs="Arial"/>
          <w:sz w:val="20"/>
          <w:szCs w:val="20"/>
        </w:rPr>
        <w:t>800x625) 0,3 kg</w:t>
      </w:r>
      <w:r>
        <w:rPr>
          <w:rFonts w:ascii="Arial" w:hAnsi="Arial" w:cs="Arial"/>
          <w:sz w:val="20"/>
          <w:szCs w:val="20"/>
        </w:rPr>
        <w:t>.</w:t>
      </w:r>
    </w:p>
    <w:p w14:paraId="59309A0D" w14:textId="30063D6F" w:rsidR="00B6303D" w:rsidRPr="0079139A" w:rsidRDefault="00B6303D" w:rsidP="00B6303D">
      <w:pPr>
        <w:pStyle w:val="ListParagraph"/>
        <w:numPr>
          <w:ilvl w:val="0"/>
          <w:numId w:val="28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79139A">
        <w:rPr>
          <w:rFonts w:ascii="Arial" w:hAnsi="Arial" w:cs="Arial"/>
          <w:sz w:val="20"/>
          <w:szCs w:val="20"/>
        </w:rPr>
        <w:t>maks. slėgis 6 bar, temperatūros intervalas 15-50°C (LST EN 14037-1)</w:t>
      </w:r>
    </w:p>
    <w:p w14:paraId="3892CD53" w14:textId="10C1A534" w:rsidR="00B6303D" w:rsidRPr="0079139A" w:rsidRDefault="00B6303D" w:rsidP="00B6303D">
      <w:pPr>
        <w:pStyle w:val="ListParagraph"/>
        <w:numPr>
          <w:ilvl w:val="0"/>
          <w:numId w:val="28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79139A">
        <w:rPr>
          <w:rFonts w:ascii="Arial" w:hAnsi="Arial" w:cs="Arial"/>
          <w:sz w:val="20"/>
          <w:szCs w:val="20"/>
        </w:rPr>
        <w:t>medžiaga (vamzdis): PE-Xa, (EvalPex): atitinka LST EN ISO 15875</w:t>
      </w:r>
      <w:r w:rsidR="004925F5">
        <w:rPr>
          <w:rFonts w:ascii="Arial" w:hAnsi="Arial" w:cs="Arial"/>
          <w:sz w:val="20"/>
          <w:szCs w:val="20"/>
        </w:rPr>
        <w:t>, DIN 4726</w:t>
      </w:r>
    </w:p>
    <w:p w14:paraId="72DBB281" w14:textId="77777777" w:rsidR="00B6303D" w:rsidRPr="0079139A" w:rsidRDefault="00B6303D" w:rsidP="00B6303D">
      <w:pPr>
        <w:pStyle w:val="ListParagraph"/>
        <w:rPr>
          <w:rFonts w:ascii="Arial" w:hAnsi="Arial" w:cs="Arial"/>
          <w:sz w:val="20"/>
          <w:szCs w:val="20"/>
        </w:rPr>
      </w:pPr>
      <w:r w:rsidRPr="0079139A">
        <w:rPr>
          <w:rFonts w:ascii="Arial" w:hAnsi="Arial" w:cs="Arial"/>
          <w:sz w:val="20"/>
          <w:szCs w:val="20"/>
        </w:rPr>
        <w:t>išorinis skersmuo 9,9x1,1 mm, vidinis skersmuo 7,7 mm</w:t>
      </w:r>
    </w:p>
    <w:p w14:paraId="715BF865" w14:textId="77777777" w:rsidR="00B6303D" w:rsidRPr="0079139A" w:rsidRDefault="00B6303D" w:rsidP="00B6303D">
      <w:pPr>
        <w:pStyle w:val="ListParagraph"/>
        <w:rPr>
          <w:rFonts w:ascii="Arial" w:hAnsi="Arial" w:cs="Arial"/>
          <w:sz w:val="20"/>
          <w:szCs w:val="20"/>
        </w:rPr>
      </w:pPr>
      <w:r w:rsidRPr="0079139A">
        <w:rPr>
          <w:rFonts w:ascii="Arial" w:hAnsi="Arial" w:cs="Arial"/>
          <w:sz w:val="20"/>
          <w:szCs w:val="20"/>
        </w:rPr>
        <w:t>šildymo galia (lubos): iki 60 W/m2 (LST EN 14037-1)</w:t>
      </w:r>
    </w:p>
    <w:p w14:paraId="70552C81" w14:textId="137CA658" w:rsidR="00B6303D" w:rsidRPr="00BA4324" w:rsidRDefault="00861E6B" w:rsidP="00B6303D">
      <w:pPr>
        <w:pStyle w:val="ListParagraph"/>
        <w:numPr>
          <w:ilvl w:val="0"/>
          <w:numId w:val="28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BA4324">
        <w:rPr>
          <w:rFonts w:ascii="Arial" w:hAnsi="Arial" w:cs="Arial"/>
          <w:sz w:val="20"/>
          <w:szCs w:val="20"/>
        </w:rPr>
        <w:t>aktyvių plokščių</w:t>
      </w:r>
      <w:r w:rsidRPr="00BA4324">
        <w:rPr>
          <w:rFonts w:ascii="Arial" w:hAnsi="Arial" w:cs="Arial"/>
          <w:sz w:val="20"/>
          <w:szCs w:val="20"/>
        </w:rPr>
        <w:t xml:space="preserve"> </w:t>
      </w:r>
      <w:r w:rsidR="00B6303D" w:rsidRPr="00BA4324">
        <w:rPr>
          <w:rFonts w:ascii="Arial" w:hAnsi="Arial" w:cs="Arial"/>
          <w:sz w:val="20"/>
          <w:szCs w:val="20"/>
        </w:rPr>
        <w:t xml:space="preserve">atsparumas ugniai: E klasė (LST EN 14037-1)                          </w:t>
      </w:r>
    </w:p>
    <w:p w14:paraId="0E994DC6" w14:textId="77777777" w:rsidR="00B6303D" w:rsidRDefault="00B6303D" w:rsidP="00B6303D">
      <w:pPr>
        <w:rPr>
          <w:rFonts w:ascii="Arial" w:hAnsi="Arial" w:cs="Arial"/>
          <w:b/>
          <w:bCs/>
          <w:sz w:val="20"/>
          <w:szCs w:val="20"/>
        </w:rPr>
      </w:pPr>
      <w:r w:rsidRPr="0079139A">
        <w:rPr>
          <w:rFonts w:ascii="Arial" w:hAnsi="Arial" w:cs="Arial"/>
          <w:b/>
          <w:bCs/>
          <w:sz w:val="20"/>
          <w:szCs w:val="20"/>
        </w:rPr>
        <w:t xml:space="preserve">Standartai ir norminiai dokumentai </w:t>
      </w:r>
    </w:p>
    <w:p w14:paraId="607FAA71" w14:textId="77777777" w:rsidR="00C064FA" w:rsidRPr="00C064FA" w:rsidRDefault="00C064FA" w:rsidP="00B6303D">
      <w:pPr>
        <w:rPr>
          <w:rFonts w:ascii="Arial" w:hAnsi="Arial" w:cs="Arial"/>
          <w:b/>
          <w:bCs/>
          <w:sz w:val="16"/>
          <w:szCs w:val="16"/>
        </w:rPr>
      </w:pPr>
    </w:p>
    <w:p w14:paraId="574BAD62" w14:textId="77777777" w:rsidR="00724815" w:rsidRDefault="00B6303D" w:rsidP="00B6303D">
      <w:pPr>
        <w:rPr>
          <w:rFonts w:ascii="Arial" w:hAnsi="Arial" w:cs="Arial"/>
          <w:sz w:val="20"/>
          <w:szCs w:val="20"/>
        </w:rPr>
      </w:pPr>
      <w:r w:rsidRPr="0079139A">
        <w:rPr>
          <w:rFonts w:ascii="Arial" w:hAnsi="Arial" w:cs="Arial"/>
          <w:sz w:val="20"/>
          <w:szCs w:val="20"/>
        </w:rPr>
        <w:t xml:space="preserve">ISO 11855 Statybos aplinkos projektavimas – spindulinio šildymo ir vėsinimo sistemų    projektavimas, </w:t>
      </w:r>
    </w:p>
    <w:p w14:paraId="2A49509D" w14:textId="54E42AA3" w:rsidR="00B6303D" w:rsidRDefault="00B6303D" w:rsidP="00B6303D">
      <w:pPr>
        <w:rPr>
          <w:rFonts w:ascii="Arial" w:hAnsi="Arial" w:cs="Arial"/>
          <w:sz w:val="20"/>
          <w:szCs w:val="20"/>
        </w:rPr>
      </w:pPr>
      <w:r w:rsidRPr="0079139A">
        <w:rPr>
          <w:rFonts w:ascii="Arial" w:hAnsi="Arial" w:cs="Arial"/>
          <w:sz w:val="20"/>
          <w:szCs w:val="20"/>
        </w:rPr>
        <w:t>konstrukcija ir eksploatacija</w:t>
      </w:r>
      <w:r w:rsidR="00724815">
        <w:rPr>
          <w:rFonts w:ascii="Arial" w:hAnsi="Arial" w:cs="Arial"/>
          <w:sz w:val="20"/>
          <w:szCs w:val="20"/>
        </w:rPr>
        <w:t>.</w:t>
      </w:r>
      <w:r w:rsidRPr="0079139A">
        <w:rPr>
          <w:rFonts w:ascii="Arial" w:hAnsi="Arial" w:cs="Arial"/>
          <w:sz w:val="20"/>
          <w:szCs w:val="20"/>
        </w:rPr>
        <w:t xml:space="preserve"> </w:t>
      </w:r>
    </w:p>
    <w:p w14:paraId="0B06B2EA" w14:textId="77777777" w:rsidR="00C064FA" w:rsidRPr="00C064FA" w:rsidRDefault="00C064FA" w:rsidP="00B6303D">
      <w:pPr>
        <w:rPr>
          <w:rFonts w:ascii="Arial" w:hAnsi="Arial" w:cs="Arial"/>
          <w:sz w:val="16"/>
          <w:szCs w:val="16"/>
        </w:rPr>
      </w:pPr>
    </w:p>
    <w:p w14:paraId="07AC4E50" w14:textId="7844FA19" w:rsidR="00724815" w:rsidRDefault="00B6303D" w:rsidP="00B6303D">
      <w:pPr>
        <w:rPr>
          <w:rFonts w:ascii="Arial" w:hAnsi="Arial" w:cs="Arial"/>
          <w:sz w:val="20"/>
          <w:szCs w:val="20"/>
        </w:rPr>
      </w:pPr>
      <w:r w:rsidRPr="0079139A">
        <w:rPr>
          <w:rFonts w:ascii="Arial" w:hAnsi="Arial" w:cs="Arial"/>
          <w:sz w:val="20"/>
          <w:szCs w:val="20"/>
        </w:rPr>
        <w:t xml:space="preserve">LST EN 14037 Kabamosios šildymo ir vėsinimo plokštės, kuriomis teka mažesnės negu 120°C </w:t>
      </w:r>
    </w:p>
    <w:p w14:paraId="59A66CE7" w14:textId="5044841C" w:rsidR="00B6303D" w:rsidRDefault="00B6303D" w:rsidP="00B6303D">
      <w:pPr>
        <w:rPr>
          <w:rFonts w:ascii="Arial" w:hAnsi="Arial" w:cs="Arial"/>
          <w:sz w:val="20"/>
          <w:szCs w:val="20"/>
        </w:rPr>
      </w:pPr>
      <w:r w:rsidRPr="0079139A">
        <w:rPr>
          <w:rFonts w:ascii="Arial" w:hAnsi="Arial" w:cs="Arial"/>
          <w:sz w:val="20"/>
          <w:szCs w:val="20"/>
        </w:rPr>
        <w:t>temperatūros vanduo</w:t>
      </w:r>
      <w:r w:rsidR="00724815">
        <w:rPr>
          <w:rFonts w:ascii="Arial" w:hAnsi="Arial" w:cs="Arial"/>
          <w:sz w:val="20"/>
          <w:szCs w:val="20"/>
        </w:rPr>
        <w:t>.</w:t>
      </w:r>
    </w:p>
    <w:p w14:paraId="47DC808C" w14:textId="77777777" w:rsidR="00C064FA" w:rsidRPr="00C064FA" w:rsidRDefault="00C064FA" w:rsidP="00B6303D">
      <w:pPr>
        <w:rPr>
          <w:rFonts w:ascii="Arial" w:hAnsi="Arial" w:cs="Arial"/>
          <w:sz w:val="16"/>
          <w:szCs w:val="16"/>
        </w:rPr>
      </w:pPr>
    </w:p>
    <w:p w14:paraId="4B27E760" w14:textId="77777777" w:rsidR="00724815" w:rsidRDefault="00B6303D" w:rsidP="00B6303D">
      <w:pPr>
        <w:rPr>
          <w:rFonts w:ascii="Arial" w:hAnsi="Arial" w:cs="Arial"/>
          <w:sz w:val="20"/>
          <w:szCs w:val="20"/>
        </w:rPr>
      </w:pPr>
      <w:r w:rsidRPr="0079139A">
        <w:rPr>
          <w:rFonts w:ascii="Arial" w:hAnsi="Arial" w:cs="Arial"/>
          <w:sz w:val="20"/>
          <w:szCs w:val="20"/>
        </w:rPr>
        <w:t xml:space="preserve">LST EN ISO 15875 Karšto ir šalto vandens instaliacijos plastikinių vamzdynų sistemos – susiūtas </w:t>
      </w:r>
    </w:p>
    <w:p w14:paraId="60ACB9E6" w14:textId="6F8CF84A" w:rsidR="00B6303D" w:rsidRPr="0079139A" w:rsidRDefault="00B6303D" w:rsidP="00B6303D">
      <w:pPr>
        <w:rPr>
          <w:rFonts w:ascii="Arial" w:hAnsi="Arial" w:cs="Arial"/>
          <w:sz w:val="20"/>
          <w:szCs w:val="20"/>
        </w:rPr>
      </w:pPr>
      <w:r w:rsidRPr="0079139A">
        <w:rPr>
          <w:rFonts w:ascii="Arial" w:hAnsi="Arial" w:cs="Arial"/>
          <w:sz w:val="20"/>
          <w:szCs w:val="20"/>
        </w:rPr>
        <w:t>polietilen</w:t>
      </w:r>
      <w:r>
        <w:rPr>
          <w:rFonts w:ascii="Arial" w:hAnsi="Arial" w:cs="Arial"/>
          <w:sz w:val="20"/>
          <w:szCs w:val="20"/>
        </w:rPr>
        <w:t>a</w:t>
      </w:r>
      <w:r w:rsidRPr="0079139A">
        <w:rPr>
          <w:rFonts w:ascii="Arial" w:hAnsi="Arial" w:cs="Arial"/>
          <w:sz w:val="20"/>
          <w:szCs w:val="20"/>
        </w:rPr>
        <w:t>s (PE-X)</w:t>
      </w:r>
      <w:r w:rsidR="00724815">
        <w:rPr>
          <w:rFonts w:ascii="Arial" w:hAnsi="Arial" w:cs="Arial"/>
          <w:sz w:val="20"/>
          <w:szCs w:val="20"/>
        </w:rPr>
        <w:t>.</w:t>
      </w:r>
    </w:p>
    <w:p w14:paraId="06FA238C" w14:textId="516B0517" w:rsidR="00E23D0E" w:rsidRPr="00021C86" w:rsidRDefault="00E23D0E" w:rsidP="00021C86"/>
    <w:sectPr w:rsidR="00E23D0E" w:rsidRPr="00021C86" w:rsidSect="00A1455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851" w:bottom="851" w:left="1418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455E0" w14:textId="77777777" w:rsidR="00FB4A69" w:rsidRDefault="00FB4A69" w:rsidP="00F42A76">
      <w:r>
        <w:separator/>
      </w:r>
    </w:p>
  </w:endnote>
  <w:endnote w:type="continuationSeparator" w:id="0">
    <w:p w14:paraId="6524A86F" w14:textId="77777777" w:rsidR="00FB4A69" w:rsidRDefault="00FB4A69" w:rsidP="00F4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96774" w14:textId="77777777" w:rsidR="00511BC1" w:rsidRPr="00054561" w:rsidRDefault="00511BC1" w:rsidP="00511BC1"/>
  <w:p w14:paraId="41B28DF4" w14:textId="77777777" w:rsidR="004011B6" w:rsidRPr="00054561" w:rsidRDefault="004011B6">
    <w:pPr>
      <w:pStyle w:val="Footer"/>
    </w:pPr>
    <w:r w:rsidRPr="00054561">
      <w:ptab w:relativeTo="margin" w:alignment="right" w:leader="none"/>
    </w:r>
    <w:r w:rsidRPr="00054561">
      <w:fldChar w:fldCharType="begin"/>
    </w:r>
    <w:r w:rsidRPr="00054561">
      <w:instrText xml:space="preserve"> PAGE  \* Arabic  \* MERGEFORMAT </w:instrText>
    </w:r>
    <w:r w:rsidRPr="00054561">
      <w:fldChar w:fldCharType="separate"/>
    </w:r>
    <w:r w:rsidRPr="00054561">
      <w:t>2</w:t>
    </w:r>
    <w:r w:rsidRPr="00054561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DA14" w14:textId="77777777" w:rsidR="00F42A76" w:rsidRPr="00054561" w:rsidRDefault="00F42A76" w:rsidP="00511BC1"/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9"/>
    </w:tblGrid>
    <w:tr w:rsidR="00F42A76" w:rsidRPr="00054561" w14:paraId="169855F7" w14:textId="77777777">
      <w:tc>
        <w:tcPr>
          <w:tcW w:w="9627" w:type="dxa"/>
        </w:tcPr>
        <w:p w14:paraId="1C3E2183" w14:textId="77777777" w:rsidR="00F42A76" w:rsidRPr="00054561" w:rsidRDefault="00000000" w:rsidP="00002D8F">
          <w:pPr>
            <w:pStyle w:val="Footer"/>
          </w:pPr>
          <w:sdt>
            <w:sdtPr>
              <w:tag w:val="E_LegalFooter"/>
              <w:id w:val="655965884"/>
              <w:placeholder>
                <w:docPart w:val="5BADD41FEF8C48B3909B208B75426C5F"/>
              </w:placeholder>
              <w:text w:multiLine="1"/>
            </w:sdtPr>
            <w:sdtContent>
              <w:r w:rsidR="00054561">
                <w:t xml:space="preserve"> </w:t>
              </w:r>
            </w:sdtContent>
          </w:sdt>
        </w:p>
      </w:tc>
    </w:tr>
  </w:tbl>
  <w:p w14:paraId="6D26A11F" w14:textId="77777777" w:rsidR="00F42A76" w:rsidRPr="00054561" w:rsidRDefault="00F42A76" w:rsidP="00F42A76">
    <w:pPr>
      <w:pStyle w:val="1p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CC242" w14:textId="77777777" w:rsidR="00FB4A69" w:rsidRDefault="00FB4A69" w:rsidP="00F42A76">
      <w:r>
        <w:separator/>
      </w:r>
    </w:p>
  </w:footnote>
  <w:footnote w:type="continuationSeparator" w:id="0">
    <w:p w14:paraId="1C6F630E" w14:textId="77777777" w:rsidR="00FB4A69" w:rsidRDefault="00FB4A69" w:rsidP="00F42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021F" w14:textId="2675AE8A" w:rsidR="00054561" w:rsidRPr="00054561" w:rsidRDefault="00CC01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EE3220C" wp14:editId="437BEFC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217574817" name="Text Box 2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15E9C" w14:textId="2FA76289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322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" style="position:absolute;margin-left:0;margin-top:0;width:40.5pt;height:28.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fBCAIAABU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0/tr2D+oTTOBgW7S1ft1hzw3x4Zg43i22iWsMTHlJB&#10;V1EYLUoacD//5o/5SDhGKelQKRU1KGVK1HeDi4iiSkZxm89zvLnJvZsMc9D3gPor8ClYnsyYF9Rk&#10;Sgf6FXW8ioUwxAzHchUNk3kfBsniO+BitUpJqB/LwsZsLY/QkadI4kv/ypwdmQ64okeYZMTKd4QP&#10;ufFPb1eHgLSnbUROByJHqlF7aZ/jO4nifntPWZfXvPwFAAD//wMAUEsDBBQABgAIAAAAIQCVerRl&#10;2QAAAAMBAAAPAAAAZHJzL2Rvd25yZXYueG1sTI/NTsMwEITvSLyDtUjcqGOkQBXiVBVSD72V8nN2&#10;422SEu9GsduGPj0LF7iMNJrVzLflYgq9OuEYOyYLZpaBQqrZd9RYeHtd3c1BxeTIu54JLXxhhEV1&#10;fVW6wvOZXvC0TY2SEoqFs9CmNBRax7rF4OKMByTJ9jwGl8SOjfajO0t56PV9lj3o4DqShdYN+Nxi&#10;/bk9BgtdvuRk8H29OnwEw+ayWeeXjbW3N9PyCVTCKf0dww++oEMlTDs+ko+qtyCPpF+VbG7E7Szk&#10;jxnoqtT/2atvAAAA//8DAFBLAQItABQABgAIAAAAIQC2gziS/gAAAOEBAAATAAAAAAAAAAAAAAAA&#10;AAAAAABbQ29udGVudF9UeXBlc10ueG1sUEsBAi0AFAAGAAgAAAAhADj9If/WAAAAlAEAAAsAAAAA&#10;AAAAAAAAAAAALwEAAF9yZWxzLy5yZWxzUEsBAi0AFAAGAAgAAAAhAC4W58EIAgAAFQQAAA4AAAAA&#10;AAAAAAAAAAAALgIAAGRycy9lMm9Eb2MueG1sUEsBAi0AFAAGAAgAAAAhAJV6tGXZAAAAAwEAAA8A&#10;AAAAAAAAAAAAAAAAYgQAAGRycy9kb3ducmV2LnhtbFBLBQYAAAAABAAEAPMAAABoBQAAAAA=&#10;" filled="f" stroked="f">
              <v:textbox style="mso-fit-shape-to-text:t" inset="0,15pt,0,0">
                <w:txbxContent>
                  <w:p w14:paraId="3F515E9C" w14:textId="2FA76289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1D51" w14:textId="0BB5BD4D" w:rsidR="00B8414D" w:rsidRPr="00054561" w:rsidRDefault="00CC0125" w:rsidP="00B8414D">
    <w:pPr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A5859D" wp14:editId="1C143B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312537520" name="Text Box 3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D52935" w14:textId="109AC214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585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" style="position:absolute;margin-left:0;margin-top:0;width:40.5pt;height:28.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HruCwIAABw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1P2vpN9zuoTziUg2Hf3vJ1i6U3zIdn5nDB2C2KNjzh&#10;IRV0FYXRoqQB9/Nv/piPvGOUkg4FU1GDiqZEfTe4j6itZBS3+TzHm5vcu8kwB30PKMMCX4TlyYx5&#10;QU2mdKBfUc6rWAhDzHAsV9EwmfdhUC4+By5Wq5SEMrIsbMzW8ggd6YpcvvSvzNmR8ICbeoRJTax8&#10;x/uQG//0dnUIyH5aSqR2IHJkHCWY1jo+l6jxt/eUdXnUy18AAAD//wMAUEsDBBQABgAIAAAAIQCV&#10;erRl2QAAAAMBAAAPAAAAZHJzL2Rvd25yZXYueG1sTI/NTsMwEITvSLyDtUjcqGOkQBXiVBVSD72V&#10;8nN2422SEu9GsduGPj0LF7iMNJrVzLflYgq9OuEYOyYLZpaBQqrZd9RYeHtd3c1BxeTIu54JLXxh&#10;hEV1fVW6wvOZXvC0TY2SEoqFs9CmNBRax7rF4OKMByTJ9jwGl8SOjfajO0t56PV9lj3o4DqShdYN&#10;+Nxi/bk9BgtdvuRk8H29OnwEw+ayWeeXjbW3N9PyCVTCKf0dww++oEMlTDs+ko+qtyCPpF+VbG7E&#10;7SzkjxnoqtT/2atvAAAA//8DAFBLAQItABQABgAIAAAAIQC2gziS/gAAAOEBAAATAAAAAAAAAAAA&#10;AAAAAAAAAABbQ29udGVudF9UeXBlc10ueG1sUEsBAi0AFAAGAAgAAAAhADj9If/WAAAAlAEAAAsA&#10;AAAAAAAAAAAAAAAALwEAAF9yZWxzLy5yZWxzUEsBAi0AFAAGAAgAAAAhAAFweu4LAgAAHAQAAA4A&#10;AAAAAAAAAAAAAAAALgIAAGRycy9lMm9Eb2MueG1sUEsBAi0AFAAGAAgAAAAhAJV6tGXZAAAAAwEA&#10;AA8AAAAAAAAAAAAAAAAAZQQAAGRycy9kb3ducmV2LnhtbFBLBQYAAAAABAAEAPMAAABrBQAAAAA=&#10;" filled="f" stroked="f">
              <v:textbox style="mso-fit-shape-to-text:t" inset="0,15pt,0,0">
                <w:txbxContent>
                  <w:p w14:paraId="54D52935" w14:textId="109AC214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3F31F8" w:rsidRPr="00054561" w14:paraId="15CCF726" w14:textId="77777777" w:rsidTr="00511BC1">
      <w:trPr>
        <w:cantSplit/>
        <w:trHeight w:hRule="exact" w:val="454"/>
      </w:trPr>
      <w:tc>
        <w:tcPr>
          <w:tcW w:w="2891" w:type="dxa"/>
        </w:tcPr>
        <w:p w14:paraId="1BB890D6" w14:textId="77777777" w:rsidR="003F31F8" w:rsidRPr="00054561" w:rsidRDefault="00000000" w:rsidP="004B3011">
          <w:pPr>
            <w:pStyle w:val="NoSpacing"/>
          </w:pPr>
          <w:sdt>
            <w:sdtPr>
              <w:alias w:val="x_Logo"/>
              <w:tag w:val="x_Logo"/>
              <w:id w:val="-783499456"/>
              <w:placeholder>
                <w:docPart w:val="709E41DC07854E2EAE7418B0B70832B9"/>
              </w:placeholder>
              <w:docPartList>
                <w:docPartGallery w:val="Custom AutoText"/>
                <w:docPartCategory w:val="Logo"/>
              </w:docPartList>
            </w:sdtPr>
            <w:sdtContent>
              <w:r w:rsidR="003F31F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1702C4B7" wp14:editId="60414BA3">
                        <wp:extent cx="889000" cy="284480"/>
                        <wp:effectExtent l="0" t="0" r="0" b="1270"/>
                        <wp:docPr id="4" name="Group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5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671AB934" id="Group 4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GLL/AwAAC9GAAAOAAAAZHJzL2Uyb0RvYy54bWzsXG1vG0cO/n7A/YeFPh5wtfZ9ZcQp2rQJ&#10;DujdFWjuB6wl2RJO0upWcpz019/DeVmR0nI0iYOiH/LFsnc5HPIhh0NyRn71/cftJvmw7A/rbnc3&#10;Sb+bTpLlbt4t1rvHu8l/3r/9ezNJDsd2t2g33W55N/m0PEy+f/3Xv7x63t8us27VbRbLPgGT3eH2&#10;eX83WR2P+9ubm8N8tdy2h++6/XKHlw9dv22P+LN/vFn07TO4bzc32XRa3Tx3/WLfd/Pl4YCnP9mX&#10;k9eG/8PDcn7898PDYXlMNncTyHY0P3vz855+3rx+1d4+9u1+tZ47MdovkGLbrneYdGD1U3tsk6d+&#10;fcFqu5733aF7OH4377Y33cPDer40OkCbdHqmzbu+e9obXR5vnx/3A0yA9gynL2Y7/9eHd/3+t/2v&#10;vZUev/7Szf97AC43z/vHW/6e/n60xMn98z+7BezZPh07o/jHh35LLKBS8tHg+2nAd/nxmMzxsGlm&#10;0ymsMMerrCmKxuE/X8FIF6Pmq5/duCLP7aA0n5HFbtpbO50R0YlEJocPHU4wHV4G02+rdr806B8I&#10;hl/7ZL24m5STZNduofkP0NyQJGlFQtHsIPNQHiyOya57s2p3j8sfDns4I5YIxvtHfd89r5btAoKm&#10;Ri/Bg/44wDBfhrWKWXu77w/Hd8tum9Avd5MechkTth9+ORwtvJ6ELLrr3q43Gzxvbzc78QB2oCew&#10;gpXUgnDfLT5B6r6ziw3BAb+suv73SfKMhXY3Ofzvqe2Xk2Tzjx00n6VFQSvT/FGUdYY/ev7mnr9p&#10;d3OwupscJ4n99c3Rruanfb9+XBmArYxkn4e10Yfks1I5YeElf5C7VN5d3vbLJYWxJG10byHwX+ID&#10;WUm829vTgrPrpjHPh2XT3s6frAsQsTc7gtcCDkCPHhfOyd/DGA/bDULi326SafKcNEZ6TgGHHijK&#10;KlkldjJOkjGSPB3lggV+jUvBSBQuWJwDl6YclQUGGUjKelSWmpEoXLCrXeMy4yTjuKQc3aYZFSaN&#10;wDflAGt8OML5dBSblEOsgJNyjDU+ESCnHGVFHI6yYvGUwzzOhgLKYCyFTcZRVrTKOMrjayGLADnj&#10;ICtsOMbamuIYT5MKGyt+lmVuNiOx+iTSIUoOeJinhD3AM+foB3nm3AZhSmmJ0OzcIGGe0iwhntw6&#10;YZ7RNsqjbZQHbYQQPwTxdmW3c0T7jzsX2PEb9k3kj++zyuz5++5AiRfFeSRl720aYkbQPsDIa0EO&#10;AxB5brKWMfJGkANbIve7ENiecZ8JcsBG5LXGHT5F473sQITIfWp4wR2Oxckp6hI9IqtNdi4HZHKA&#10;0zZV1UV+KmZw+iJWajMUcoDTGEFRG1DKAU5nhD9tgLQvBUFSGoFOG3BmYac0Qpo2QNqY4pqZQSgN&#10;hwS8zvso0zwvxPpJgkLsniaBRdsjOa3/NXmmmmGSrPBh9d92H5bvO/P+eCoYShPzMNXp9WbHySi0&#10;QLaBzr/1n3vDzFENyZJ/6z8tVYmlCl5xVFdmJOWuy+Wo4PXWEl4e/ynkiqMKs3JARBFdmc+6XRTR&#10;BVbzTXdYWpXJMUzdN3gIORZLYg/dZr2gOoV849A/3r/Z9MmHlqr+aZ3++LODTpB9q2b01sN48QvX&#10;t8XvqZoxAUjULMCf9xBYVezrxKsVbTq1C9b1B3w5k2p9AOkL0QVNmpXIudNpZZTgORNPRUw6mKZT&#10;Ewg5ESLkkFem00xhxTOQokDePcaKJx8zqkrGhOJ5R94onHjKUWmceLaRUW0yJhNi06BeoWnH88Bc&#10;4yTqnIzqnDH1RKVTzRSpRK2Tq/bjqM9UuTjslSoXxz1Nc00wjrxqQ1H2pEjZx7FHk+AEvu5bovqZ&#10;acxEAaT6hCiBdF7c6XVeHP6KCvExBxOVENa24hdoapywqDRbIp89UaUZFVZjTpZx19eNmXH8dTW5&#10;96M3qeiJ3e8kWkn9jzHJaNMd1lua1xozboBUW5YUKE/M0lRjxheABlnO8a81J0PdeZpRFYujX2aa&#10;VBz8VIthaAWzCTUNqbU4AJFpvAqJvSJXwaFXnaLg0GtoFRz4dKrKxaFXrVhw6NN0pjhYwcHPNPAL&#10;Ab66QRYcfXWHLDn6wVK55BYIU3IrhCmlJQIlfcnNEebJLRKm5FYJU3LDhCm5ccKU3D5ByiraRlW0&#10;japoG1XRNqqibVRF26iKtlEVbaMq2kZIO0+xKWijOtpGdbSN6mgb1dE2qoM2im9OIW6YGj+yOYXg&#10;wcmhGDUi1MZFKds7kJnIRdvCdC1cp6yUzR24DJGrnRrEEi4MvIHI1T5NedbYgaWJXm9OoUzm/Ckf&#10;NgN0dWVjh5r8ZoCusGzs4HjTDtBVlu07Sl7NDKrSiDlch+vNKYQeMcAprTenEIHEAKe0PSCzTSl6&#10;j96UszICkRjglEa+aDsQF01CxCMxwCmd6UpLS1NWSCgh79NmkJbOvV+rlkaQ4iLlTmkkcNoM0tKU&#10;wxmRdKWlpakZbQaoSiNycZEoHaMBSLgUkRDAxACnNLIqbYC0NGVWZgZVaYQzMYNTGumRNoO0NGVI&#10;ZgahtPWpFzQ6TU1ArU5TKpGEp26m7fChXEQkxtQZYLSynkjmT/fr+Y/L33nbs6FqE/Q5sjXQo79q&#10;+pxxj02DjfMcnwH7jZnBGNTPUM8sRjmqMjZxXbvHtpcSNUONrrvVWcxQUYVDUKC3wGYonUe6x1Ez&#10;FJTXXLLKZ24GLCM2Q05HNUTdZPQ4aoaM8iGDknFKj1JGlS0e01UNNoN/XJ48Uth2zA5+DMHCWbnV&#10;UE+FDlljVashV6wOeWGFbbAdshkKF5WamXCx0k3sHkehVPkZJKuaDlWBUoOAyyaua2uHejYs9Kso&#10;1Y1d67W1nbdD47qNNfZiNkNDHRFMXNv7PVE6lFRJnsb4GeIef9YMpT36OZ8h/DhqBhuIoESJfZnh&#10;Efv88yapagE62qw2gDe4KMYmn1GqTl4wM14QNQd5DI0xPBmv2hn21JNyJyjU6SB61+uNmqRwYcIP&#10;8gYpqKI1k0t3LqbWb9PpzAdxuaDlX1ayDCBZZkhTmCYpFQaYZAYh2GNgRE+bZthlry4Nd+RTW6G8&#10;EpZ75e/pWWHsQ9w0oCmjMLIjCmwKTEgX+5Dqs4d0uwSSF9Nhb70uudtTkNcyRm6nyWzu4/VJXYZD&#10;uMUKn7oDvxThiU2Quhia4loIe5y57Qp7dfQMudvWZewuXGYv8PGBJJ555XY3waamchY423M5j05T&#10;oiAlb4p3mwbRl4akNkZ6TjNqs9Jjm7YNj6nPQo+RgsXCP3MunlqpBlYulBPeDP6RFEmup29nioDf&#10;5L+77s9xQxLL9+xM0W47X/tMMUPZT87nwoQ/U6yxr9B95BSJjPVJf5OZHy9HHylSEx0sjUueblFi&#10;Kxia0KYlbCfTDhPrapQL8qBrXLC+BhKFCxbsQIL2Lo5mLoUBJicaOhe7VAkL/ESisIFpTzTjbHgL&#10;DEcjo9KI40NFK3F4qDKCBwwCaYw4yrU5hbnER1yUNAealwCJi5IqowikUw41jKWAxMFWvJCDrTIS&#10;p4XjjMRRoebPHOtgc1NcmgxTcvcOU3IvD1NyC4QpuR3ClNIWgYMHdItOHhnkKQ4Rw5Qy2gRmh2MH&#10;ZkdqF3uXULZgbLoXuEsoGzA2LOvtWhwTi36NieJ6uxZFNSeHeRHd9Xbt2T1IWI7Ih/Tz4qaibLFd&#10;v0uIk2QuzvV2LVxCDLAp0/vAXULZYrverkWuL2ZwOgfuEkr7jrdrqRJ40U0/2omp/QWvJPFOrS1e&#10;dvjE9/RW3oIjJjCgJ/Mv/adl5YiGZrB/6z9d0WVxiaNCtWezB8/Df4oZ46jQ2QjxorsJUDGOym3u&#10;MI4XyH9yVOOozkH9lkv/2XJpii7nybRxzK+dTOd05wBOaBcH+8IR9kjKpofbsS9OphuzGHimzLc3&#10;7csRbF/D5QR8bemCC0/zFC4821C48DRD+aoQgBpyTkw0JgtPLBQuWPPXuPBUQtFIZNIN3Tq5BEZm&#10;0nTdyhpTmIAnDhofjrC5ITLCh0OsgCPyaI1PBMgijaakdUQcjrJicXHlbpyNyKAVNiKFVrS6/MLR&#10;hReL3Fljw0EeXwxYxsK9xsARF+yCCai4Yxem5ICHKbl3Byn/+ESZrww6lhoWalhOaZZQms6tE+bJ&#10;10GYksecMGXQRp9RJMjT7KtFgky0rxYJMs0GttiFAkWCTLLtZqYXCfApnjEDEeKuFgnnCbbX1eeI&#10;F3cJXMrrv9B0vUiAm3GBrt/pwKmKGOA0RlC0qealSLKMun6nA611PsN4kcBvXOAgVQxwJtbvdOBs&#10;VwxwRh4SdKPDi8sQ7Ihf4QtH1uQXX2mRyTeFKp4s+bf+06boYBJPdWVGUg4zxlFBvFAd4uSKowqz&#10;ckBEEV2Zz0IaRXSBwreC5jMKGvO/N/BfScwZoPsPKvRvT/jf+J3/n5fX/wcAAP//AwBQSwMEFAAG&#10;AAgAAAAhAEG0hHjbAAAABAEAAA8AAABkcnMvZG93bnJldi54bWxMj0FrwkAQhe9C/8MyBW+6SZsW&#10;idmISOtJCtVC8TZmxySYnQ3ZNYn/vmsv7eXB4w3vfZOtRtOInjpXW1YQzyMQxIXVNZcKvg7vswUI&#10;55E1NpZJwY0crPKHSYaptgN/Ur/3pQgl7FJUUHnfplK6oiKDbm5b4pCdbWfQB9uVUnc4hHLTyKco&#10;epUGaw4LFba0qai47K9GwXbAYf0cv/W7y3lzOx5ePr53MSk1fRzXSxCeRv93DHf8gA55YDrZK2sn&#10;GgXhEf+r9yyJgj0pSJIFyDyT/+HzHwAAAP//AwBQSwECLQAUAAYACAAAACEAtoM4kv4AAADhAQAA&#10;EwAAAAAAAAAAAAAAAAAAAAAAW0NvbnRlbnRfVHlwZXNdLnhtbFBLAQItABQABgAIAAAAIQA4/SH/&#10;1gAAAJQBAAALAAAAAAAAAAAAAAAAAC8BAABfcmVscy8ucmVsc1BLAQItABQABgAIAAAAIQByMGLL&#10;/AwAAC9GAAAOAAAAAAAAAAAAAAAAAC4CAABkcnMvZTJvRG9jLnhtbFBLAQItABQABgAIAAAAIQBB&#10;tIR42wAAAAQBAAAPAAAAAAAAAAAAAAAAAFYPAABkcnMvZG93bnJldi54bWxQSwUGAAAAAAQABADz&#10;AAAAXhAAAAAA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GugxQAAANoAAAAPAAAAZHJzL2Rvd25yZXYueG1sRI9Pa8JA&#10;FMTvBb/D8oTe6qa2iEQ3IgXBaitGPXh8ZF/+tNm3Ibs1aT99VxA8DjPzG2a+6E0tLtS6yrKC51EE&#10;gjizuuJCwem4epqCcB5ZY22ZFPySg0UyeJhjrG3HKV0OvhABwi5GBaX3TSyly0oy6Ea2IQ5ebluD&#10;Psi2kLrFLsBNLcdRNJEGKw4LJTb0VlL2ffgxCv7S6fm9239u8qX9KLY7t959vbwq9TjslzMQnnp/&#10;D9/aa61gAtcr4QbI5B8AAP//AwBQSwECLQAUAAYACAAAACEA2+H2y+4AAACFAQAAEwAAAAAAAAAA&#10;AAAAAAAAAAAAW0NvbnRlbnRfVHlwZXNdLnhtbFBLAQItABQABgAIAAAAIQBa9CxbvwAAABUBAAAL&#10;AAAAAAAAAAAAAAAAAB8BAABfcmVscy8ucmVsc1BLAQItABQABgAIAAAAIQAtVGugxQAAANo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X6ywwAAANoAAAAPAAAAZHJzL2Rvd25yZXYueG1sRI9Li8JA&#10;EITvC/sfhl7wtk6UXR/Riagg7EnwgV6bTJsEMz0xMxujv94RBI9FVX1FTWetKUVDtSssK+h1IxDE&#10;qdUFZwr2u9X3CITzyBpLy6TgRg5myefHFGNtr7yhZuszESDsYlSQe1/FUro0J4Ouayvi4J1sbdAH&#10;WWdS13gNcFPKfhQNpMGCw0KOFS1zSs/bf6Ng3K68tJEeL37Xh+Ph5z4olvqiVOernU9AeGr9O/xq&#10;/2kFQ3heCTdAJg8AAAD//wMAUEsBAi0AFAAGAAgAAAAhANvh9svuAAAAhQEAABMAAAAAAAAAAAAA&#10;AAAAAAAAAFtDb250ZW50X1R5cGVzXS54bWxQSwECLQAUAAYACAAAACEAWvQsW78AAAAVAQAACwAA&#10;AAAAAAAAAAAAAAAfAQAAX3JlbHMvLnJlbHNQSwECLQAUAAYACAAAACEActF+ssMAAADa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XdkwgAAANoAAAAPAAAAZHJzL2Rvd25yZXYueG1sRE9NS8NA&#10;EL0L/odlBG92Ew9a0m6LKIJ4UFJ7sLchO82mZmdDdprE/vruodDj430v15Nv1UB9bAIbyGcZKOIq&#10;2IZrA9uf94c5qCjIFtvAZOCfIqxXtzdLLGwYuaRhI7VKIRwLNOBEukLrWDnyGGehI07cPvQeJcG+&#10;1rbHMYX7Vj9m2ZP22HBqcNjRq6Pqb3P0Bn7L4ZS7521+HL/fdvZwkvLzS4y5v5teFqCEJrmKL+4P&#10;ayBtTVfSDdCrMwAAAP//AwBQSwECLQAUAAYACAAAACEA2+H2y+4AAACFAQAAEwAAAAAAAAAAAAAA&#10;AAAAAAAAW0NvbnRlbnRfVHlwZXNdLnhtbFBLAQItABQABgAIAAAAIQBa9CxbvwAAABUBAAALAAAA&#10;AAAAAAAAAAAAAB8BAABfcmVscy8ucmVsc1BLAQItABQABgAIAAAAIQDTdXdkwgAAANoAAAAPAAAA&#10;AAAAAAAAAAAAAAcCAABkcnMvZG93bnJldi54bWxQSwUGAAAAAAMAAwC3AAAA9g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PLgwgAAANsAAAAPAAAAZHJzL2Rvd25yZXYueG1sRE9NawIx&#10;EL0X/A9hhN5qVkuLrEYRRShSi6sePA6bcbO4maybVNN/3wiF3ubxPmc6j7YRN+p87VjBcJCBIC6d&#10;rrlScDysX8YgfEDW2DgmBT/kYT7rPU0x1+7OBd32oRIphH2OCkwIbS6lLw1Z9APXEifu7DqLIcGu&#10;krrDewq3jRxl2bu0WHNqMNjS0lB52X9bBZ+F0bu42ny9nbLN9XV1KrbFNSr13I+LCYhAMfyL/9wf&#10;Os0fweOXdICc/QIAAP//AwBQSwECLQAUAAYACAAAACEA2+H2y+4AAACFAQAAEwAAAAAAAAAAAAAA&#10;AAAAAAAAW0NvbnRlbnRfVHlwZXNdLnhtbFBLAQItABQABgAIAAAAIQBa9CxbvwAAABUBAAALAAAA&#10;AAAAAAAAAAAAAB8BAABfcmVscy8ucmVsc1BLAQItABQABgAIAAAAIQBx9PLgwgAAANsAAAAPAAAA&#10;AAAAAAAAAAAAAAcCAABkcnMvZG93bnJldi54bWxQSwUGAAAAAAMAAwC3AAAA9g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12991525" w14:textId="77777777" w:rsidR="003F31F8" w:rsidRPr="00054561" w:rsidRDefault="003F31F8" w:rsidP="004B3011">
          <w:pPr>
            <w:pStyle w:val="NoSpacing"/>
          </w:pPr>
        </w:p>
      </w:tc>
    </w:tr>
  </w:tbl>
  <w:tbl>
    <w:tblPr>
      <w:tblStyle w:val="TableGrid"/>
      <w:tblW w:w="69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73"/>
    </w:tblGrid>
    <w:tr w:rsidR="00186569" w:rsidRPr="00054561" w14:paraId="6337521F" w14:textId="77777777" w:rsidTr="00186569">
      <w:trPr>
        <w:cantSplit/>
        <w:trHeight w:val="1304"/>
      </w:trPr>
      <w:tc>
        <w:tcPr>
          <w:tcW w:w="6973" w:type="dxa"/>
          <w:vAlign w:val="bottom"/>
        </w:tcPr>
        <w:p w14:paraId="659A157D" w14:textId="1760B097" w:rsidR="00186569" w:rsidRPr="00054561" w:rsidRDefault="00186569" w:rsidP="00186569">
          <w:pPr>
            <w:pStyle w:val="Header"/>
          </w:pPr>
        </w:p>
      </w:tc>
    </w:tr>
  </w:tbl>
  <w:p w14:paraId="5C5656D0" w14:textId="77777777" w:rsidR="00F42A76" w:rsidRPr="00054561" w:rsidRDefault="00F42A76" w:rsidP="00002D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7CF77" w14:textId="24417508" w:rsidR="00B8414D" w:rsidRPr="00054561" w:rsidRDefault="00B8414D" w:rsidP="00B8414D">
    <w:pPr>
      <w:rPr>
        <w:sz w:val="2"/>
        <w:szCs w:val="2"/>
      </w:rPr>
    </w:pP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1E4E68" w:rsidRPr="00054561" w14:paraId="14D8DE64" w14:textId="77777777" w:rsidTr="00511BC1">
      <w:trPr>
        <w:cantSplit/>
        <w:trHeight w:hRule="exact" w:val="454"/>
      </w:trPr>
      <w:tc>
        <w:tcPr>
          <w:tcW w:w="2891" w:type="dxa"/>
        </w:tcPr>
        <w:p w14:paraId="486EF2DA" w14:textId="77777777" w:rsidR="001E4E68" w:rsidRPr="00054561" w:rsidRDefault="00000000" w:rsidP="004B3011">
          <w:pPr>
            <w:pStyle w:val="NoSpacing"/>
          </w:pPr>
          <w:sdt>
            <w:sdtPr>
              <w:alias w:val="x_Logo"/>
              <w:tag w:val="x_Logo"/>
              <w:id w:val="-1119287864"/>
              <w:placeholder>
                <w:docPart w:val="6087CB8E04424E68BAE927DFBBDAF05F"/>
              </w:placeholder>
              <w:docPartList>
                <w:docPartGallery w:val="Custom AutoText"/>
                <w:docPartCategory w:val="Logo"/>
              </w:docPartList>
            </w:sdtPr>
            <w:sdtContent>
              <w:r w:rsidR="001E4E6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43FF9E08" wp14:editId="405E6F60">
                        <wp:extent cx="889000" cy="284480"/>
                        <wp:effectExtent l="0" t="0" r="0" b="1270"/>
                        <wp:docPr id="22" name="Group 2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23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524011E1" id="Group 22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8J5+gwAADNGAAAOAAAAZHJzL2Uyb0RvYy54bWzsXNuOG8cRfQ+QfxjwMUC8nPtw4ZVhy5YQ&#10;wEkMWPmAWZK7JMLlMEOuVvLX51RfZqrIqWZLMgw/6GVJDqvrcqq6u6q6ud9+9+Fpl7xf98dtt7+b&#10;pd/MZ8l6v+xW2/3j3ew/7978vZklx1O7X7W7br++m31cH2ffvfrrX759Odyus27T7VbrPgGT/fH2&#10;5XA325xOh9ubm+Nys35qj990h/UeXz50/VN7wsf+8WbVty/g/rS7yebz6ual61eHvluuj0c8/dF+&#10;OXtl+D88rJenfz88HNenZHc3g24n87c3f+/p782rb9vbx749bLZLp0b7GVo8tds9hA6sfmxPbfLc&#10;by9YPW2XfXfsHk7fLLunm+7hYbtcGxtgTTo/s+Zt3z0fjC2Pty+PhwEmQHuG02ezXf7r/dv+8Ovh&#10;l95qj7c/d8v/HoHLzcvh8ZZ/T58fLXFy//LPbgV/ts+nzhj+4aF/IhYwKflg8P044Lv+cEqWeNg0&#10;i/kcXljiq6wpisbhv9zASRejlpuf3Lgiz+2gNF+Qx27aWyvOqOhUIpcjho4jTMcvg+nXTXtYG/SP&#10;BMMvfbJdQW+osm+fYPr3MN3QJGlFWpF40HksjxbIZN+93rT7x/X3xwOiEXME4/2jvu9eNut2BU1T&#10;Y5jgQR+O8Mznga2C1t4e+uPp7bp7SujN3ayHXsaH7fufjyeLrychl+67N9vdDs/b291ePIAj6Anc&#10;YDW1INx3q4/Quu/sbMPqgDebrv9tlrxgpt3Njv97bvv1LNn9Yw/LF2lR0NQ0H4qyzvCh59/c82/a&#10;/RKs7manWWLfvj7Z6fx86LePGwOw1ZH887A19pB+ViunLMLkj4qXwsfLm369poUsSRs9XAj9LwmC&#10;rCTe7e045ezMaczzYeK0t8tnGwNE7P2O5WuFCKBHjysX5e/gjYenHRbFv90k8+QlaYz2nAIRPVCU&#10;VbJJrDBOkjGSPJ3kgnl1jQugHEgULiUjacpJXSpGUtaTutSMROGCfW3QReGy4CTTuKQc3aaZVCaN&#10;wDflAGt8OML5fBKblEOsmJVyjDU+ESCnHGVFHY6y4vGUwzzNhlaUwVkKm4yjrFiVcZSn5wJtD6Mo&#10;RR0OssKGY6zNKY7xPKmwteJvWeZmNxKzTyIdouSAh3lK2AM8c45+kGfOfRCmlJ4ISecOCfOUbgnx&#10;5N4J84z2UR7tozzoIyzxwyLebux+jtX+w94t7HiHjRMZ5LusMpv+oTtS6kXrPNKydzYPMSNoH2Dk&#10;tSCHA4g8N2nLFHkjyIEtkftdCGzPuC8EOWAj8lrjjpii8V53IELkPjm84I7A4uS06hI9Vlab7VwO&#10;yOQAZ22qmosMVUhw9mKt1CQUcoCzGIuiNqCUA5zNWP60AdK/tAiS0VjotAFnHnZGY0nTBkgfZ85o&#10;m4MgEA2s9tVFH6Wa56VYP0tQit2TEHi0PVHQ+rfJC1UNs2SDF2v/U/d+/a4z35/GkqE0ax5EjV/v&#10;9pyMlhZYP9D5b/3rwTBzVEOy5L/1r5aqxFQFrziqKxLJuOt6OSpEvfWE18e/Cr3iqMKsHBBRRFfk&#10;2bCLIrrAarnrjmtrMgWGqfyGCKHAYknssdttV1SoUGwc+8f717s+ed9S3T+v0x9+ctAJsq/ljN58&#10;UMpfbH22/B3LGbMCiaIFDuBtBFYX+0rxak2bzu2MdS0CX8+kWitABkN0RZNmJZLudF4ZI3jSxHMR&#10;kw+m6dyshJwIS+SQ7aXzTGHFU5CiQOI9xYpnHwsqS6aU4olH3iiceM5RaZx4upFRcTKlExanwbxC&#10;s44ngrnGSRQ6GRU6U+aJUqdaKFqJYidX/cdRX6h6cdgrVS+Oe5rmmmIcedWHou5JkbNPY48uwQi+&#10;Hlui/FlozEQFpMaEqIF0XjzodV4c/ooq8akAo5RhiDDMbSUukFGMZJXmSyS0I1WaUWU1FWQZD33d&#10;mRnHXzeTRz/ak4qd2P5G1UpqgExpRrsuQ6PWmHEHpNq0pIVyZJamGjPuAQ2ynONfa0GGwnOUqKrF&#10;0S8zTSsOfqqtYegGM4GahdRcHIDINF6FxF7Rq+DQq0FRcOg1tAoOfDpX9eLQq14sOPRpulACrODg&#10;Zxr4hQBf3SALjr66Q5Yc/WCtXHIPhCm5F8KU0hOBmr7k7gjz5B4JU3KvhCm5Y8KU3DlhSu6fIGUV&#10;7aMq2kdVtI+qaB9V0T6qon1URfuoivZRFe0jpJ3j2hT0UR3tozraR3W0j+poH9VBH6Fmi+xOYd0w&#10;RX5kdwqLByeHYdTrUDsXpezvQGciV5s1pezuIGSIXG3VYC3hyiAaiFxt1JRnnR14muj17hTqZM6f&#10;8mEzQDdXdnaoy28G6AbLzg4OOO0A3WTZv6Pk1UhQjcaaw2243p3C0iMGOKP17hRWIDHAGS27U6ZJ&#10;5RqiWIjEAGc08kXbgrjoEmI9EgOc0ZlutPQ0ZYWEEvI+TYL0dO7jWvU0FimuUu6MRgKnSZCephzO&#10;qKQbLT1N3WgzQDUaKxdXidIxGoCES1EJC5gY4IxGVqUNkJ6mzMpIUI3GciYkOKORHmkSpKcpQzIS&#10;hNFf3Ok0NQH1Ok2pRBqO7Uzb4kO5iJUYojPAaHUdSZbP99vlD+vfeN+zoWoT9DmyNdCjwWoanXGP&#10;TYeN85yWgP3GSDAO9RLqhcUoR1XGBNe1e2x7KVESarTdrc1CQkUVDkGB3gKTULqIdI+jJBSU11yy&#10;yhdOAqYRk5DTWQ1RNxk9jpKQUT5kUDJB6VHKqLLFY7qswST4x+UYkcK3U37wYwgWzsrNhnoubMga&#10;a1oNvWJtyAurbIPtkEko3KrULESIlU6wexyFUuUlSFY1naoCpQYLLhNc19YP9WKY6FdRqhs712vr&#10;O++HxnUba+zFTEJDHREIru0NnygbSqokxzFeQtzjT5JQ2rOfcwnhx1ES7EIEI0rsywyP2OefJqSq&#10;Behos9oFvMFdMSZ8Qak6RcHCREGUDIoYGmN4Ml61c+zYk3JHKNTpIHrX640SUrhlwg/yDimoojXC&#10;ZTgXcxu36XzhF3E5oeUnq1kGkCwzpCnMkpQKAwhZQAn2GBjR06YZdtmrU8Od+dRWKW+E5V75q3pW&#10;GfsQVw1IZBRGdkSBTYEp6dY+pPrsIV0vgebFfNhbr2vu9hTktYyR22kym/t4e1KX4RBuscqn7sQv&#10;xfLEBKRuDU1xL4Q9ztx2hb06WkLutnW5dhcusxf4+IUknnnldjfBpqZyFjjbgzmPTlOiIKVoig+b&#10;BqsvDUntGuk5LajNSo9t2jY8pj4LPUYKFgv/woV4arUaWLmlnPBm8E+kSHI+fT1UBPwm/913f5I7&#10;kljYzw4V7b7zex8qZqj7KfrcOuEPFWvIpzvJKTIZG5T+NjM/YI4+U6QuOliamBzvUWIvGLrQpids&#10;hWmniXU1yQWJ0DUumGADicIFM3YgQX8XZzOXygCTkYYOxi5NwgwfSRQ2WJpHmmk2vAeGs5FJbcT5&#10;oWKVOD1UGSECBoU0Rhzl2hzDXOIjrkqaE81LgMRVSZVRBNIphxrOUkDiYCtRyMFWGYnjwmlG4qxQ&#10;i2eOdbC7Ka5Nhil5eIcpeZSHKbkHwpTcD2FK6YvAyQPaRWNEBnmKU8QwpVxtAtIR2AHpyO0i+7XI&#10;gXhLxeZ7gduEsgNjl2W9X4tzYs7d5hB6vxZVNSeHe7G66/3as5uQNpvU+7XIbDj367cJcZQsBjhr&#10;9duECAkxwNkbuE0oe2zX+7VI9oUEZ3PgNqH073S/lkqB4abp59z1o52Y+l+ISlJv7G3xusNnvuO3&#10;8h4cMYG/PZn/0r9aVo5o6Ab7b/2rq7osLnFUKPds9uB5+FchMY4KrY0QL7qcABPjqNzmDud4hfwr&#10;RzWO6hzUr8n0ny6ZxhZ1nkybwPy9k+mcLh0gCO3kYD85ggKUTQ/3Y784mW7MZOCZMt/etJ9HsH0N&#10;txPww6ULLjzNU7jwbEPhwtMM5cdCAGrIOSFoSheeWChcMOevceGphGKRyKQbunZyCYzMpOm+lXWm&#10;cAFPHDQ+HGFzRWSCD4dYAUfk0RqfCJBFGk1J64Q6HGXF4+LO3TQbkUErbEQKrVh1+ZOjiygWubPG&#10;hoM8PRkwjUV4TYEjbtgFE1BxyS5MyQEPU/LoDlL+8Ykynxl0LjVM1LCe0i2hNJ17J8yTz4MwJV9z&#10;wpRBH31CkSCPs68WCTLRvlokyDQb2GIXChQJMsm2m5leJCCmeMYMRIj70KQ+/0HTeYLtbfU54sVl&#10;Apfy+p80Xb/UgTDjCl2/1IFjFTHAWYxF0aaalyrJMur6pQ701rmE6SKBX7nASaoY4FysX+rA4a4Y&#10;4Jw8JOjGhi8uQ7Aj/g4/ObIuv/hRi0y+aaniyZL/1r/aFB1M4qmuSCTjIDGOCuqF6hCnVxxVmJUD&#10;IoroijwLaRTRBQpfC5pPKGjM/9/AfyYxh4Duv6jQvz7hn/Ge/6+XV/8HAAD//wMAUEsDBBQABgAI&#10;AAAAIQBBtIR42wAAAAQBAAAPAAAAZHJzL2Rvd25yZXYueG1sTI9Ba8JAEIXvQv/DMgVvukmbFonZ&#10;iEjrSQrVQvE2ZsckmJ0N2TWJ/75rL+3lweMN732TrUbTiJ46V1tWEM8jEMSF1TWXCr4O77MFCOeR&#10;NTaWScGNHKzyh0mGqbYDf1K/96UIJexSVFB536ZSuqIig25uW+KQnW1n0AfblVJ3OIRy08inKHqV&#10;BmsOCxW2tKmouOyvRsF2wGH9HL/1u8t5czseXj6+dzEpNX0c10sQnkb/dwx3/IAOeWA62StrJxoF&#10;4RH/q/csiYI9KUiSBcg8k//h8x8AAAD//wMAUEsBAi0AFAAGAAgAAAAhALaDOJL+AAAA4QEAABMA&#10;AAAAAAAAAAAAAAAAAAAAAFtDb250ZW50X1R5cGVzXS54bWxQSwECLQAUAAYACAAAACEAOP0h/9YA&#10;AACUAQAACwAAAAAAAAAAAAAAAAAvAQAAX3JlbHMvLnJlbHNQSwECLQAUAAYACAAAACEAdI/CefoM&#10;AAAzRgAADgAAAAAAAAAAAAAAAAAuAgAAZHJzL2Uyb0RvYy54bWxQSwECLQAUAAYACAAAACEAQbSE&#10;eNsAAAAEAQAADwAAAAAAAAAAAAAAAABUDwAAZHJzL2Rvd25yZXYueG1sUEsFBgAAAAAEAAQA8wAA&#10;AFwQAAAAAA==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vsExQAAANsAAAAPAAAAZHJzL2Rvd25yZXYueG1sRI9Ba8JA&#10;FITvgv9heUJvutFKkegqIgi2tdJYDx4f2WcSzb4N2a2J/npXKPQ4zMw3zGzRmlJcqXaFZQXDQQSC&#10;OLW64EzB4Wfdn4BwHlljaZkU3MjBYt7tzDDWtuGErnufiQBhF6OC3PsqltKlORl0A1sRB+9ka4M+&#10;yDqTusYmwE0pR1H0Jg0WHBZyrGiVU3rZ/xoF92RyfG++vz5OS7vNPnduszu/jpV66bXLKQhPrf8P&#10;/7U3WsFoDM8v4QfI+QMAAP//AwBQSwECLQAUAAYACAAAACEA2+H2y+4AAACFAQAAEwAAAAAAAAAA&#10;AAAAAAAAAAAAW0NvbnRlbnRfVHlwZXNdLnhtbFBLAQItABQABgAIAAAAIQBa9CxbvwAAABUBAAAL&#10;AAAAAAAAAAAAAAAAAB8BAABfcmVscy8ucmVsc1BLAQItABQABgAIAAAAIQB7/vsExQAAANs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g65wwAAANsAAAAPAAAAZHJzL2Rvd25yZXYueG1sRI9Bi8Iw&#10;FITvwv6H8Ba8abqisnabyioIngR16V4fzbMtNi+1iVr99UYQPA4z8w2TzDtTiwu1rrKs4GsYgSDO&#10;ra64UPC3Xw2+QTiPrLG2TApu5GCefvQSjLW98pYuO1+IAGEXo4LS+yaW0uUlGXRD2xAH72Bbgz7I&#10;tpC6xWuAm1qOomgqDVYcFkpsaFlSftydjYJZt/LSRnq2mGyy/2x8n1ZLfVKq/9n9/oDw1Pl3+NVe&#10;awWjCTy/hB8g0wcAAAD//wMAUEsBAi0AFAAGAAgAAAAhANvh9svuAAAAhQEAABMAAAAAAAAAAAAA&#10;AAAAAAAAAFtDb250ZW50X1R5cGVzXS54bWxQSwECLQAUAAYACAAAACEAWvQsW78AAAAVAQAACwAA&#10;AAAAAAAAAAAAAAAfAQAAX3JlbHMvLnJlbHNQSwECLQAUAAYACAAAACEAcTIOucMAAADb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+dIxQAAANsAAAAPAAAAZHJzL2Rvd25yZXYueG1sRI9BS8NA&#10;FITvgv9heUJvdpMeqsRuiyiC9FBJ7UFvj+wzG82+DdnXJO2vdwWhx2FmvmFWm8m3aqA+NoEN5PMM&#10;FHEVbMO1gcP7y+09qCjIFtvAZOBEETbr66sVFjaMXNKwl1olCMcCDTiRrtA6Vo48xnnoiJP3FXqP&#10;kmRfa9vjmOC+1YssW2qPDacFhx09Oap+9kdv4KMczrm7O+TH8e35036fpdzuxJjZzfT4AEpokkv4&#10;v/1qDSyW8Pcl/QC9/gUAAP//AwBQSwECLQAUAAYACAAAACEA2+H2y+4AAACFAQAAEwAAAAAAAAAA&#10;AAAAAAAAAAAAW0NvbnRlbnRfVHlwZXNdLnhtbFBLAQItABQABgAIAAAAIQBa9CxbvwAAABUBAAAL&#10;AAAAAAAAAAAAAAAAAB8BAABfcmVscy8ucmVsc1BLAQItABQABgAIAAAAIQBur+dIxQAAANsAAAAP&#10;AAAAAAAAAAAAAAAAAAcCAABkcnMvZG93bnJldi54bWxQSwUGAAAAAAMAAwC3AAAA+Q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5vFxQAAANsAAAAPAAAAZHJzL2Rvd25yZXYueG1sRI9BawIx&#10;FITvBf9DeEJvmq3FKqtRSqUgUsW1PXh8bJ6bpZuXdZNq+u9NQehxmJlvmPky2kZcqPO1YwVPwwwE&#10;cel0zZWCr8/3wRSED8gaG8ek4Jc8LBe9hznm2l25oMshVCJB2OeowITQ5lL60pBFP3QtcfJOrrMY&#10;kuwqqTu8Jrht5CjLXqTFmtOCwZbeDJXfhx+r4KMweh9Xm934mG3Oz6tjsS3OUanHfnydgQgUw3/4&#10;3l5rBaMJ/H1JP0AubgAAAP//AwBQSwECLQAUAAYACAAAACEA2+H2y+4AAACFAQAAEwAAAAAAAAAA&#10;AAAAAAAAAAAAW0NvbnRlbnRfVHlwZXNdLnhtbFBLAQItABQABgAIAAAAIQBa9CxbvwAAABUBAAAL&#10;AAAAAAAAAAAAAAAAAB8BAABfcmVscy8ucmVsc1BLAQItABQABgAIAAAAIQCv75vFxQAAANsAAAAP&#10;AAAAAAAAAAAAAAAAAAcCAABkcnMvZG93bnJldi54bWxQSwUGAAAAAAMAAwC3AAAA+Q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63678151" w14:textId="77777777" w:rsidR="001E4E68" w:rsidRPr="00054561" w:rsidRDefault="001E4E68" w:rsidP="004B3011">
          <w:pPr>
            <w:pStyle w:val="NoSpacing"/>
          </w:pPr>
        </w:p>
      </w:tc>
    </w:tr>
  </w:tbl>
  <w:p w14:paraId="5ED84D43" w14:textId="77777777" w:rsidR="003F31F8" w:rsidRPr="00054561" w:rsidRDefault="003F31F8" w:rsidP="001E4E68">
    <w:pPr>
      <w:pStyle w:val="HeaderSpa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E2C7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0DC4F7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DA61A6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C5C7D1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E84D68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8649C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BAC7C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2B5E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F6F0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A665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17D6C"/>
    <w:multiLevelType w:val="hybridMultilevel"/>
    <w:tmpl w:val="E4509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306595"/>
    <w:multiLevelType w:val="hybridMultilevel"/>
    <w:tmpl w:val="C220E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136E6B"/>
    <w:multiLevelType w:val="multilevel"/>
    <w:tmpl w:val="32E011D0"/>
    <w:styleLink w:val="LH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49B3709"/>
    <w:multiLevelType w:val="hybridMultilevel"/>
    <w:tmpl w:val="3FD2E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FD0088"/>
    <w:multiLevelType w:val="hybridMultilevel"/>
    <w:tmpl w:val="28C43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B567A9"/>
    <w:multiLevelType w:val="hybridMultilevel"/>
    <w:tmpl w:val="1272E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9129A"/>
    <w:multiLevelType w:val="hybridMultilevel"/>
    <w:tmpl w:val="C33EA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E60F0F"/>
    <w:multiLevelType w:val="multilevel"/>
    <w:tmpl w:val="41A84A96"/>
    <w:styleLink w:val="LB"/>
    <w:lvl w:ilvl="0">
      <w:start w:val="1"/>
      <w:numFmt w:val="bullet"/>
      <w:pStyle w:val="Bulletlevel1"/>
      <w:lvlText w:val="▪"/>
      <w:lvlJc w:val="left"/>
      <w:pPr>
        <w:ind w:left="284" w:hanging="284"/>
      </w:pPr>
      <w:rPr>
        <w:rFonts w:ascii="Arial" w:hAnsi="Arial" w:hint="default"/>
        <w:color w:val="00629B" w:themeColor="accent1"/>
      </w:rPr>
    </w:lvl>
    <w:lvl w:ilvl="1">
      <w:start w:val="1"/>
      <w:numFmt w:val="bullet"/>
      <w:pStyle w:val="Bulletlevel2"/>
      <w:lvlText w:val="–"/>
      <w:lvlJc w:val="left"/>
      <w:pPr>
        <w:ind w:left="568" w:hanging="284"/>
      </w:pPr>
      <w:rPr>
        <w:rFonts w:ascii="Arial" w:hAnsi="Arial" w:hint="default"/>
        <w:color w:val="00629B" w:themeColor="accent1"/>
      </w:rPr>
    </w:lvl>
    <w:lvl w:ilvl="2">
      <w:start w:val="1"/>
      <w:numFmt w:val="bullet"/>
      <w:pStyle w:val="Bulletlevel3"/>
      <w:lvlText w:val="–"/>
      <w:lvlJc w:val="left"/>
      <w:pPr>
        <w:ind w:left="852" w:hanging="285"/>
      </w:pPr>
      <w:rPr>
        <w:rFonts w:ascii="Arial" w:hAnsi="Arial" w:hint="default"/>
        <w:color w:val="00629B" w:themeColor="accent1"/>
      </w:rPr>
    </w:lvl>
    <w:lvl w:ilvl="3">
      <w:start w:val="1"/>
      <w:numFmt w:val="bullet"/>
      <w:pStyle w:val="Bulletlevel4"/>
      <w:lvlText w:val="–"/>
      <w:lvlJc w:val="left"/>
      <w:pPr>
        <w:ind w:left="1136" w:hanging="285"/>
      </w:pPr>
      <w:rPr>
        <w:rFonts w:ascii="Arial" w:hAnsi="Arial" w:hint="default"/>
        <w:color w:val="00629B" w:themeColor="accent1"/>
      </w:rPr>
    </w:lvl>
    <w:lvl w:ilvl="4">
      <w:start w:val="1"/>
      <w:numFmt w:val="bullet"/>
      <w:lvlText w:val="–"/>
      <w:lvlJc w:val="left"/>
      <w:pPr>
        <w:ind w:left="1420" w:hanging="286"/>
      </w:pPr>
      <w:rPr>
        <w:rFonts w:ascii="Arial" w:hAnsi="Arial" w:hint="default"/>
        <w:color w:val="00629B" w:themeColor="accent1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hint="default"/>
        <w:color w:val="00629B" w:themeColor="accent1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hint="default"/>
        <w:color w:val="00629B" w:themeColor="accent1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hint="default"/>
        <w:color w:val="00629B" w:themeColor="accent1"/>
      </w:rPr>
    </w:lvl>
    <w:lvl w:ilvl="8">
      <w:start w:val="1"/>
      <w:numFmt w:val="bullet"/>
      <w:lvlText w:val="–"/>
      <w:lvlJc w:val="left"/>
      <w:pPr>
        <w:ind w:left="2835" w:hanging="283"/>
      </w:pPr>
      <w:rPr>
        <w:rFonts w:ascii="Arial" w:hAnsi="Arial" w:hint="default"/>
        <w:color w:val="00629B" w:themeColor="accent1"/>
      </w:rPr>
    </w:lvl>
  </w:abstractNum>
  <w:abstractNum w:abstractNumId="18" w15:restartNumberingAfterBreak="0">
    <w:nsid w:val="294C748C"/>
    <w:multiLevelType w:val="hybridMultilevel"/>
    <w:tmpl w:val="EEA26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A36C9D"/>
    <w:multiLevelType w:val="hybridMultilevel"/>
    <w:tmpl w:val="086094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AF46B42"/>
    <w:multiLevelType w:val="hybridMultilevel"/>
    <w:tmpl w:val="298056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E1B640D"/>
    <w:multiLevelType w:val="hybridMultilevel"/>
    <w:tmpl w:val="0E2C2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534D45"/>
    <w:multiLevelType w:val="multilevel"/>
    <w:tmpl w:val="111A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83D7F18"/>
    <w:multiLevelType w:val="multilevel"/>
    <w:tmpl w:val="32E011D0"/>
    <w:numStyleLink w:val="LH"/>
  </w:abstractNum>
  <w:abstractNum w:abstractNumId="24" w15:restartNumberingAfterBreak="0">
    <w:nsid w:val="558F06A9"/>
    <w:multiLevelType w:val="multilevel"/>
    <w:tmpl w:val="1E54CBFA"/>
    <w:styleLink w:val="LN"/>
    <w:lvl w:ilvl="0">
      <w:start w:val="1"/>
      <w:numFmt w:val="decimal"/>
      <w:pStyle w:val="List"/>
      <w:lvlText w:val="%1.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tabs>
          <w:tab w:val="num" w:pos="851"/>
        </w:tabs>
        <w:ind w:left="568" w:hanging="284"/>
      </w:pPr>
      <w:rPr>
        <w:rFonts w:hint="default"/>
      </w:rPr>
    </w:lvl>
    <w:lvl w:ilvl="2">
      <w:start w:val="1"/>
      <w:numFmt w:val="lowerRoman"/>
      <w:pStyle w:val="List3"/>
      <w:lvlText w:val="%3."/>
      <w:lvlJc w:val="left"/>
      <w:pPr>
        <w:tabs>
          <w:tab w:val="num" w:pos="1135"/>
        </w:tabs>
        <w:ind w:left="852" w:hanging="284"/>
      </w:pPr>
      <w:rPr>
        <w:rFonts w:hint="default"/>
      </w:rPr>
    </w:lvl>
    <w:lvl w:ilvl="3">
      <w:start w:val="1"/>
      <w:numFmt w:val="decimal"/>
      <w:pStyle w:val="List4"/>
      <w:lvlText w:val="%4)"/>
      <w:lvlJc w:val="left"/>
      <w:pPr>
        <w:tabs>
          <w:tab w:val="num" w:pos="1419"/>
        </w:tabs>
        <w:ind w:left="1136" w:hanging="284"/>
      </w:pPr>
      <w:rPr>
        <w:rFonts w:hint="default"/>
      </w:rPr>
    </w:lvl>
    <w:lvl w:ilvl="4">
      <w:start w:val="1"/>
      <w:numFmt w:val="lowerLetter"/>
      <w:pStyle w:val="List5"/>
      <w:lvlText w:val="%5)"/>
      <w:lvlJc w:val="left"/>
      <w:pPr>
        <w:tabs>
          <w:tab w:val="num" w:pos="1703"/>
        </w:tabs>
        <w:ind w:left="1420" w:hanging="284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1987"/>
        </w:tabs>
        <w:ind w:left="1701" w:hanging="281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271"/>
        </w:tabs>
        <w:ind w:left="1985" w:hanging="284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555"/>
        </w:tabs>
        <w:ind w:left="2268" w:hanging="283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2839"/>
        </w:tabs>
        <w:ind w:left="2552" w:hanging="284"/>
      </w:pPr>
      <w:rPr>
        <w:rFonts w:hint="default"/>
      </w:rPr>
    </w:lvl>
  </w:abstractNum>
  <w:abstractNum w:abstractNumId="25" w15:restartNumberingAfterBreak="0">
    <w:nsid w:val="666D29A8"/>
    <w:multiLevelType w:val="hybridMultilevel"/>
    <w:tmpl w:val="2ED64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F4CDD"/>
    <w:multiLevelType w:val="hybridMultilevel"/>
    <w:tmpl w:val="E5325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FC0EA1"/>
    <w:multiLevelType w:val="multilevel"/>
    <w:tmpl w:val="C5C6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4340215">
    <w:abstractNumId w:val="12"/>
  </w:num>
  <w:num w:numId="2" w16cid:durableId="1976906409">
    <w:abstractNumId w:val="23"/>
  </w:num>
  <w:num w:numId="3" w16cid:durableId="932204634">
    <w:abstractNumId w:val="24"/>
  </w:num>
  <w:num w:numId="4" w16cid:durableId="350225972">
    <w:abstractNumId w:val="17"/>
  </w:num>
  <w:num w:numId="5" w16cid:durableId="2322575">
    <w:abstractNumId w:val="9"/>
  </w:num>
  <w:num w:numId="6" w16cid:durableId="1509323354">
    <w:abstractNumId w:val="7"/>
  </w:num>
  <w:num w:numId="7" w16cid:durableId="640427776">
    <w:abstractNumId w:val="6"/>
  </w:num>
  <w:num w:numId="8" w16cid:durableId="1243444162">
    <w:abstractNumId w:val="5"/>
  </w:num>
  <w:num w:numId="9" w16cid:durableId="1126579150">
    <w:abstractNumId w:val="4"/>
  </w:num>
  <w:num w:numId="10" w16cid:durableId="288705066">
    <w:abstractNumId w:val="8"/>
  </w:num>
  <w:num w:numId="11" w16cid:durableId="1481531556">
    <w:abstractNumId w:val="3"/>
  </w:num>
  <w:num w:numId="12" w16cid:durableId="2013339929">
    <w:abstractNumId w:val="2"/>
  </w:num>
  <w:num w:numId="13" w16cid:durableId="855071252">
    <w:abstractNumId w:val="1"/>
  </w:num>
  <w:num w:numId="14" w16cid:durableId="363754744">
    <w:abstractNumId w:val="0"/>
  </w:num>
  <w:num w:numId="15" w16cid:durableId="1345671132">
    <w:abstractNumId w:val="26"/>
  </w:num>
  <w:num w:numId="16" w16cid:durableId="573131331">
    <w:abstractNumId w:val="22"/>
  </w:num>
  <w:num w:numId="17" w16cid:durableId="417290200">
    <w:abstractNumId w:val="19"/>
  </w:num>
  <w:num w:numId="18" w16cid:durableId="659965432">
    <w:abstractNumId w:val="11"/>
  </w:num>
  <w:num w:numId="19" w16cid:durableId="1634863911">
    <w:abstractNumId w:val="14"/>
  </w:num>
  <w:num w:numId="20" w16cid:durableId="166091477">
    <w:abstractNumId w:val="25"/>
  </w:num>
  <w:num w:numId="21" w16cid:durableId="1882672497">
    <w:abstractNumId w:val="15"/>
  </w:num>
  <w:num w:numId="22" w16cid:durableId="508563669">
    <w:abstractNumId w:val="27"/>
  </w:num>
  <w:num w:numId="23" w16cid:durableId="4944050">
    <w:abstractNumId w:val="18"/>
  </w:num>
  <w:num w:numId="24" w16cid:durableId="886068476">
    <w:abstractNumId w:val="10"/>
  </w:num>
  <w:num w:numId="25" w16cid:durableId="1776513209">
    <w:abstractNumId w:val="20"/>
  </w:num>
  <w:num w:numId="26" w16cid:durableId="1327133003">
    <w:abstractNumId w:val="16"/>
  </w:num>
  <w:num w:numId="27" w16cid:durableId="1919166858">
    <w:abstractNumId w:val="21"/>
  </w:num>
  <w:num w:numId="28" w16cid:durableId="15406248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61"/>
    <w:rsid w:val="00002D8F"/>
    <w:rsid w:val="00002DDF"/>
    <w:rsid w:val="00002EC8"/>
    <w:rsid w:val="000077FB"/>
    <w:rsid w:val="00010E2C"/>
    <w:rsid w:val="00020E07"/>
    <w:rsid w:val="00021C86"/>
    <w:rsid w:val="00022233"/>
    <w:rsid w:val="00023D02"/>
    <w:rsid w:val="00031902"/>
    <w:rsid w:val="00043E15"/>
    <w:rsid w:val="00054561"/>
    <w:rsid w:val="0005709C"/>
    <w:rsid w:val="0005787D"/>
    <w:rsid w:val="000605F5"/>
    <w:rsid w:val="000701E1"/>
    <w:rsid w:val="00070500"/>
    <w:rsid w:val="00074D54"/>
    <w:rsid w:val="000763A5"/>
    <w:rsid w:val="00076C66"/>
    <w:rsid w:val="00081DC4"/>
    <w:rsid w:val="000871E8"/>
    <w:rsid w:val="000954AB"/>
    <w:rsid w:val="000A0AE0"/>
    <w:rsid w:val="000A3E42"/>
    <w:rsid w:val="000A3E92"/>
    <w:rsid w:val="000C1123"/>
    <w:rsid w:val="000C148F"/>
    <w:rsid w:val="000C5A6D"/>
    <w:rsid w:val="000D13DF"/>
    <w:rsid w:val="000D3298"/>
    <w:rsid w:val="000D79A8"/>
    <w:rsid w:val="000E508E"/>
    <w:rsid w:val="000F50F5"/>
    <w:rsid w:val="000F59E7"/>
    <w:rsid w:val="000F6542"/>
    <w:rsid w:val="00103573"/>
    <w:rsid w:val="0010589C"/>
    <w:rsid w:val="0011085F"/>
    <w:rsid w:val="00111BD8"/>
    <w:rsid w:val="00111E45"/>
    <w:rsid w:val="00112774"/>
    <w:rsid w:val="001132B6"/>
    <w:rsid w:val="0011446A"/>
    <w:rsid w:val="00114A2C"/>
    <w:rsid w:val="001216A0"/>
    <w:rsid w:val="0012173F"/>
    <w:rsid w:val="001245F6"/>
    <w:rsid w:val="001339F3"/>
    <w:rsid w:val="00136C91"/>
    <w:rsid w:val="00136CE3"/>
    <w:rsid w:val="00136EFA"/>
    <w:rsid w:val="001416BB"/>
    <w:rsid w:val="001449A0"/>
    <w:rsid w:val="00146080"/>
    <w:rsid w:val="00146C03"/>
    <w:rsid w:val="00173149"/>
    <w:rsid w:val="00177499"/>
    <w:rsid w:val="00184E66"/>
    <w:rsid w:val="001852C2"/>
    <w:rsid w:val="00186569"/>
    <w:rsid w:val="001916FD"/>
    <w:rsid w:val="00192581"/>
    <w:rsid w:val="001965E0"/>
    <w:rsid w:val="00197314"/>
    <w:rsid w:val="001A6C23"/>
    <w:rsid w:val="001A7E02"/>
    <w:rsid w:val="001A7E4E"/>
    <w:rsid w:val="001B0E85"/>
    <w:rsid w:val="001B231F"/>
    <w:rsid w:val="001B5F9D"/>
    <w:rsid w:val="001D0ECD"/>
    <w:rsid w:val="001D176F"/>
    <w:rsid w:val="001D7EA3"/>
    <w:rsid w:val="001E4E68"/>
    <w:rsid w:val="001E5F8C"/>
    <w:rsid w:val="001F2B9D"/>
    <w:rsid w:val="001F2E3E"/>
    <w:rsid w:val="001F323A"/>
    <w:rsid w:val="001F54C1"/>
    <w:rsid w:val="002052EB"/>
    <w:rsid w:val="00207A4F"/>
    <w:rsid w:val="002108BD"/>
    <w:rsid w:val="002152DF"/>
    <w:rsid w:val="00220ACA"/>
    <w:rsid w:val="00226C8C"/>
    <w:rsid w:val="00234414"/>
    <w:rsid w:val="00236B4D"/>
    <w:rsid w:val="00236EAE"/>
    <w:rsid w:val="00241534"/>
    <w:rsid w:val="002557A2"/>
    <w:rsid w:val="00260C40"/>
    <w:rsid w:val="00260C91"/>
    <w:rsid w:val="00262737"/>
    <w:rsid w:val="00270AE6"/>
    <w:rsid w:val="00274169"/>
    <w:rsid w:val="00274D6B"/>
    <w:rsid w:val="002772F0"/>
    <w:rsid w:val="002806F9"/>
    <w:rsid w:val="00281809"/>
    <w:rsid w:val="00284D87"/>
    <w:rsid w:val="00285DAE"/>
    <w:rsid w:val="002879A4"/>
    <w:rsid w:val="00290F2B"/>
    <w:rsid w:val="002951F6"/>
    <w:rsid w:val="002A490A"/>
    <w:rsid w:val="002B3674"/>
    <w:rsid w:val="002B3DAD"/>
    <w:rsid w:val="002B7C41"/>
    <w:rsid w:val="002C59D7"/>
    <w:rsid w:val="002E032C"/>
    <w:rsid w:val="002F5D30"/>
    <w:rsid w:val="002F5D3C"/>
    <w:rsid w:val="002F682E"/>
    <w:rsid w:val="00303881"/>
    <w:rsid w:val="003110C6"/>
    <w:rsid w:val="003294EE"/>
    <w:rsid w:val="00332D02"/>
    <w:rsid w:val="003422D5"/>
    <w:rsid w:val="0034545F"/>
    <w:rsid w:val="0035199D"/>
    <w:rsid w:val="003574B7"/>
    <w:rsid w:val="0036294C"/>
    <w:rsid w:val="00362CDA"/>
    <w:rsid w:val="00363075"/>
    <w:rsid w:val="00363F14"/>
    <w:rsid w:val="00367C60"/>
    <w:rsid w:val="003705E4"/>
    <w:rsid w:val="00370725"/>
    <w:rsid w:val="0037177A"/>
    <w:rsid w:val="0037220D"/>
    <w:rsid w:val="00375172"/>
    <w:rsid w:val="003806E3"/>
    <w:rsid w:val="00381151"/>
    <w:rsid w:val="00384D28"/>
    <w:rsid w:val="003870D6"/>
    <w:rsid w:val="00394EE1"/>
    <w:rsid w:val="00395B2B"/>
    <w:rsid w:val="003972C8"/>
    <w:rsid w:val="003A1F17"/>
    <w:rsid w:val="003A58DA"/>
    <w:rsid w:val="003A6375"/>
    <w:rsid w:val="003B7EB6"/>
    <w:rsid w:val="003C3532"/>
    <w:rsid w:val="003C6259"/>
    <w:rsid w:val="003C6EC5"/>
    <w:rsid w:val="003D02FA"/>
    <w:rsid w:val="003D083D"/>
    <w:rsid w:val="003D24B7"/>
    <w:rsid w:val="003D3A3E"/>
    <w:rsid w:val="003D4463"/>
    <w:rsid w:val="003D7990"/>
    <w:rsid w:val="003F31F8"/>
    <w:rsid w:val="004011B6"/>
    <w:rsid w:val="004121D8"/>
    <w:rsid w:val="00414AB0"/>
    <w:rsid w:val="00424274"/>
    <w:rsid w:val="00426E5A"/>
    <w:rsid w:val="00426EBA"/>
    <w:rsid w:val="004307A1"/>
    <w:rsid w:val="004337A6"/>
    <w:rsid w:val="00433972"/>
    <w:rsid w:val="00437E9B"/>
    <w:rsid w:val="0044524A"/>
    <w:rsid w:val="00452B1D"/>
    <w:rsid w:val="00455AF0"/>
    <w:rsid w:val="00461475"/>
    <w:rsid w:val="00463098"/>
    <w:rsid w:val="00466A89"/>
    <w:rsid w:val="00472EB9"/>
    <w:rsid w:val="0047459C"/>
    <w:rsid w:val="0047568D"/>
    <w:rsid w:val="00477E0D"/>
    <w:rsid w:val="0048177F"/>
    <w:rsid w:val="004869CE"/>
    <w:rsid w:val="004871DB"/>
    <w:rsid w:val="00491871"/>
    <w:rsid w:val="004925F5"/>
    <w:rsid w:val="00495AF5"/>
    <w:rsid w:val="004A38A8"/>
    <w:rsid w:val="004B047B"/>
    <w:rsid w:val="004B2B17"/>
    <w:rsid w:val="004B3011"/>
    <w:rsid w:val="004B75A8"/>
    <w:rsid w:val="004C6EDB"/>
    <w:rsid w:val="004D0342"/>
    <w:rsid w:val="004D5F06"/>
    <w:rsid w:val="004D7334"/>
    <w:rsid w:val="004E073B"/>
    <w:rsid w:val="004E210A"/>
    <w:rsid w:val="004E6768"/>
    <w:rsid w:val="004F6425"/>
    <w:rsid w:val="005012DA"/>
    <w:rsid w:val="005116F9"/>
    <w:rsid w:val="00511857"/>
    <w:rsid w:val="00511BC1"/>
    <w:rsid w:val="0051733C"/>
    <w:rsid w:val="00530305"/>
    <w:rsid w:val="00533DEC"/>
    <w:rsid w:val="0054374E"/>
    <w:rsid w:val="005445C8"/>
    <w:rsid w:val="005612E3"/>
    <w:rsid w:val="00561954"/>
    <w:rsid w:val="005628C3"/>
    <w:rsid w:val="005638A7"/>
    <w:rsid w:val="00567541"/>
    <w:rsid w:val="00577FEF"/>
    <w:rsid w:val="00581888"/>
    <w:rsid w:val="00581AAC"/>
    <w:rsid w:val="00583CA2"/>
    <w:rsid w:val="00596C54"/>
    <w:rsid w:val="005A3401"/>
    <w:rsid w:val="005B023F"/>
    <w:rsid w:val="005B4281"/>
    <w:rsid w:val="005B5F56"/>
    <w:rsid w:val="005D4E08"/>
    <w:rsid w:val="005D744B"/>
    <w:rsid w:val="005D74F5"/>
    <w:rsid w:val="005E350B"/>
    <w:rsid w:val="005E3D94"/>
    <w:rsid w:val="005E3F2E"/>
    <w:rsid w:val="005F1481"/>
    <w:rsid w:val="005F1620"/>
    <w:rsid w:val="005F2DD7"/>
    <w:rsid w:val="005F7DFD"/>
    <w:rsid w:val="00601A2F"/>
    <w:rsid w:val="00606B1A"/>
    <w:rsid w:val="00611793"/>
    <w:rsid w:val="00613F47"/>
    <w:rsid w:val="00615656"/>
    <w:rsid w:val="006265E5"/>
    <w:rsid w:val="00631320"/>
    <w:rsid w:val="0064137C"/>
    <w:rsid w:val="00642248"/>
    <w:rsid w:val="006443A3"/>
    <w:rsid w:val="006448E3"/>
    <w:rsid w:val="00647509"/>
    <w:rsid w:val="006512E2"/>
    <w:rsid w:val="00652E4C"/>
    <w:rsid w:val="00656152"/>
    <w:rsid w:val="00657C2C"/>
    <w:rsid w:val="00661667"/>
    <w:rsid w:val="00665B4C"/>
    <w:rsid w:val="00665C4C"/>
    <w:rsid w:val="00671C2F"/>
    <w:rsid w:val="006751FC"/>
    <w:rsid w:val="00677D86"/>
    <w:rsid w:val="00680F60"/>
    <w:rsid w:val="00687881"/>
    <w:rsid w:val="00690A03"/>
    <w:rsid w:val="006969FB"/>
    <w:rsid w:val="0069764D"/>
    <w:rsid w:val="006A3C44"/>
    <w:rsid w:val="006B044B"/>
    <w:rsid w:val="006B3EB0"/>
    <w:rsid w:val="006B43FF"/>
    <w:rsid w:val="006C28EB"/>
    <w:rsid w:val="006D2CE5"/>
    <w:rsid w:val="006D3CC0"/>
    <w:rsid w:val="006D45B1"/>
    <w:rsid w:val="006E0577"/>
    <w:rsid w:val="006E1D64"/>
    <w:rsid w:val="006E2A14"/>
    <w:rsid w:val="006E52F1"/>
    <w:rsid w:val="006E615F"/>
    <w:rsid w:val="006F734A"/>
    <w:rsid w:val="00703BE6"/>
    <w:rsid w:val="00714135"/>
    <w:rsid w:val="0071485C"/>
    <w:rsid w:val="0071674C"/>
    <w:rsid w:val="00722603"/>
    <w:rsid w:val="00724815"/>
    <w:rsid w:val="00724971"/>
    <w:rsid w:val="00731B6C"/>
    <w:rsid w:val="00740C5F"/>
    <w:rsid w:val="00740D43"/>
    <w:rsid w:val="0074308D"/>
    <w:rsid w:val="00746144"/>
    <w:rsid w:val="00757BD0"/>
    <w:rsid w:val="0078497E"/>
    <w:rsid w:val="00785571"/>
    <w:rsid w:val="007860E3"/>
    <w:rsid w:val="00791096"/>
    <w:rsid w:val="00793C7C"/>
    <w:rsid w:val="0079584F"/>
    <w:rsid w:val="00796D73"/>
    <w:rsid w:val="007B4395"/>
    <w:rsid w:val="007B6F23"/>
    <w:rsid w:val="007B71F3"/>
    <w:rsid w:val="007C0BE9"/>
    <w:rsid w:val="007C57DF"/>
    <w:rsid w:val="007C61CA"/>
    <w:rsid w:val="007C6FDA"/>
    <w:rsid w:val="007C78A8"/>
    <w:rsid w:val="007F1FC7"/>
    <w:rsid w:val="007F2997"/>
    <w:rsid w:val="007F31A7"/>
    <w:rsid w:val="00801629"/>
    <w:rsid w:val="00804B24"/>
    <w:rsid w:val="00805FDC"/>
    <w:rsid w:val="008128B1"/>
    <w:rsid w:val="00815C50"/>
    <w:rsid w:val="008161A4"/>
    <w:rsid w:val="008228AF"/>
    <w:rsid w:val="008328D8"/>
    <w:rsid w:val="008339C0"/>
    <w:rsid w:val="0084148C"/>
    <w:rsid w:val="008426CC"/>
    <w:rsid w:val="008433EA"/>
    <w:rsid w:val="00854C03"/>
    <w:rsid w:val="00856129"/>
    <w:rsid w:val="00860700"/>
    <w:rsid w:val="00861E6B"/>
    <w:rsid w:val="0086370C"/>
    <w:rsid w:val="00863B38"/>
    <w:rsid w:val="00866302"/>
    <w:rsid w:val="00871687"/>
    <w:rsid w:val="008764CD"/>
    <w:rsid w:val="00876518"/>
    <w:rsid w:val="008844D5"/>
    <w:rsid w:val="00885E95"/>
    <w:rsid w:val="0089089F"/>
    <w:rsid w:val="00891A63"/>
    <w:rsid w:val="00894D8D"/>
    <w:rsid w:val="008B07A7"/>
    <w:rsid w:val="008B1F5C"/>
    <w:rsid w:val="008B5D41"/>
    <w:rsid w:val="008C22EC"/>
    <w:rsid w:val="008C2B65"/>
    <w:rsid w:val="008C61AD"/>
    <w:rsid w:val="008C7212"/>
    <w:rsid w:val="008D1376"/>
    <w:rsid w:val="008D2A54"/>
    <w:rsid w:val="008D33E8"/>
    <w:rsid w:val="008D5188"/>
    <w:rsid w:val="008D7314"/>
    <w:rsid w:val="008E50CF"/>
    <w:rsid w:val="008F00A3"/>
    <w:rsid w:val="008F7678"/>
    <w:rsid w:val="00900BDC"/>
    <w:rsid w:val="00902B4F"/>
    <w:rsid w:val="00911DA4"/>
    <w:rsid w:val="009145DC"/>
    <w:rsid w:val="00921C4E"/>
    <w:rsid w:val="00943211"/>
    <w:rsid w:val="00952948"/>
    <w:rsid w:val="00952A0A"/>
    <w:rsid w:val="0095462A"/>
    <w:rsid w:val="00960801"/>
    <w:rsid w:val="00963BEA"/>
    <w:rsid w:val="0096639E"/>
    <w:rsid w:val="00974E74"/>
    <w:rsid w:val="009811CB"/>
    <w:rsid w:val="009827B4"/>
    <w:rsid w:val="00982A22"/>
    <w:rsid w:val="009851FC"/>
    <w:rsid w:val="00993E51"/>
    <w:rsid w:val="009A0CC6"/>
    <w:rsid w:val="009A4086"/>
    <w:rsid w:val="009A48EC"/>
    <w:rsid w:val="009A6CEE"/>
    <w:rsid w:val="009A7FDA"/>
    <w:rsid w:val="009B079B"/>
    <w:rsid w:val="009B191C"/>
    <w:rsid w:val="009B439C"/>
    <w:rsid w:val="009B4C39"/>
    <w:rsid w:val="009B6C4A"/>
    <w:rsid w:val="009B7650"/>
    <w:rsid w:val="009C0C81"/>
    <w:rsid w:val="009C216E"/>
    <w:rsid w:val="009C30BD"/>
    <w:rsid w:val="009C49AA"/>
    <w:rsid w:val="009E0C5D"/>
    <w:rsid w:val="009E70C1"/>
    <w:rsid w:val="009F0472"/>
    <w:rsid w:val="009F0674"/>
    <w:rsid w:val="009F0B43"/>
    <w:rsid w:val="00A0546B"/>
    <w:rsid w:val="00A05A38"/>
    <w:rsid w:val="00A078B0"/>
    <w:rsid w:val="00A12281"/>
    <w:rsid w:val="00A13D3E"/>
    <w:rsid w:val="00A14554"/>
    <w:rsid w:val="00A15348"/>
    <w:rsid w:val="00A25A7D"/>
    <w:rsid w:val="00A328B0"/>
    <w:rsid w:val="00A33894"/>
    <w:rsid w:val="00A35758"/>
    <w:rsid w:val="00A36BC9"/>
    <w:rsid w:val="00A42AEC"/>
    <w:rsid w:val="00A42DFC"/>
    <w:rsid w:val="00A434FE"/>
    <w:rsid w:val="00A47044"/>
    <w:rsid w:val="00A55709"/>
    <w:rsid w:val="00A57CA8"/>
    <w:rsid w:val="00A64AC2"/>
    <w:rsid w:val="00A72397"/>
    <w:rsid w:val="00A762A5"/>
    <w:rsid w:val="00A77F10"/>
    <w:rsid w:val="00A816B5"/>
    <w:rsid w:val="00A8598C"/>
    <w:rsid w:val="00A91A79"/>
    <w:rsid w:val="00A94B99"/>
    <w:rsid w:val="00A97220"/>
    <w:rsid w:val="00A9770E"/>
    <w:rsid w:val="00AA59A0"/>
    <w:rsid w:val="00AA7108"/>
    <w:rsid w:val="00AB2BBA"/>
    <w:rsid w:val="00AB6CF0"/>
    <w:rsid w:val="00AC0156"/>
    <w:rsid w:val="00AC2634"/>
    <w:rsid w:val="00AC3724"/>
    <w:rsid w:val="00AC43CB"/>
    <w:rsid w:val="00AC74CA"/>
    <w:rsid w:val="00AD3E62"/>
    <w:rsid w:val="00AD5451"/>
    <w:rsid w:val="00AD6895"/>
    <w:rsid w:val="00AE285E"/>
    <w:rsid w:val="00AF2EEC"/>
    <w:rsid w:val="00AF2F20"/>
    <w:rsid w:val="00AF5E45"/>
    <w:rsid w:val="00AF62A8"/>
    <w:rsid w:val="00B00794"/>
    <w:rsid w:val="00B015C1"/>
    <w:rsid w:val="00B01D3D"/>
    <w:rsid w:val="00B06317"/>
    <w:rsid w:val="00B06FA7"/>
    <w:rsid w:val="00B10587"/>
    <w:rsid w:val="00B10A2F"/>
    <w:rsid w:val="00B12D61"/>
    <w:rsid w:val="00B12E19"/>
    <w:rsid w:val="00B13155"/>
    <w:rsid w:val="00B1412F"/>
    <w:rsid w:val="00B30380"/>
    <w:rsid w:val="00B32F19"/>
    <w:rsid w:val="00B35B4F"/>
    <w:rsid w:val="00B427FF"/>
    <w:rsid w:val="00B43A3A"/>
    <w:rsid w:val="00B44C1B"/>
    <w:rsid w:val="00B47491"/>
    <w:rsid w:val="00B551B1"/>
    <w:rsid w:val="00B6303D"/>
    <w:rsid w:val="00B66601"/>
    <w:rsid w:val="00B6733B"/>
    <w:rsid w:val="00B71D92"/>
    <w:rsid w:val="00B754DA"/>
    <w:rsid w:val="00B82014"/>
    <w:rsid w:val="00B83430"/>
    <w:rsid w:val="00B83F8F"/>
    <w:rsid w:val="00B8414D"/>
    <w:rsid w:val="00B85FB4"/>
    <w:rsid w:val="00B947AF"/>
    <w:rsid w:val="00BA32CD"/>
    <w:rsid w:val="00BA3DAA"/>
    <w:rsid w:val="00BA67D9"/>
    <w:rsid w:val="00BA7CB8"/>
    <w:rsid w:val="00BA7D03"/>
    <w:rsid w:val="00BA7DC6"/>
    <w:rsid w:val="00BB0C15"/>
    <w:rsid w:val="00BB3449"/>
    <w:rsid w:val="00BB36F5"/>
    <w:rsid w:val="00BB3BD5"/>
    <w:rsid w:val="00BB48BB"/>
    <w:rsid w:val="00BB650B"/>
    <w:rsid w:val="00BB65FC"/>
    <w:rsid w:val="00BC1800"/>
    <w:rsid w:val="00BD2F8D"/>
    <w:rsid w:val="00BD3322"/>
    <w:rsid w:val="00BD3CDE"/>
    <w:rsid w:val="00BD41FA"/>
    <w:rsid w:val="00BD5323"/>
    <w:rsid w:val="00BE695F"/>
    <w:rsid w:val="00BF3CF7"/>
    <w:rsid w:val="00C014D3"/>
    <w:rsid w:val="00C04D6A"/>
    <w:rsid w:val="00C064FA"/>
    <w:rsid w:val="00C24350"/>
    <w:rsid w:val="00C37160"/>
    <w:rsid w:val="00C41087"/>
    <w:rsid w:val="00C42ACE"/>
    <w:rsid w:val="00C50625"/>
    <w:rsid w:val="00C52C4A"/>
    <w:rsid w:val="00C567A5"/>
    <w:rsid w:val="00C5709D"/>
    <w:rsid w:val="00C60E06"/>
    <w:rsid w:val="00C61580"/>
    <w:rsid w:val="00C62318"/>
    <w:rsid w:val="00C640B3"/>
    <w:rsid w:val="00C65B5F"/>
    <w:rsid w:val="00C65FF2"/>
    <w:rsid w:val="00C756C8"/>
    <w:rsid w:val="00C77D75"/>
    <w:rsid w:val="00C854F5"/>
    <w:rsid w:val="00C857AC"/>
    <w:rsid w:val="00C85E42"/>
    <w:rsid w:val="00C9302C"/>
    <w:rsid w:val="00CA455B"/>
    <w:rsid w:val="00CA5A61"/>
    <w:rsid w:val="00CA653F"/>
    <w:rsid w:val="00CB17E9"/>
    <w:rsid w:val="00CB1B20"/>
    <w:rsid w:val="00CB4DD7"/>
    <w:rsid w:val="00CB777D"/>
    <w:rsid w:val="00CC0125"/>
    <w:rsid w:val="00CE163B"/>
    <w:rsid w:val="00CE4491"/>
    <w:rsid w:val="00CE7B11"/>
    <w:rsid w:val="00CF2C6B"/>
    <w:rsid w:val="00D01F68"/>
    <w:rsid w:val="00D16F07"/>
    <w:rsid w:val="00D33620"/>
    <w:rsid w:val="00D35C8E"/>
    <w:rsid w:val="00D40236"/>
    <w:rsid w:val="00D41AF3"/>
    <w:rsid w:val="00D44B76"/>
    <w:rsid w:val="00D53B3D"/>
    <w:rsid w:val="00D5528E"/>
    <w:rsid w:val="00D60936"/>
    <w:rsid w:val="00D618E8"/>
    <w:rsid w:val="00D728D4"/>
    <w:rsid w:val="00D72FE7"/>
    <w:rsid w:val="00D7391E"/>
    <w:rsid w:val="00D74C33"/>
    <w:rsid w:val="00D808E6"/>
    <w:rsid w:val="00D80904"/>
    <w:rsid w:val="00D84420"/>
    <w:rsid w:val="00D90BCF"/>
    <w:rsid w:val="00D93807"/>
    <w:rsid w:val="00D95E32"/>
    <w:rsid w:val="00DA23C9"/>
    <w:rsid w:val="00DA3CCF"/>
    <w:rsid w:val="00DA69E7"/>
    <w:rsid w:val="00DB10F5"/>
    <w:rsid w:val="00DB7A33"/>
    <w:rsid w:val="00DC1956"/>
    <w:rsid w:val="00DC1B11"/>
    <w:rsid w:val="00DC5991"/>
    <w:rsid w:val="00DC5C15"/>
    <w:rsid w:val="00DC632B"/>
    <w:rsid w:val="00DD43E5"/>
    <w:rsid w:val="00DD4AAE"/>
    <w:rsid w:val="00DE275D"/>
    <w:rsid w:val="00DF1EA9"/>
    <w:rsid w:val="00E03819"/>
    <w:rsid w:val="00E04C86"/>
    <w:rsid w:val="00E13FBC"/>
    <w:rsid w:val="00E16081"/>
    <w:rsid w:val="00E23875"/>
    <w:rsid w:val="00E23D0E"/>
    <w:rsid w:val="00E23E64"/>
    <w:rsid w:val="00E253D7"/>
    <w:rsid w:val="00E36D24"/>
    <w:rsid w:val="00E3726D"/>
    <w:rsid w:val="00E44192"/>
    <w:rsid w:val="00E46C6F"/>
    <w:rsid w:val="00E54FA5"/>
    <w:rsid w:val="00E600A4"/>
    <w:rsid w:val="00E6096B"/>
    <w:rsid w:val="00E64F88"/>
    <w:rsid w:val="00E71460"/>
    <w:rsid w:val="00E76091"/>
    <w:rsid w:val="00E76CBD"/>
    <w:rsid w:val="00E92659"/>
    <w:rsid w:val="00EA2542"/>
    <w:rsid w:val="00EA3704"/>
    <w:rsid w:val="00EA39AE"/>
    <w:rsid w:val="00EA71BD"/>
    <w:rsid w:val="00EA7523"/>
    <w:rsid w:val="00EA7A3E"/>
    <w:rsid w:val="00EB07D5"/>
    <w:rsid w:val="00EB4240"/>
    <w:rsid w:val="00ED25C8"/>
    <w:rsid w:val="00ED3031"/>
    <w:rsid w:val="00ED41F7"/>
    <w:rsid w:val="00EE21C9"/>
    <w:rsid w:val="00EF0302"/>
    <w:rsid w:val="00EF1136"/>
    <w:rsid w:val="00EF4A54"/>
    <w:rsid w:val="00EF7B7C"/>
    <w:rsid w:val="00F00280"/>
    <w:rsid w:val="00F138CB"/>
    <w:rsid w:val="00F1408F"/>
    <w:rsid w:val="00F16A28"/>
    <w:rsid w:val="00F16FE1"/>
    <w:rsid w:val="00F175C0"/>
    <w:rsid w:val="00F2141B"/>
    <w:rsid w:val="00F228EC"/>
    <w:rsid w:val="00F23B79"/>
    <w:rsid w:val="00F24C42"/>
    <w:rsid w:val="00F26A9C"/>
    <w:rsid w:val="00F26D2E"/>
    <w:rsid w:val="00F3018C"/>
    <w:rsid w:val="00F30B38"/>
    <w:rsid w:val="00F35099"/>
    <w:rsid w:val="00F42A76"/>
    <w:rsid w:val="00F44A63"/>
    <w:rsid w:val="00F529CE"/>
    <w:rsid w:val="00F56CBD"/>
    <w:rsid w:val="00F57D26"/>
    <w:rsid w:val="00F633E0"/>
    <w:rsid w:val="00F66F70"/>
    <w:rsid w:val="00F672E6"/>
    <w:rsid w:val="00F67CAF"/>
    <w:rsid w:val="00F76CB5"/>
    <w:rsid w:val="00F8272E"/>
    <w:rsid w:val="00F82819"/>
    <w:rsid w:val="00FB4A69"/>
    <w:rsid w:val="00FB6D97"/>
    <w:rsid w:val="00FB7C27"/>
    <w:rsid w:val="00FC30DB"/>
    <w:rsid w:val="00FC4478"/>
    <w:rsid w:val="00FD717D"/>
    <w:rsid w:val="00FE7DBB"/>
    <w:rsid w:val="00FF0008"/>
    <w:rsid w:val="00FF3FD0"/>
    <w:rsid w:val="00FF4D34"/>
    <w:rsid w:val="00FF6770"/>
    <w:rsid w:val="00FF7004"/>
    <w:rsid w:val="00FF7534"/>
    <w:rsid w:val="05778757"/>
    <w:rsid w:val="0B5B6D0C"/>
    <w:rsid w:val="109E5695"/>
    <w:rsid w:val="125ABBFD"/>
    <w:rsid w:val="126B6422"/>
    <w:rsid w:val="18A33223"/>
    <w:rsid w:val="1E6C7EBD"/>
    <w:rsid w:val="2DE3D343"/>
    <w:rsid w:val="2E8266CB"/>
    <w:rsid w:val="2F59D0B9"/>
    <w:rsid w:val="2FC651E6"/>
    <w:rsid w:val="307344D6"/>
    <w:rsid w:val="31DC91FD"/>
    <w:rsid w:val="3209BDB3"/>
    <w:rsid w:val="359895B0"/>
    <w:rsid w:val="38BB57FB"/>
    <w:rsid w:val="3F89E7D0"/>
    <w:rsid w:val="434A9CBE"/>
    <w:rsid w:val="4CB8EB6B"/>
    <w:rsid w:val="4D744F40"/>
    <w:rsid w:val="4DC196A2"/>
    <w:rsid w:val="4FE1CFA2"/>
    <w:rsid w:val="5AD4BB85"/>
    <w:rsid w:val="5D5498B4"/>
    <w:rsid w:val="60870510"/>
    <w:rsid w:val="6C667135"/>
    <w:rsid w:val="70BD3827"/>
    <w:rsid w:val="720CE0C2"/>
    <w:rsid w:val="79883005"/>
    <w:rsid w:val="7CDF4B2F"/>
    <w:rsid w:val="7D17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51108"/>
  <w15:chartTrackingRefBased/>
  <w15:docId w15:val="{9EFA225D-2451-4932-AA18-E1929141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uiPriority="29"/>
    <w:lsdException w:name="annotation text" w:semiHidden="1" w:unhideWhenUsed="1"/>
    <w:lsdException w:name="header" w:uiPriority="49"/>
    <w:lsdException w:name="footer" w:uiPriority="49"/>
    <w:lsdException w:name="index heading" w:semiHidden="1" w:unhideWhenUsed="1"/>
    <w:lsdException w:name="caption" w:uiPriority="35" w:qFormat="1"/>
    <w:lsdException w:name="envelope address" w:semiHidden="1" w:unhideWhenUsed="1"/>
    <w:lsdException w:name="envelope return" w:semiHidden="1" w:unhideWhenUsed="1"/>
    <w:lsdException w:name="footnote reference" w:uiPriority="29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9" w:qFormat="1"/>
    <w:lsdException w:name="List Bullet" w:semiHidden="1" w:unhideWhenUsed="1"/>
    <w:lsdException w:name="List Number" w:semiHidden="1" w:unhideWhenUsed="1"/>
    <w:lsdException w:name="List 2" w:uiPriority="19" w:qFormat="1"/>
    <w:lsdException w:name="List 3" w:uiPriority="19"/>
    <w:lsdException w:name="List 4" w:uiPriority="19"/>
    <w:lsdException w:name="List 5" w:uiPriority="1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9" w:qFormat="1"/>
    <w:lsdException w:name="List Continue 2" w:uiPriority="19" w:qFormat="1"/>
    <w:lsdException w:name="List Continue 3" w:uiPriority="19"/>
    <w:lsdException w:name="List Continue 4" w:uiPriority="19"/>
    <w:lsdException w:name="List Continue 5" w:uiPriority="19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1AD"/>
    <w:pPr>
      <w:spacing w:line="240" w:lineRule="auto"/>
    </w:pPr>
    <w:rPr>
      <w:rFonts w:ascii="Verdana" w:eastAsia="Times New Roman" w:hAnsi="Verdana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B38"/>
    <w:pPr>
      <w:keepNext/>
      <w:keepLines/>
      <w:numPr>
        <w:numId w:val="1"/>
      </w:numPr>
      <w:spacing w:before="270" w:line="270" w:lineRule="atLeast"/>
      <w:contextualSpacing/>
      <w:outlineLvl w:val="0"/>
    </w:pPr>
    <w:rPr>
      <w:rFonts w:asciiTheme="majorHAnsi" w:eastAsiaTheme="majorEastAsia" w:hAnsiTheme="majorHAnsi" w:cstheme="majorBidi"/>
      <w:b/>
      <w:sz w:val="2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3B38"/>
    <w:pPr>
      <w:keepNext/>
      <w:keepLines/>
      <w:numPr>
        <w:ilvl w:val="1"/>
        <w:numId w:val="1"/>
      </w:numPr>
      <w:spacing w:before="270" w:line="270" w:lineRule="atLeast"/>
      <w:contextualSpacing/>
      <w:outlineLvl w:val="1"/>
    </w:pPr>
    <w:rPr>
      <w:rFonts w:asciiTheme="majorHAnsi" w:eastAsiaTheme="majorEastAsia" w:hAnsiTheme="majorHAnsi" w:cstheme="majorBidi"/>
      <w:b/>
      <w:sz w:val="22"/>
      <w:szCs w:val="26"/>
      <w:lang w:bidi="ar-SA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3B38"/>
    <w:pPr>
      <w:keepNext/>
      <w:keepLines/>
      <w:numPr>
        <w:ilvl w:val="2"/>
        <w:numId w:val="1"/>
      </w:numPr>
      <w:spacing w:before="270" w:line="270" w:lineRule="atLeast"/>
      <w:contextualSpacing/>
      <w:outlineLvl w:val="2"/>
    </w:pPr>
    <w:rPr>
      <w:rFonts w:asciiTheme="majorHAnsi" w:eastAsiaTheme="majorEastAsia" w:hAnsiTheme="majorHAnsi" w:cstheme="majorBidi"/>
      <w:b/>
      <w:sz w:val="22"/>
      <w:lang w:bidi="ar-SA"/>
    </w:rPr>
  </w:style>
  <w:style w:type="paragraph" w:styleId="Heading4">
    <w:name w:val="heading 4"/>
    <w:basedOn w:val="Normal"/>
    <w:next w:val="Normal"/>
    <w:link w:val="Heading4Char"/>
    <w:uiPriority w:val="9"/>
    <w:rsid w:val="00863B38"/>
    <w:pPr>
      <w:keepNext/>
      <w:keepLines/>
      <w:numPr>
        <w:ilvl w:val="3"/>
        <w:numId w:val="1"/>
      </w:numPr>
      <w:spacing w:before="270" w:line="270" w:lineRule="atLeast"/>
      <w:contextualSpacing/>
      <w:outlineLvl w:val="3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5">
    <w:name w:val="heading 5"/>
    <w:basedOn w:val="Normal"/>
    <w:next w:val="Normal"/>
    <w:link w:val="Heading5Char"/>
    <w:uiPriority w:val="9"/>
    <w:rsid w:val="00863B38"/>
    <w:pPr>
      <w:keepNext/>
      <w:keepLines/>
      <w:numPr>
        <w:ilvl w:val="4"/>
        <w:numId w:val="1"/>
      </w:numPr>
      <w:spacing w:before="270" w:line="270" w:lineRule="atLeast"/>
      <w:contextualSpacing/>
      <w:outlineLvl w:val="4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6">
    <w:name w:val="heading 6"/>
    <w:basedOn w:val="Normal"/>
    <w:next w:val="Normal"/>
    <w:link w:val="Heading6Char"/>
    <w:uiPriority w:val="9"/>
    <w:rsid w:val="00863B38"/>
    <w:pPr>
      <w:keepNext/>
      <w:keepLines/>
      <w:numPr>
        <w:ilvl w:val="5"/>
        <w:numId w:val="1"/>
      </w:numPr>
      <w:spacing w:before="270" w:line="270" w:lineRule="atLeast"/>
      <w:contextualSpacing/>
      <w:outlineLvl w:val="5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5E3D94"/>
    <w:pPr>
      <w:keepNext/>
      <w:keepLines/>
      <w:spacing w:before="270" w:line="270" w:lineRule="atLeast"/>
      <w:contextualSpacing/>
      <w:outlineLvl w:val="6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5E3D94"/>
    <w:pPr>
      <w:keepNext/>
      <w:keepLines/>
      <w:spacing w:before="270" w:line="270" w:lineRule="atLeast"/>
      <w:contextualSpacing/>
      <w:outlineLvl w:val="7"/>
    </w:pPr>
    <w:rPr>
      <w:rFonts w:asciiTheme="majorHAnsi" w:eastAsiaTheme="majorEastAsia" w:hAnsiTheme="majorHAnsi" w:cstheme="majorBidi"/>
      <w:i/>
      <w:sz w:val="22"/>
      <w:szCs w:val="21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DD43E5"/>
    <w:pPr>
      <w:keepNext/>
      <w:keepLines/>
      <w:spacing w:before="270" w:line="270" w:lineRule="atLeast"/>
      <w:contextualSpacing/>
      <w:outlineLvl w:val="8"/>
    </w:pPr>
    <w:rPr>
      <w:rFonts w:asciiTheme="majorHAnsi" w:eastAsiaTheme="majorEastAsia" w:hAnsiTheme="majorHAnsi" w:cstheme="majorBidi"/>
      <w:b/>
      <w:iCs/>
      <w:color w:val="00629B" w:themeColor="accent1"/>
      <w:sz w:val="22"/>
      <w:szCs w:val="21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6C66"/>
    <w:rPr>
      <w:lang w:val="en-US"/>
    </w:rPr>
  </w:style>
  <w:style w:type="paragraph" w:customStyle="1" w:styleId="1pt">
    <w:name w:val="1 pt"/>
    <w:basedOn w:val="Normal"/>
    <w:uiPriority w:val="99"/>
    <w:qFormat/>
    <w:rsid w:val="00076C66"/>
    <w:pPr>
      <w:contextualSpacing/>
    </w:pPr>
    <w:rPr>
      <w:rFonts w:asciiTheme="minorHAnsi" w:eastAsiaTheme="minorHAnsi" w:hAnsiTheme="minorHAnsi" w:cstheme="minorBidi"/>
      <w:sz w:val="2"/>
      <w:szCs w:val="22"/>
      <w:lang w:bidi="ar-SA"/>
    </w:rPr>
  </w:style>
  <w:style w:type="paragraph" w:customStyle="1" w:styleId="Senderinformation">
    <w:name w:val="Sender information"/>
    <w:basedOn w:val="Normal"/>
    <w:uiPriority w:val="29"/>
    <w:qFormat/>
    <w:rsid w:val="00642248"/>
    <w:pPr>
      <w:contextualSpacing/>
    </w:pPr>
    <w:rPr>
      <w:rFonts w:asciiTheme="minorHAnsi" w:eastAsiaTheme="minorHAnsi" w:hAnsiTheme="minorHAnsi" w:cstheme="minorBidi"/>
      <w:sz w:val="15"/>
      <w:szCs w:val="22"/>
      <w:lang w:bidi="ar-SA"/>
    </w:rPr>
  </w:style>
  <w:style w:type="paragraph" w:customStyle="1" w:styleId="Senderinformationbold">
    <w:name w:val="Sender information bold"/>
    <w:basedOn w:val="Normal"/>
    <w:uiPriority w:val="29"/>
    <w:rsid w:val="00642248"/>
    <w:pPr>
      <w:contextualSpacing/>
    </w:pPr>
    <w:rPr>
      <w:rFonts w:asciiTheme="minorHAnsi" w:eastAsiaTheme="minorHAnsi" w:hAnsiTheme="minorHAnsi" w:cstheme="minorBidi"/>
      <w:b/>
      <w:sz w:val="15"/>
      <w:szCs w:val="22"/>
      <w:lang w:bidi="ar-SA"/>
    </w:rPr>
  </w:style>
  <w:style w:type="paragraph" w:styleId="Title">
    <w:name w:val="Title"/>
    <w:basedOn w:val="Normal"/>
    <w:next w:val="Normal"/>
    <w:link w:val="TitleChar"/>
    <w:uiPriority w:val="2"/>
    <w:qFormat/>
    <w:rsid w:val="00F3018C"/>
    <w:pPr>
      <w:spacing w:after="270"/>
      <w:contextualSpacing/>
    </w:pPr>
    <w:rPr>
      <w:rFonts w:ascii="Rockwell" w:eastAsiaTheme="majorEastAsia" w:hAnsi="Rockwell" w:cstheme="majorBidi"/>
      <w:b/>
      <w:kern w:val="28"/>
      <w:sz w:val="3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2"/>
    <w:rsid w:val="00F3018C"/>
    <w:rPr>
      <w:rFonts w:ascii="Rockwell" w:eastAsiaTheme="majorEastAsia" w:hAnsi="Rockwell" w:cstheme="majorBidi"/>
      <w:b/>
      <w:kern w:val="28"/>
      <w:sz w:val="36"/>
      <w:szCs w:val="56"/>
    </w:rPr>
  </w:style>
  <w:style w:type="paragraph" w:styleId="Subtitle">
    <w:name w:val="Subtitle"/>
    <w:aliases w:val="Subject or subtitle"/>
    <w:basedOn w:val="Normal"/>
    <w:link w:val="SubtitleChar"/>
    <w:uiPriority w:val="11"/>
    <w:qFormat/>
    <w:rsid w:val="00F3018C"/>
    <w:pPr>
      <w:numPr>
        <w:ilvl w:val="1"/>
      </w:numPr>
      <w:spacing w:before="270" w:after="270" w:line="270" w:lineRule="atLeast"/>
      <w:contextualSpacing/>
    </w:pPr>
    <w:rPr>
      <w:rFonts w:asciiTheme="minorHAnsi" w:eastAsiaTheme="minorEastAsia" w:hAnsiTheme="minorHAnsi" w:cstheme="minorBidi"/>
      <w:b/>
      <w:sz w:val="22"/>
      <w:szCs w:val="22"/>
      <w:lang w:bidi="ar-SA"/>
    </w:rPr>
  </w:style>
  <w:style w:type="character" w:customStyle="1" w:styleId="SubtitleChar">
    <w:name w:val="Subtitle Char"/>
    <w:aliases w:val="Subject or subtitle Char"/>
    <w:basedOn w:val="DefaultParagraphFont"/>
    <w:link w:val="Subtitle"/>
    <w:uiPriority w:val="11"/>
    <w:rsid w:val="00F3018C"/>
    <w:rPr>
      <w:rFonts w:eastAsiaTheme="minorEastAsia"/>
      <w:b/>
    </w:rPr>
  </w:style>
  <w:style w:type="character" w:styleId="Emphasis">
    <w:name w:val="Emphasis"/>
    <w:basedOn w:val="DefaultParagraphFont"/>
    <w:uiPriority w:val="8"/>
    <w:qFormat/>
    <w:rsid w:val="00D90BCF"/>
    <w:rPr>
      <w:b/>
      <w:i w:val="0"/>
      <w:iCs/>
      <w:color w:val="00629B" w:themeColor="accent1"/>
    </w:rPr>
  </w:style>
  <w:style w:type="character" w:styleId="Strong">
    <w:name w:val="Strong"/>
    <w:basedOn w:val="DefaultParagraphFont"/>
    <w:uiPriority w:val="8"/>
    <w:qFormat/>
    <w:rsid w:val="00D90BC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E3D94"/>
    <w:rPr>
      <w:rFonts w:asciiTheme="majorHAnsi" w:eastAsiaTheme="majorEastAsia" w:hAnsiTheme="majorHAns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3D94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3D94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16E"/>
    <w:rPr>
      <w:rFonts w:asciiTheme="majorHAnsi" w:eastAsiaTheme="majorEastAsia" w:hAnsiTheme="majorHAnsi" w:cstheme="majorBidi"/>
      <w:i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16E"/>
    <w:rPr>
      <w:rFonts w:asciiTheme="majorHAnsi" w:eastAsiaTheme="majorEastAsia" w:hAnsiTheme="majorHAnsi" w:cstheme="majorBidi"/>
      <w:b/>
      <w:iCs/>
      <w:color w:val="00629B" w:themeColor="accent1"/>
      <w:szCs w:val="21"/>
    </w:rPr>
  </w:style>
  <w:style w:type="numbering" w:customStyle="1" w:styleId="LH">
    <w:name w:val="L_H"/>
    <w:basedOn w:val="NoList"/>
    <w:uiPriority w:val="99"/>
    <w:rsid w:val="00863B38"/>
    <w:pPr>
      <w:numPr>
        <w:numId w:val="1"/>
      </w:numPr>
    </w:pPr>
  </w:style>
  <w:style w:type="character" w:styleId="Hyperlink">
    <w:name w:val="Hyperlink"/>
    <w:basedOn w:val="DefaultParagraphFont"/>
    <w:uiPriority w:val="99"/>
    <w:rsid w:val="00C567A5"/>
    <w:rPr>
      <w:color w:val="auto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28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sid w:val="00C567A5"/>
    <w:rPr>
      <w:color w:val="auto"/>
      <w:u w:val="single"/>
    </w:rPr>
  </w:style>
  <w:style w:type="paragraph" w:styleId="TOCHeading">
    <w:name w:val="TOC Heading"/>
    <w:basedOn w:val="Normal"/>
    <w:next w:val="Normal"/>
    <w:uiPriority w:val="39"/>
    <w:qFormat/>
    <w:rsid w:val="0047568D"/>
    <w:pPr>
      <w:spacing w:before="270" w:after="270" w:line="270" w:lineRule="atLeast"/>
      <w:contextualSpacing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1">
    <w:name w:val="toc 1"/>
    <w:basedOn w:val="Normal"/>
    <w:next w:val="Normal"/>
    <w:uiPriority w:val="39"/>
    <w:rsid w:val="00656152"/>
    <w:pPr>
      <w:spacing w:after="60" w:line="270" w:lineRule="atLeast"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2">
    <w:name w:val="toc 2"/>
    <w:basedOn w:val="Normal"/>
    <w:next w:val="Normal"/>
    <w:uiPriority w:val="39"/>
    <w:rsid w:val="00656152"/>
    <w:pPr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3">
    <w:name w:val="toc 3"/>
    <w:basedOn w:val="Normal"/>
    <w:next w:val="Normal"/>
    <w:uiPriority w:val="39"/>
    <w:rsid w:val="00656152"/>
    <w:pPr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4">
    <w:name w:val="toc 4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5">
    <w:name w:val="toc 5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6">
    <w:name w:val="toc 6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7">
    <w:name w:val="toc 7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8">
    <w:name w:val="toc 8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9">
    <w:name w:val="toc 9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">
    <w:name w:val="List"/>
    <w:basedOn w:val="Normal"/>
    <w:uiPriority w:val="19"/>
    <w:qFormat/>
    <w:rsid w:val="00D84420"/>
    <w:pPr>
      <w:numPr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2">
    <w:name w:val="List 2"/>
    <w:basedOn w:val="Normal"/>
    <w:uiPriority w:val="21"/>
    <w:qFormat/>
    <w:rsid w:val="00D84420"/>
    <w:pPr>
      <w:numPr>
        <w:ilvl w:val="1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3">
    <w:name w:val="List 3"/>
    <w:basedOn w:val="Normal"/>
    <w:uiPriority w:val="23"/>
    <w:rsid w:val="00D84420"/>
    <w:pPr>
      <w:numPr>
        <w:ilvl w:val="2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4">
    <w:name w:val="List 4"/>
    <w:basedOn w:val="Normal"/>
    <w:uiPriority w:val="25"/>
    <w:rsid w:val="00D84420"/>
    <w:pPr>
      <w:numPr>
        <w:ilvl w:val="3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5">
    <w:name w:val="List 5"/>
    <w:basedOn w:val="Normal"/>
    <w:uiPriority w:val="27"/>
    <w:rsid w:val="00D84420"/>
    <w:pPr>
      <w:numPr>
        <w:ilvl w:val="4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">
    <w:name w:val="List Continue"/>
    <w:basedOn w:val="Normal"/>
    <w:uiPriority w:val="20"/>
    <w:qFormat/>
    <w:rsid w:val="00D84420"/>
    <w:pPr>
      <w:spacing w:after="12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N">
    <w:name w:val="L_N"/>
    <w:basedOn w:val="NoList"/>
    <w:uiPriority w:val="99"/>
    <w:rsid w:val="00D84420"/>
    <w:pPr>
      <w:numPr>
        <w:numId w:val="3"/>
      </w:numPr>
    </w:pPr>
  </w:style>
  <w:style w:type="paragraph" w:styleId="ListContinue2">
    <w:name w:val="List Continue 2"/>
    <w:basedOn w:val="Normal"/>
    <w:uiPriority w:val="22"/>
    <w:qFormat/>
    <w:rsid w:val="00D84420"/>
    <w:pPr>
      <w:spacing w:after="12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3">
    <w:name w:val="List Continue 3"/>
    <w:basedOn w:val="Normal"/>
    <w:uiPriority w:val="24"/>
    <w:rsid w:val="00D84420"/>
    <w:pPr>
      <w:spacing w:after="12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4">
    <w:name w:val="List Continue 4"/>
    <w:basedOn w:val="Normal"/>
    <w:uiPriority w:val="26"/>
    <w:rsid w:val="00D84420"/>
    <w:pPr>
      <w:spacing w:after="120" w:line="270" w:lineRule="atLeast"/>
      <w:ind w:left="113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5">
    <w:name w:val="List Continue 5"/>
    <w:basedOn w:val="Normal"/>
    <w:uiPriority w:val="28"/>
    <w:rsid w:val="00D84420"/>
    <w:pPr>
      <w:spacing w:after="120" w:line="270" w:lineRule="atLeast"/>
      <w:ind w:left="1418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1">
    <w:name w:val="Bullet level 1"/>
    <w:basedOn w:val="Normal"/>
    <w:uiPriority w:val="13"/>
    <w:qFormat/>
    <w:rsid w:val="00894D8D"/>
    <w:pPr>
      <w:numPr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2">
    <w:name w:val="Bullet level 2"/>
    <w:basedOn w:val="Normal"/>
    <w:uiPriority w:val="13"/>
    <w:qFormat/>
    <w:rsid w:val="00894D8D"/>
    <w:pPr>
      <w:numPr>
        <w:ilvl w:val="1"/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3">
    <w:name w:val="Bullet level 3"/>
    <w:basedOn w:val="Normal"/>
    <w:uiPriority w:val="13"/>
    <w:rsid w:val="00894D8D"/>
    <w:pPr>
      <w:numPr>
        <w:ilvl w:val="2"/>
        <w:numId w:val="4"/>
      </w:numPr>
      <w:spacing w:after="120" w:line="270" w:lineRule="atLeast"/>
      <w:ind w:left="851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4">
    <w:name w:val="Bullet level 4"/>
    <w:basedOn w:val="Normal"/>
    <w:uiPriority w:val="13"/>
    <w:rsid w:val="00894D8D"/>
    <w:pPr>
      <w:numPr>
        <w:ilvl w:val="3"/>
        <w:numId w:val="4"/>
      </w:numPr>
      <w:spacing w:after="120" w:line="270" w:lineRule="atLeast"/>
      <w:ind w:left="1135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B">
    <w:name w:val="L_B"/>
    <w:basedOn w:val="NoList"/>
    <w:uiPriority w:val="99"/>
    <w:rsid w:val="004871DB"/>
    <w:pPr>
      <w:numPr>
        <w:numId w:val="4"/>
      </w:numPr>
    </w:pPr>
  </w:style>
  <w:style w:type="table" w:styleId="TableGrid">
    <w:name w:val="Table Grid"/>
    <w:basedOn w:val="TableNormal"/>
    <w:uiPriority w:val="39"/>
    <w:rsid w:val="00A42D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F02">
    <w:name w:val="GF 02"/>
    <w:basedOn w:val="GF01"/>
    <w:uiPriority w:val="99"/>
    <w:rsid w:val="005F2DD7"/>
    <w:tblPr>
      <w:tblBorders>
        <w:top w:val="none" w:sz="0" w:space="0" w:color="auto"/>
        <w:bottom w:val="dotted" w:sz="4" w:space="0" w:color="auto"/>
        <w:insideH w:val="dotted" w:sz="4" w:space="0" w:color="auto"/>
        <w:insideV w:val="dotted" w:sz="4" w:space="0" w:color="auto"/>
      </w:tblBorders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Caption">
    <w:name w:val="caption"/>
    <w:basedOn w:val="Normal"/>
    <w:next w:val="Normal"/>
    <w:uiPriority w:val="35"/>
    <w:qFormat/>
    <w:rsid w:val="00D84420"/>
    <w:pPr>
      <w:spacing w:before="100" w:after="100"/>
      <w:contextualSpacing/>
    </w:pPr>
    <w:rPr>
      <w:rFonts w:asciiTheme="minorHAnsi" w:eastAsiaTheme="minorHAnsi" w:hAnsiTheme="minorHAnsi" w:cstheme="minorBidi"/>
      <w:iCs/>
      <w:sz w:val="16"/>
      <w:szCs w:val="18"/>
      <w:lang w:bidi="ar-SA"/>
    </w:rPr>
  </w:style>
  <w:style w:type="paragraph" w:styleId="TableofFigures">
    <w:name w:val="table of figures"/>
    <w:basedOn w:val="Normal"/>
    <w:next w:val="Normal"/>
    <w:uiPriority w:val="99"/>
    <w:rsid w:val="00533DEC"/>
    <w:pPr>
      <w:tabs>
        <w:tab w:val="right" w:pos="9639"/>
      </w:tabs>
      <w:spacing w:after="6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49"/>
    <w:rsid w:val="00002D8F"/>
    <w:pPr>
      <w:spacing w:after="2"/>
      <w:contextualSpacing/>
    </w:pPr>
    <w:rPr>
      <w:rFonts w:asciiTheme="minorHAnsi" w:eastAsiaTheme="minorHAnsi" w:hAnsiTheme="minorHAnsi" w:cstheme="minorBidi"/>
      <w:sz w:val="12"/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49"/>
    <w:rsid w:val="00002D8F"/>
    <w:rPr>
      <w:sz w:val="12"/>
    </w:rPr>
  </w:style>
  <w:style w:type="paragraph" w:styleId="Header">
    <w:name w:val="header"/>
    <w:basedOn w:val="Normal"/>
    <w:link w:val="HeaderChar"/>
    <w:uiPriority w:val="49"/>
    <w:rsid w:val="001E4E68"/>
    <w:pPr>
      <w:spacing w:after="2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49"/>
    <w:rsid w:val="001E4E68"/>
    <w:rPr>
      <w:sz w:val="16"/>
    </w:rPr>
  </w:style>
  <w:style w:type="character" w:styleId="PlaceholderText">
    <w:name w:val="Placeholder Text"/>
    <w:basedOn w:val="DefaultParagraphFont"/>
    <w:uiPriority w:val="99"/>
    <w:rsid w:val="00F42A76"/>
    <w:rPr>
      <w:color w:val="808080"/>
    </w:rPr>
  </w:style>
  <w:style w:type="paragraph" w:customStyle="1" w:styleId="Status">
    <w:name w:val="Status"/>
    <w:basedOn w:val="Normal"/>
    <w:uiPriority w:val="49"/>
    <w:qFormat/>
    <w:rsid w:val="0034545F"/>
    <w:rPr>
      <w:rFonts w:asciiTheme="minorHAnsi" w:eastAsiaTheme="minorHAnsi" w:hAnsiTheme="minorHAnsi" w:cstheme="minorBidi"/>
      <w:color w:val="DB6B30" w:themeColor="text2"/>
      <w:sz w:val="16"/>
      <w:szCs w:val="22"/>
      <w:lang w:bidi="ar-SA"/>
    </w:rPr>
  </w:style>
  <w:style w:type="character" w:customStyle="1" w:styleId="Italic">
    <w:name w:val="Italic"/>
    <w:basedOn w:val="DefaultParagraphFont"/>
    <w:uiPriority w:val="8"/>
    <w:qFormat/>
    <w:rsid w:val="0086370C"/>
    <w:rPr>
      <w:i/>
    </w:rPr>
  </w:style>
  <w:style w:type="table" w:customStyle="1" w:styleId="GF01">
    <w:name w:val="GF 01"/>
    <w:basedOn w:val="TableNormal"/>
    <w:uiPriority w:val="99"/>
    <w:rsid w:val="005F2DD7"/>
    <w:pPr>
      <w:spacing w:line="240" w:lineRule="auto"/>
    </w:pPr>
    <w:rPr>
      <w:sz w:val="21"/>
      <w:szCs w:val="21"/>
    </w:rPr>
    <w:tblPr>
      <w:tblBorders>
        <w:top w:val="dotted" w:sz="4" w:space="0" w:color="323232"/>
        <w:bottom w:val="dotted" w:sz="4" w:space="0" w:color="323232"/>
        <w:insideH w:val="dotted" w:sz="4" w:space="0" w:color="323232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customStyle="1" w:styleId="HeaderSpace">
    <w:name w:val="Header Space"/>
    <w:basedOn w:val="Normal"/>
    <w:uiPriority w:val="29"/>
    <w:rsid w:val="00186569"/>
    <w:pPr>
      <w:spacing w:before="1300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paragraph" w:customStyle="1" w:styleId="Klassifizierung">
    <w:name w:val="Klassifizierung"/>
    <w:basedOn w:val="Normal"/>
    <w:uiPriority w:val="49"/>
    <w:qFormat/>
    <w:rsid w:val="00E23D0E"/>
    <w:rPr>
      <w:rFonts w:asciiTheme="minorHAnsi" w:eastAsiaTheme="minorHAnsi" w:hAnsiTheme="minorHAnsi" w:cstheme="minorBidi"/>
      <w:b/>
      <w:caps/>
      <w:color w:val="DB6B30" w:themeColor="text2"/>
      <w:sz w:val="16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561"/>
    <w:rPr>
      <w:rFonts w:ascii="Segoe UI" w:eastAsiaTheme="minorHAnsi" w:hAnsi="Segoe UI" w:cs="Segoe UI"/>
      <w:sz w:val="18"/>
      <w:szCs w:val="18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561"/>
    <w:rPr>
      <w:rFonts w:ascii="Segoe UI" w:hAnsi="Segoe UI" w:cs="Segoe UI"/>
      <w:sz w:val="18"/>
      <w:szCs w:val="18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BlockText">
    <w:name w:val="Block Text"/>
    <w:basedOn w:val="Normal"/>
    <w:uiPriority w:val="99"/>
    <w:semiHidden/>
    <w:unhideWhenUsed/>
    <w:rsid w:val="00054561"/>
    <w:pPr>
      <w:pBdr>
        <w:top w:val="single" w:sz="2" w:space="10" w:color="00629B" w:themeColor="accent1"/>
        <w:left w:val="single" w:sz="2" w:space="10" w:color="00629B" w:themeColor="accent1"/>
        <w:bottom w:val="single" w:sz="2" w:space="10" w:color="00629B" w:themeColor="accent1"/>
        <w:right w:val="single" w:sz="2" w:space="10" w:color="00629B" w:themeColor="accent1"/>
      </w:pBdr>
      <w:spacing w:line="270" w:lineRule="atLeast"/>
      <w:ind w:left="1152" w:right="1152"/>
    </w:pPr>
    <w:rPr>
      <w:rFonts w:asciiTheme="minorHAnsi" w:eastAsiaTheme="minorEastAsia" w:hAnsiTheme="minorHAnsi" w:cstheme="minorBidi"/>
      <w:i/>
      <w:iCs/>
      <w:color w:val="00629B" w:themeColor="accent1"/>
      <w:sz w:val="22"/>
      <w:szCs w:val="22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54561"/>
    <w:rPr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54561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54561"/>
    <w:rPr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54561"/>
    <w:rPr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54561"/>
    <w:rPr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54561"/>
    <w:rPr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54561"/>
    <w:rPr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54561"/>
    <w:pPr>
      <w:spacing w:after="120" w:line="480" w:lineRule="auto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54561"/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54561"/>
    <w:rPr>
      <w:sz w:val="16"/>
      <w:szCs w:val="16"/>
      <w:lang w:val="en-US"/>
    </w:rPr>
  </w:style>
  <w:style w:type="character" w:styleId="BookTitle">
    <w:name w:val="Book Title"/>
    <w:basedOn w:val="DefaultParagraphFont"/>
    <w:uiPriority w:val="99"/>
    <w:semiHidden/>
    <w:qFormat/>
    <w:rsid w:val="00054561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054561"/>
    <w:rPr>
      <w:lang w:val="en-US"/>
    </w:rPr>
  </w:style>
  <w:style w:type="table" w:styleId="ColorfulGrid">
    <w:name w:val="Colorful Grid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</w:rPr>
      <w:tblPr/>
      <w:tcPr>
        <w:shd w:val="clear" w:color="auto" w:fill="71CAFF" w:themeFill="accen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71CA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</w:rPr>
      <w:tblPr/>
      <w:tcPr>
        <w:shd w:val="clear" w:color="auto" w:fill="8CDFFF" w:themeFill="accent2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8CDF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</w:rPr>
      <w:tblPr/>
      <w:tcPr>
        <w:shd w:val="clear" w:color="auto" w:fill="D7EAF7" w:themeFill="accent3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7EAF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</w:rPr>
      <w:tblPr/>
      <w:tcPr>
        <w:shd w:val="clear" w:color="auto" w:fill="63FFCD" w:themeFill="accent4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63FF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</w:rPr>
      <w:tblPr/>
      <w:tcPr>
        <w:shd w:val="clear" w:color="auto" w:fill="B0DFAC" w:themeFill="accent5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B0DF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</w:rPr>
      <w:tblPr/>
      <w:tcPr>
        <w:shd w:val="clear" w:color="auto" w:fill="DEF1D3" w:themeFill="accent6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EF1D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AEAEA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2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5F9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142" w:themeFill="accent4" w:themeFillShade="CC"/>
      </w:tcPr>
    </w:tblStylePr>
    <w:tblStylePr w:type="lastRow">
      <w:rPr>
        <w:b/>
        <w:bCs/>
        <w:color w:val="006142" w:themeColor="accent4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8FF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A9DE" w:themeFill="accent3" w:themeFillShade="CC"/>
      </w:tcPr>
    </w:tblStylePr>
    <w:tblStylePr w:type="lastRow">
      <w:rPr>
        <w:b/>
        <w:bCs/>
        <w:color w:val="5AA9DE" w:themeColor="accent3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BF7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CA59" w:themeFill="accent6" w:themeFillShade="CC"/>
      </w:tcPr>
    </w:tblStylePr>
    <w:tblStylePr w:type="lastRow">
      <w:rPr>
        <w:b/>
        <w:bCs/>
        <w:color w:val="83CA59" w:themeColor="accent6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6FB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8132" w:themeFill="accent5" w:themeFillShade="CC"/>
      </w:tcPr>
    </w:tblStylePr>
    <w:tblStylePr w:type="lastRow">
      <w:rPr>
        <w:b/>
        <w:bCs/>
        <w:color w:val="388132" w:themeColor="accent5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89898" w:themeFill="tex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A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A5D" w:themeColor="accent1" w:themeShade="99"/>
          <w:insideV w:val="nil"/>
        </w:tcBorders>
        <w:shd w:val="clear" w:color="auto" w:fill="003A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A5D" w:themeFill="accent1" w:themeFillShade="99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4EBDFF" w:themeFill="accen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18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186" w:themeColor="accent2" w:themeShade="99"/>
          <w:insideV w:val="nil"/>
        </w:tcBorders>
        <w:shd w:val="clear" w:color="auto" w:fill="00618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186" w:themeFill="accent2" w:themeFillShade="99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70D7FF" w:themeFill="accent2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7A53" w:themeColor="accent4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9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84C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84C3" w:themeColor="accent3" w:themeShade="99"/>
          <w:insideV w:val="nil"/>
        </w:tcBorders>
        <w:shd w:val="clear" w:color="auto" w:fill="2784C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4C3" w:themeFill="accent3" w:themeFillShade="99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9BCBEB" w:themeColor="accent3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F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93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931" w:themeColor="accent4" w:themeShade="99"/>
          <w:insideV w:val="nil"/>
        </w:tcBorders>
        <w:shd w:val="clear" w:color="auto" w:fill="00493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31" w:themeFill="accent4" w:themeFillShade="99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3DFFC0" w:themeFill="accent4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ADDC91" w:themeColor="accent6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612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6125" w:themeColor="accent5" w:themeShade="99"/>
          <w:insideV w:val="nil"/>
        </w:tcBorders>
        <w:shd w:val="clear" w:color="auto" w:fill="2A612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6125" w:themeFill="accent5" w:themeFillShade="99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9DD798" w:themeFill="accent5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47A23F" w:themeColor="accent5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A63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A635" w:themeColor="accent6" w:themeShade="99"/>
          <w:insideV w:val="nil"/>
        </w:tcBorders>
        <w:shd w:val="clear" w:color="auto" w:fill="5FA63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A635" w:themeFill="accent6" w:themeFillShade="99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6EDC8" w:themeFill="accent6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54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56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561"/>
    <w:rPr>
      <w:b/>
      <w:bCs/>
      <w:sz w:val="20"/>
      <w:szCs w:val="20"/>
      <w:lang w:val="en-US"/>
    </w:rPr>
  </w:style>
  <w:style w:type="table" w:styleId="DarkList">
    <w:name w:val="Dark List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1818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2525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0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06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9A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DA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A0D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C2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B3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501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792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892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C64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DateChar">
    <w:name w:val="Date Char"/>
    <w:basedOn w:val="DefaultParagraphFont"/>
    <w:link w:val="Date"/>
    <w:uiPriority w:val="99"/>
    <w:semiHidden/>
    <w:rsid w:val="00054561"/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54561"/>
    <w:rPr>
      <w:rFonts w:ascii="Segoe UI" w:eastAsiaTheme="minorHAnsi" w:hAnsi="Segoe UI" w:cs="Segoe UI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4561"/>
    <w:rPr>
      <w:rFonts w:ascii="Segoe UI" w:hAnsi="Segoe UI" w:cs="Segoe UI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54561"/>
    <w:rPr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5456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4561"/>
    <w:rPr>
      <w:sz w:val="20"/>
      <w:szCs w:val="20"/>
      <w:lang w:val="en-US"/>
    </w:rPr>
  </w:style>
  <w:style w:type="paragraph" w:styleId="EnvelopeAddress">
    <w:name w:val="envelope address"/>
    <w:basedOn w:val="Normal"/>
    <w:uiPriority w:val="99"/>
    <w:semiHidden/>
    <w:unhideWhenUsed/>
    <w:rsid w:val="0005456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lang w:bidi="ar-SA"/>
    </w:rPr>
  </w:style>
  <w:style w:type="paragraph" w:styleId="EnvelopeReturn">
    <w:name w:val="envelope return"/>
    <w:basedOn w:val="Normal"/>
    <w:uiPriority w:val="99"/>
    <w:semiHidden/>
    <w:unhideWhenUsed/>
    <w:rsid w:val="00054561"/>
    <w:rPr>
      <w:rFonts w:asciiTheme="majorHAnsi" w:eastAsiaTheme="majorEastAsia" w:hAnsiTheme="majorHAnsi" w:cstheme="majorBidi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29"/>
    <w:rsid w:val="00054561"/>
    <w:rPr>
      <w:vertAlign w:val="superscript"/>
    </w:rPr>
  </w:style>
  <w:style w:type="paragraph" w:styleId="FootnoteText">
    <w:name w:val="footnote text"/>
    <w:basedOn w:val="Normal"/>
    <w:link w:val="FootnoteTextChar"/>
    <w:uiPriority w:val="29"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29"/>
    <w:rsid w:val="00054561"/>
    <w:rPr>
      <w:sz w:val="20"/>
      <w:szCs w:val="20"/>
      <w:lang w:val="en-US"/>
    </w:rPr>
  </w:style>
  <w:style w:type="table" w:styleId="GridTable1Light">
    <w:name w:val="Grid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71CAFF" w:themeColor="accent1" w:themeTint="66"/>
        <w:left w:val="single" w:sz="4" w:space="0" w:color="71CAFF" w:themeColor="accent1" w:themeTint="66"/>
        <w:bottom w:val="single" w:sz="4" w:space="0" w:color="71CAFF" w:themeColor="accent1" w:themeTint="66"/>
        <w:right w:val="single" w:sz="4" w:space="0" w:color="71CAFF" w:themeColor="accent1" w:themeTint="66"/>
        <w:insideH w:val="single" w:sz="4" w:space="0" w:color="71CAFF" w:themeColor="accent1" w:themeTint="66"/>
        <w:insideV w:val="single" w:sz="4" w:space="0" w:color="71CA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CDFFF" w:themeColor="accent2" w:themeTint="66"/>
        <w:left w:val="single" w:sz="4" w:space="0" w:color="8CDFFF" w:themeColor="accent2" w:themeTint="66"/>
        <w:bottom w:val="single" w:sz="4" w:space="0" w:color="8CDFFF" w:themeColor="accent2" w:themeTint="66"/>
        <w:right w:val="single" w:sz="4" w:space="0" w:color="8CDFFF" w:themeColor="accent2" w:themeTint="66"/>
        <w:insideH w:val="single" w:sz="4" w:space="0" w:color="8CDFFF" w:themeColor="accent2" w:themeTint="66"/>
        <w:insideV w:val="single" w:sz="4" w:space="0" w:color="8CDF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7EAF7" w:themeColor="accent3" w:themeTint="66"/>
        <w:left w:val="single" w:sz="4" w:space="0" w:color="D7EAF7" w:themeColor="accent3" w:themeTint="66"/>
        <w:bottom w:val="single" w:sz="4" w:space="0" w:color="D7EAF7" w:themeColor="accent3" w:themeTint="66"/>
        <w:right w:val="single" w:sz="4" w:space="0" w:color="D7EAF7" w:themeColor="accent3" w:themeTint="66"/>
        <w:insideH w:val="single" w:sz="4" w:space="0" w:color="D7EAF7" w:themeColor="accent3" w:themeTint="66"/>
        <w:insideV w:val="single" w:sz="4" w:space="0" w:color="D7EAF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63FFCD" w:themeColor="accent4" w:themeTint="66"/>
        <w:left w:val="single" w:sz="4" w:space="0" w:color="63FFCD" w:themeColor="accent4" w:themeTint="66"/>
        <w:bottom w:val="single" w:sz="4" w:space="0" w:color="63FFCD" w:themeColor="accent4" w:themeTint="66"/>
        <w:right w:val="single" w:sz="4" w:space="0" w:color="63FFCD" w:themeColor="accent4" w:themeTint="66"/>
        <w:insideH w:val="single" w:sz="4" w:space="0" w:color="63FFCD" w:themeColor="accent4" w:themeTint="66"/>
        <w:insideV w:val="single" w:sz="4" w:space="0" w:color="63FF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0DFAC" w:themeColor="accent5" w:themeTint="66"/>
        <w:left w:val="single" w:sz="4" w:space="0" w:color="B0DFAC" w:themeColor="accent5" w:themeTint="66"/>
        <w:bottom w:val="single" w:sz="4" w:space="0" w:color="B0DFAC" w:themeColor="accent5" w:themeTint="66"/>
        <w:right w:val="single" w:sz="4" w:space="0" w:color="B0DFAC" w:themeColor="accent5" w:themeTint="66"/>
        <w:insideH w:val="single" w:sz="4" w:space="0" w:color="B0DFAC" w:themeColor="accent5" w:themeTint="66"/>
        <w:insideV w:val="single" w:sz="4" w:space="0" w:color="B0DF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EF1D3" w:themeColor="accent6" w:themeTint="66"/>
        <w:left w:val="single" w:sz="4" w:space="0" w:color="DEF1D3" w:themeColor="accent6" w:themeTint="66"/>
        <w:bottom w:val="single" w:sz="4" w:space="0" w:color="DEF1D3" w:themeColor="accent6" w:themeTint="66"/>
        <w:right w:val="single" w:sz="4" w:space="0" w:color="DEF1D3" w:themeColor="accent6" w:themeTint="66"/>
        <w:insideH w:val="single" w:sz="4" w:space="0" w:color="DEF1D3" w:themeColor="accent6" w:themeTint="66"/>
        <w:insideV w:val="single" w:sz="4" w:space="0" w:color="DEF1D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2AB0FF" w:themeColor="accent1" w:themeTint="99"/>
        <w:bottom w:val="single" w:sz="2" w:space="0" w:color="2AB0FF" w:themeColor="accent1" w:themeTint="99"/>
        <w:insideH w:val="single" w:sz="2" w:space="0" w:color="2AB0FF" w:themeColor="accent1" w:themeTint="99"/>
        <w:insideV w:val="single" w:sz="2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AB0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53CFFF" w:themeColor="accent2" w:themeTint="99"/>
        <w:bottom w:val="single" w:sz="2" w:space="0" w:color="53CFFF" w:themeColor="accent2" w:themeTint="99"/>
        <w:insideH w:val="single" w:sz="2" w:space="0" w:color="53CFFF" w:themeColor="accent2" w:themeTint="99"/>
        <w:insideV w:val="single" w:sz="2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3C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3DFF3" w:themeColor="accent3" w:themeTint="99"/>
        <w:bottom w:val="single" w:sz="2" w:space="0" w:color="C3DFF3" w:themeColor="accent3" w:themeTint="99"/>
        <w:insideH w:val="single" w:sz="2" w:space="0" w:color="C3DFF3" w:themeColor="accent3" w:themeTint="99"/>
        <w:insideV w:val="single" w:sz="2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DFF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16FFB4" w:themeColor="accent4" w:themeTint="99"/>
        <w:bottom w:val="single" w:sz="2" w:space="0" w:color="16FFB4" w:themeColor="accent4" w:themeTint="99"/>
        <w:insideH w:val="single" w:sz="2" w:space="0" w:color="16FFB4" w:themeColor="accent4" w:themeTint="99"/>
        <w:insideV w:val="single" w:sz="2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6FF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9CF83" w:themeColor="accent5" w:themeTint="99"/>
        <w:bottom w:val="single" w:sz="2" w:space="0" w:color="89CF83" w:themeColor="accent5" w:themeTint="99"/>
        <w:insideH w:val="single" w:sz="2" w:space="0" w:color="89CF83" w:themeColor="accent5" w:themeTint="99"/>
        <w:insideV w:val="single" w:sz="2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CF8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DEABD" w:themeColor="accent6" w:themeTint="99"/>
        <w:bottom w:val="single" w:sz="2" w:space="0" w:color="CDEABD" w:themeColor="accent6" w:themeTint="99"/>
        <w:insideH w:val="single" w:sz="2" w:space="0" w:color="CDEABD" w:themeColor="accent6" w:themeTint="99"/>
        <w:insideV w:val="single" w:sz="2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DEAB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3">
    <w:name w:val="Grid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71CA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8CDF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D7EAF7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63FFCD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B0DFA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EF1D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054561"/>
  </w:style>
  <w:style w:type="paragraph" w:styleId="HTMLAddress">
    <w:name w:val="HTML Address"/>
    <w:basedOn w:val="Normal"/>
    <w:link w:val="HTMLAddressChar"/>
    <w:uiPriority w:val="99"/>
    <w:semiHidden/>
    <w:unhideWhenUsed/>
    <w:rsid w:val="00054561"/>
    <w:rPr>
      <w:rFonts w:asciiTheme="minorHAnsi" w:eastAsiaTheme="minorHAnsi" w:hAnsiTheme="minorHAnsi" w:cstheme="minorBidi"/>
      <w:i/>
      <w:iCs/>
      <w:sz w:val="22"/>
      <w:szCs w:val="22"/>
      <w:lang w:bidi="ar-SA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54561"/>
    <w:rPr>
      <w:i/>
      <w:iCs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05456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5456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4561"/>
    <w:rPr>
      <w:rFonts w:ascii="Consolas" w:eastAsiaTheme="minorHAnsi" w:hAnsi="Consolas" w:cstheme="minorBidi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character" w:styleId="HTMLSample">
    <w:name w:val="HTML Sample"/>
    <w:basedOn w:val="DefaultParagraphFont"/>
    <w:uiPriority w:val="99"/>
    <w:semiHidden/>
    <w:unhideWhenUsed/>
    <w:rsid w:val="0005456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5456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54561"/>
    <w:pPr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054561"/>
    <w:pPr>
      <w:ind w:left="4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054561"/>
    <w:pPr>
      <w:ind w:left="6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054561"/>
    <w:pPr>
      <w:ind w:left="8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054561"/>
    <w:pPr>
      <w:ind w:left="110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054561"/>
    <w:pPr>
      <w:ind w:left="13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054561"/>
    <w:pPr>
      <w:ind w:left="15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054561"/>
    <w:pPr>
      <w:ind w:left="17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054561"/>
    <w:pPr>
      <w:ind w:left="19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Heading">
    <w:name w:val="index heading"/>
    <w:basedOn w:val="Normal"/>
    <w:next w:val="Index1"/>
    <w:uiPriority w:val="99"/>
    <w:semiHidden/>
    <w:unhideWhenUsed/>
    <w:rsid w:val="00054561"/>
    <w:pPr>
      <w:spacing w:line="270" w:lineRule="atLeast"/>
    </w:pPr>
    <w:rPr>
      <w:rFonts w:asciiTheme="majorHAnsi" w:eastAsiaTheme="majorEastAsia" w:hAnsiTheme="majorHAnsi" w:cstheme="majorBidi"/>
      <w:b/>
      <w:bCs/>
      <w:sz w:val="22"/>
      <w:szCs w:val="22"/>
      <w:lang w:bidi="ar-SA"/>
    </w:rPr>
  </w:style>
  <w:style w:type="character" w:styleId="IntenseEmphasis">
    <w:name w:val="Intense Emphasis"/>
    <w:basedOn w:val="DefaultParagraphFont"/>
    <w:uiPriority w:val="99"/>
    <w:semiHidden/>
    <w:qFormat/>
    <w:rsid w:val="00054561"/>
    <w:rPr>
      <w:i/>
      <w:iCs/>
      <w:color w:val="00629B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054561"/>
    <w:pPr>
      <w:pBdr>
        <w:top w:val="single" w:sz="4" w:space="10" w:color="00629B" w:themeColor="accent1"/>
        <w:bottom w:val="single" w:sz="4" w:space="10" w:color="00629B" w:themeColor="accent1"/>
      </w:pBdr>
      <w:spacing w:before="360" w:after="3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00629B" w:themeColor="accent1"/>
      <w:sz w:val="22"/>
      <w:szCs w:val="22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54561"/>
    <w:rPr>
      <w:i/>
      <w:iCs/>
      <w:color w:val="00629B" w:themeColor="accent1"/>
      <w:lang w:val="en-US"/>
    </w:rPr>
  </w:style>
  <w:style w:type="character" w:styleId="IntenseReference">
    <w:name w:val="Intense Reference"/>
    <w:basedOn w:val="DefaultParagraphFont"/>
    <w:uiPriority w:val="99"/>
    <w:semiHidden/>
    <w:qFormat/>
    <w:rsid w:val="00054561"/>
    <w:rPr>
      <w:b/>
      <w:bCs/>
      <w:smallCaps/>
      <w:color w:val="00629B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1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1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  <w:shd w:val="clear" w:color="auto" w:fill="A7DEFF" w:themeFill="accent1" w:themeFillTint="3F"/>
      </w:tcPr>
    </w:tblStylePr>
    <w:tblStylePr w:type="band2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1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  <w:shd w:val="clear" w:color="auto" w:fill="B8EBFF" w:themeFill="accent2" w:themeFillTint="3F"/>
      </w:tcPr>
    </w:tblStylePr>
    <w:tblStylePr w:type="band2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1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  <w:shd w:val="clear" w:color="auto" w:fill="E6F2FA" w:themeFill="accent3" w:themeFillTint="3F"/>
      </w:tcPr>
    </w:tblStylePr>
    <w:tblStylePr w:type="band2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1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  <w:shd w:val="clear" w:color="auto" w:fill="9FFFE0" w:themeFill="accent4" w:themeFillTint="3F"/>
      </w:tcPr>
    </w:tblStylePr>
    <w:tblStylePr w:type="band2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1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  <w:shd w:val="clear" w:color="auto" w:fill="CEEBCC" w:themeFill="accent5" w:themeFillTint="3F"/>
      </w:tcPr>
    </w:tblStylePr>
    <w:tblStylePr w:type="band2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1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  <w:shd w:val="clear" w:color="auto" w:fill="EAF6E3" w:themeFill="accent6" w:themeFillTint="3F"/>
      </w:tcPr>
    </w:tblStylePr>
    <w:tblStylePr w:type="band2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54561"/>
    <w:pPr>
      <w:spacing w:line="240" w:lineRule="auto"/>
    </w:pPr>
    <w:rPr>
      <w:color w:val="252525" w:themeColor="text1" w:themeShade="BF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54561"/>
  </w:style>
  <w:style w:type="paragraph" w:styleId="ListBullet">
    <w:name w:val="List Bullet"/>
    <w:basedOn w:val="Normal"/>
    <w:uiPriority w:val="99"/>
    <w:semiHidden/>
    <w:unhideWhenUsed/>
    <w:rsid w:val="00054561"/>
    <w:pPr>
      <w:numPr>
        <w:numId w:val="5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2">
    <w:name w:val="List Bullet 2"/>
    <w:basedOn w:val="Normal"/>
    <w:uiPriority w:val="99"/>
    <w:semiHidden/>
    <w:unhideWhenUsed/>
    <w:rsid w:val="00054561"/>
    <w:pPr>
      <w:numPr>
        <w:numId w:val="6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3">
    <w:name w:val="List Bullet 3"/>
    <w:basedOn w:val="Normal"/>
    <w:uiPriority w:val="99"/>
    <w:semiHidden/>
    <w:unhideWhenUsed/>
    <w:rsid w:val="00054561"/>
    <w:pPr>
      <w:numPr>
        <w:numId w:val="7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4">
    <w:name w:val="List Bullet 4"/>
    <w:basedOn w:val="Normal"/>
    <w:uiPriority w:val="99"/>
    <w:semiHidden/>
    <w:unhideWhenUsed/>
    <w:rsid w:val="00054561"/>
    <w:pPr>
      <w:numPr>
        <w:numId w:val="8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5">
    <w:name w:val="List Bullet 5"/>
    <w:basedOn w:val="Normal"/>
    <w:uiPriority w:val="99"/>
    <w:semiHidden/>
    <w:unhideWhenUsed/>
    <w:rsid w:val="00054561"/>
    <w:pPr>
      <w:numPr>
        <w:numId w:val="9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">
    <w:name w:val="List Number"/>
    <w:basedOn w:val="Normal"/>
    <w:uiPriority w:val="99"/>
    <w:semiHidden/>
    <w:unhideWhenUsed/>
    <w:rsid w:val="00054561"/>
    <w:pPr>
      <w:numPr>
        <w:numId w:val="10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2">
    <w:name w:val="List Number 2"/>
    <w:basedOn w:val="Normal"/>
    <w:uiPriority w:val="99"/>
    <w:semiHidden/>
    <w:unhideWhenUsed/>
    <w:rsid w:val="00054561"/>
    <w:pPr>
      <w:numPr>
        <w:numId w:val="11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3">
    <w:name w:val="List Number 3"/>
    <w:basedOn w:val="Normal"/>
    <w:uiPriority w:val="99"/>
    <w:semiHidden/>
    <w:unhideWhenUsed/>
    <w:rsid w:val="00054561"/>
    <w:pPr>
      <w:numPr>
        <w:numId w:val="12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4">
    <w:name w:val="List Number 4"/>
    <w:basedOn w:val="Normal"/>
    <w:uiPriority w:val="99"/>
    <w:semiHidden/>
    <w:unhideWhenUsed/>
    <w:rsid w:val="00054561"/>
    <w:pPr>
      <w:numPr>
        <w:numId w:val="13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5">
    <w:name w:val="List Number 5"/>
    <w:basedOn w:val="Normal"/>
    <w:uiPriority w:val="99"/>
    <w:semiHidden/>
    <w:unhideWhenUsed/>
    <w:rsid w:val="00054561"/>
    <w:pPr>
      <w:numPr>
        <w:numId w:val="14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054561"/>
    <w:pPr>
      <w:spacing w:line="270" w:lineRule="atLeast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ListTable1Light">
    <w:name w:val="List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2">
    <w:name w:val="List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bottom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bottom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bottom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bottom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bottom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bottom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3">
    <w:name w:val="List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323232" w:themeColor="text1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3232" w:themeColor="text1"/>
          <w:right w:val="single" w:sz="4" w:space="0" w:color="323232" w:themeColor="text1"/>
        </w:tcBorders>
      </w:tcPr>
    </w:tblStylePr>
    <w:tblStylePr w:type="band1Horz">
      <w:tblPr/>
      <w:tcPr>
        <w:tcBorders>
          <w:top w:val="single" w:sz="4" w:space="0" w:color="323232" w:themeColor="text1"/>
          <w:bottom w:val="single" w:sz="4" w:space="0" w:color="323232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3232" w:themeColor="text1"/>
          <w:left w:val="nil"/>
        </w:tcBorders>
      </w:tcPr>
    </w:tblStylePr>
    <w:tblStylePr w:type="swCell">
      <w:tblPr/>
      <w:tcPr>
        <w:tcBorders>
          <w:top w:val="double" w:sz="4" w:space="0" w:color="323232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629B" w:themeColor="accent1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29B" w:themeColor="accent1"/>
          <w:right w:val="single" w:sz="4" w:space="0" w:color="00629B" w:themeColor="accent1"/>
        </w:tcBorders>
      </w:tcPr>
    </w:tblStylePr>
    <w:tblStylePr w:type="band1Horz">
      <w:tblPr/>
      <w:tcPr>
        <w:tcBorders>
          <w:top w:val="single" w:sz="4" w:space="0" w:color="00629B" w:themeColor="accent1"/>
          <w:bottom w:val="single" w:sz="4" w:space="0" w:color="0062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29B" w:themeColor="accent1"/>
          <w:left w:val="nil"/>
        </w:tcBorders>
      </w:tcPr>
    </w:tblStylePr>
    <w:tblStylePr w:type="swCell">
      <w:tblPr/>
      <w:tcPr>
        <w:tcBorders>
          <w:top w:val="double" w:sz="4" w:space="0" w:color="00629B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3E0" w:themeColor="accent2"/>
          <w:right w:val="single" w:sz="4" w:space="0" w:color="00A3E0" w:themeColor="accent2"/>
        </w:tcBorders>
      </w:tcPr>
    </w:tblStylePr>
    <w:tblStylePr w:type="band1Horz">
      <w:tblPr/>
      <w:tcPr>
        <w:tcBorders>
          <w:top w:val="single" w:sz="4" w:space="0" w:color="00A3E0" w:themeColor="accent2"/>
          <w:bottom w:val="single" w:sz="4" w:space="0" w:color="00A3E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3E0" w:themeColor="accent2"/>
          <w:left w:val="nil"/>
        </w:tcBorders>
      </w:tcPr>
    </w:tblStylePr>
    <w:tblStylePr w:type="swCell">
      <w:tblPr/>
      <w:tcPr>
        <w:tcBorders>
          <w:top w:val="double" w:sz="4" w:space="0" w:color="00A3E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BCBEB" w:themeColor="accent3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CBEB" w:themeColor="accent3"/>
          <w:right w:val="single" w:sz="4" w:space="0" w:color="9BCBEB" w:themeColor="accent3"/>
        </w:tcBorders>
      </w:tcPr>
    </w:tblStylePr>
    <w:tblStylePr w:type="band1Horz">
      <w:tblPr/>
      <w:tcPr>
        <w:tcBorders>
          <w:top w:val="single" w:sz="4" w:space="0" w:color="9BCBEB" w:themeColor="accent3"/>
          <w:bottom w:val="single" w:sz="4" w:space="0" w:color="9BCBE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CBEB" w:themeColor="accent3"/>
          <w:left w:val="nil"/>
        </w:tcBorders>
      </w:tcPr>
    </w:tblStylePr>
    <w:tblStylePr w:type="swCell">
      <w:tblPr/>
      <w:tcPr>
        <w:tcBorders>
          <w:top w:val="double" w:sz="4" w:space="0" w:color="9BCBEB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7A53" w:themeColor="accent4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A53" w:themeColor="accent4"/>
          <w:right w:val="single" w:sz="4" w:space="0" w:color="007A53" w:themeColor="accent4"/>
        </w:tcBorders>
      </w:tcPr>
    </w:tblStylePr>
    <w:tblStylePr w:type="band1Horz">
      <w:tblPr/>
      <w:tcPr>
        <w:tcBorders>
          <w:top w:val="single" w:sz="4" w:space="0" w:color="007A53" w:themeColor="accent4"/>
          <w:bottom w:val="single" w:sz="4" w:space="0" w:color="007A5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A53" w:themeColor="accent4"/>
          <w:left w:val="nil"/>
        </w:tcBorders>
      </w:tcPr>
    </w:tblStylePr>
    <w:tblStylePr w:type="swCell">
      <w:tblPr/>
      <w:tcPr>
        <w:tcBorders>
          <w:top w:val="double" w:sz="4" w:space="0" w:color="007A5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47A23F" w:themeColor="accent5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A23F" w:themeColor="accent5"/>
          <w:right w:val="single" w:sz="4" w:space="0" w:color="47A23F" w:themeColor="accent5"/>
        </w:tcBorders>
      </w:tcPr>
    </w:tblStylePr>
    <w:tblStylePr w:type="band1Horz">
      <w:tblPr/>
      <w:tcPr>
        <w:tcBorders>
          <w:top w:val="single" w:sz="4" w:space="0" w:color="47A23F" w:themeColor="accent5"/>
          <w:bottom w:val="single" w:sz="4" w:space="0" w:color="47A23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A23F" w:themeColor="accent5"/>
          <w:left w:val="nil"/>
        </w:tcBorders>
      </w:tcPr>
    </w:tblStylePr>
    <w:tblStylePr w:type="swCell">
      <w:tblPr/>
      <w:tcPr>
        <w:tcBorders>
          <w:top w:val="double" w:sz="4" w:space="0" w:color="47A23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DC91" w:themeColor="accent6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DDC91" w:themeColor="accent6"/>
          <w:right w:val="single" w:sz="4" w:space="0" w:color="ADDC91" w:themeColor="accent6"/>
        </w:tcBorders>
      </w:tcPr>
    </w:tblStylePr>
    <w:tblStylePr w:type="band1Horz">
      <w:tblPr/>
      <w:tcPr>
        <w:tcBorders>
          <w:top w:val="single" w:sz="4" w:space="0" w:color="ADDC91" w:themeColor="accent6"/>
          <w:bottom w:val="single" w:sz="4" w:space="0" w:color="ADDC9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DDC91" w:themeColor="accent6"/>
          <w:left w:val="nil"/>
        </w:tcBorders>
      </w:tcPr>
    </w:tblStylePr>
    <w:tblStylePr w:type="swCell">
      <w:tblPr/>
      <w:tcPr>
        <w:tcBorders>
          <w:top w:val="double" w:sz="4" w:space="0" w:color="ADDC91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3232" w:themeColor="text1"/>
        <w:left w:val="single" w:sz="24" w:space="0" w:color="323232" w:themeColor="text1"/>
        <w:bottom w:val="single" w:sz="24" w:space="0" w:color="323232" w:themeColor="text1"/>
        <w:right w:val="single" w:sz="24" w:space="0" w:color="323232" w:themeColor="text1"/>
      </w:tblBorders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29B" w:themeColor="accent1"/>
        <w:left w:val="single" w:sz="24" w:space="0" w:color="00629B" w:themeColor="accent1"/>
        <w:bottom w:val="single" w:sz="24" w:space="0" w:color="00629B" w:themeColor="accent1"/>
        <w:right w:val="single" w:sz="24" w:space="0" w:color="00629B" w:themeColor="accent1"/>
      </w:tblBorders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3E0" w:themeColor="accent2"/>
        <w:left w:val="single" w:sz="24" w:space="0" w:color="00A3E0" w:themeColor="accent2"/>
        <w:bottom w:val="single" w:sz="24" w:space="0" w:color="00A3E0" w:themeColor="accent2"/>
        <w:right w:val="single" w:sz="24" w:space="0" w:color="00A3E0" w:themeColor="accent2"/>
      </w:tblBorders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CBEB" w:themeColor="accent3"/>
        <w:left w:val="single" w:sz="24" w:space="0" w:color="9BCBEB" w:themeColor="accent3"/>
        <w:bottom w:val="single" w:sz="24" w:space="0" w:color="9BCBEB" w:themeColor="accent3"/>
        <w:right w:val="single" w:sz="24" w:space="0" w:color="9BCBEB" w:themeColor="accent3"/>
      </w:tblBorders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A53" w:themeColor="accent4"/>
        <w:left w:val="single" w:sz="24" w:space="0" w:color="007A53" w:themeColor="accent4"/>
        <w:bottom w:val="single" w:sz="24" w:space="0" w:color="007A53" w:themeColor="accent4"/>
        <w:right w:val="single" w:sz="24" w:space="0" w:color="007A53" w:themeColor="accent4"/>
      </w:tblBorders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7A23F" w:themeColor="accent5"/>
        <w:left w:val="single" w:sz="24" w:space="0" w:color="47A23F" w:themeColor="accent5"/>
        <w:bottom w:val="single" w:sz="24" w:space="0" w:color="47A23F" w:themeColor="accent5"/>
        <w:right w:val="single" w:sz="24" w:space="0" w:color="47A23F" w:themeColor="accent5"/>
      </w:tblBorders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DDC91" w:themeColor="accent6"/>
        <w:left w:val="single" w:sz="24" w:space="0" w:color="ADDC91" w:themeColor="accent6"/>
        <w:bottom w:val="single" w:sz="24" w:space="0" w:color="ADDC91" w:themeColor="accent6"/>
        <w:right w:val="single" w:sz="24" w:space="0" w:color="ADDC91" w:themeColor="accent6"/>
      </w:tblBorders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323232" w:themeColor="text1"/>
        <w:bottom w:val="single" w:sz="4" w:space="0" w:color="323232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23232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00629B" w:themeColor="accent1"/>
        <w:bottom w:val="single" w:sz="4" w:space="0" w:color="0062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62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00A3E0" w:themeColor="accent2"/>
        <w:bottom w:val="single" w:sz="4" w:space="0" w:color="00A3E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3E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9BCBEB" w:themeColor="accent3"/>
        <w:bottom w:val="single" w:sz="4" w:space="0" w:color="9BCBE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CBE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007A53" w:themeColor="accent4"/>
        <w:bottom w:val="single" w:sz="4" w:space="0" w:color="007A5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7A5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47A23F" w:themeColor="accent5"/>
        <w:bottom w:val="single" w:sz="4" w:space="0" w:color="47A23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7A23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ADDC91" w:themeColor="accent6"/>
        <w:bottom w:val="single" w:sz="4" w:space="0" w:color="ADDC9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DDC9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3232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3232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3232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3232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2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2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2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2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3E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3E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3E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3E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CBE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CBE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CBE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CBE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A5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A5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A5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A5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A23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A23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A23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A23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DDC9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DDC9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DDC9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DDC9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545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  <w:insideV w:val="single" w:sz="8" w:space="0" w:color="656565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56565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  <w:insideV w:val="single" w:sz="8" w:space="0" w:color="009AF4" w:themeColor="accent1" w:themeTint="BF"/>
      </w:tblBorders>
    </w:tblPr>
    <w:tcPr>
      <w:shd w:val="clear" w:color="auto" w:fill="A7D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AF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  <w:insideV w:val="single" w:sz="8" w:space="0" w:color="28C4FF" w:themeColor="accent2" w:themeTint="BF"/>
      </w:tblBorders>
    </w:tblPr>
    <w:tcPr>
      <w:shd w:val="clear" w:color="auto" w:fill="B8EB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C4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  <w:insideV w:val="single" w:sz="8" w:space="0" w:color="B4D8F0" w:themeColor="accent3" w:themeTint="BF"/>
      </w:tblBorders>
    </w:tblPr>
    <w:tcPr>
      <w:shd w:val="clear" w:color="auto" w:fill="E6F2F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D8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  <w:insideV w:val="single" w:sz="8" w:space="0" w:color="00DB94" w:themeColor="accent4" w:themeTint="BF"/>
      </w:tblBorders>
    </w:tblPr>
    <w:tcPr>
      <w:shd w:val="clear" w:color="auto" w:fill="9FFF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B9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  <w:insideV w:val="single" w:sz="8" w:space="0" w:color="6CC365" w:themeColor="accent5" w:themeTint="BF"/>
      </w:tblBorders>
    </w:tblPr>
    <w:tcPr>
      <w:shd w:val="clear" w:color="auto" w:fill="CEEBC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C36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  <w:insideV w:val="single" w:sz="8" w:space="0" w:color="C1E4AC" w:themeColor="accent6" w:themeTint="BF"/>
      </w:tblBorders>
    </w:tblPr>
    <w:tcPr>
      <w:shd w:val="clear" w:color="auto" w:fill="EAF6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1E4A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23232" w:themeColor="text1"/>
      </w:rPr>
      <w:tblPr/>
      <w:tcPr>
        <w:shd w:val="clear" w:color="auto" w:fill="EAEAEA" w:themeFill="tex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tcBorders>
          <w:insideH w:val="single" w:sz="6" w:space="0" w:color="323232" w:themeColor="text1"/>
          <w:insideV w:val="single" w:sz="6" w:space="0" w:color="323232" w:themeColor="text1"/>
        </w:tcBorders>
        <w:shd w:val="clear" w:color="auto" w:fill="989898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cPr>
      <w:shd w:val="clear" w:color="auto" w:fill="A7DEFF" w:themeFill="accent1" w:themeFillTint="3F"/>
    </w:tcPr>
    <w:tblStylePr w:type="firstRow">
      <w:rPr>
        <w:b/>
        <w:bCs/>
        <w:color w:val="323232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4FF" w:themeFill="accent1" w:themeFillTint="33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tcBorders>
          <w:insideH w:val="single" w:sz="6" w:space="0" w:color="00629B" w:themeColor="accent1"/>
          <w:insideV w:val="single" w:sz="6" w:space="0" w:color="00629B" w:themeColor="accent1"/>
        </w:tcBorders>
        <w:shd w:val="clear" w:color="auto" w:fill="4EB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cPr>
      <w:shd w:val="clear" w:color="auto" w:fill="B8EBFF" w:themeFill="accent2" w:themeFillTint="3F"/>
    </w:tcPr>
    <w:tblStylePr w:type="firstRow">
      <w:rPr>
        <w:b/>
        <w:bCs/>
        <w:color w:val="323232" w:themeColor="text1"/>
      </w:rPr>
      <w:tblPr/>
      <w:tcPr>
        <w:shd w:val="clear" w:color="auto" w:fill="E2F7FF" w:themeFill="accent2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FFF" w:themeFill="accent2" w:themeFillTint="33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tcBorders>
          <w:insideH w:val="single" w:sz="6" w:space="0" w:color="00A3E0" w:themeColor="accent2"/>
          <w:insideV w:val="single" w:sz="6" w:space="0" w:color="00A3E0" w:themeColor="accent2"/>
        </w:tcBorders>
        <w:shd w:val="clear" w:color="auto" w:fill="70D7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cPr>
      <w:shd w:val="clear" w:color="auto" w:fill="E6F2FA" w:themeFill="accent3" w:themeFillTint="3F"/>
    </w:tcPr>
    <w:tblStylePr w:type="firstRow">
      <w:rPr>
        <w:b/>
        <w:bCs/>
        <w:color w:val="323232" w:themeColor="text1"/>
      </w:rPr>
      <w:tblPr/>
      <w:tcPr>
        <w:shd w:val="clear" w:color="auto" w:fill="F5F9FD" w:themeFill="accent3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4FB" w:themeFill="accent3" w:themeFillTint="33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tcBorders>
          <w:insideH w:val="single" w:sz="6" w:space="0" w:color="9BCBEB" w:themeColor="accent3"/>
          <w:insideV w:val="single" w:sz="6" w:space="0" w:color="9BCBEB" w:themeColor="accent3"/>
        </w:tcBorders>
        <w:shd w:val="clear" w:color="auto" w:fill="CDE5F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cPr>
      <w:shd w:val="clear" w:color="auto" w:fill="9FFFE0" w:themeFill="accent4" w:themeFillTint="3F"/>
    </w:tcPr>
    <w:tblStylePr w:type="firstRow">
      <w:rPr>
        <w:b/>
        <w:bCs/>
        <w:color w:val="323232" w:themeColor="text1"/>
      </w:rPr>
      <w:tblPr/>
      <w:tcPr>
        <w:shd w:val="clear" w:color="auto" w:fill="D8FFF2" w:themeFill="accent4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FE6" w:themeFill="accent4" w:themeFillTint="33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tcBorders>
          <w:insideH w:val="single" w:sz="6" w:space="0" w:color="007A53" w:themeColor="accent4"/>
          <w:insideV w:val="single" w:sz="6" w:space="0" w:color="007A53" w:themeColor="accent4"/>
        </w:tcBorders>
        <w:shd w:val="clear" w:color="auto" w:fill="3DFFC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cPr>
      <w:shd w:val="clear" w:color="auto" w:fill="CEEBCC" w:themeFill="accent5" w:themeFillTint="3F"/>
    </w:tcPr>
    <w:tblStylePr w:type="firstRow">
      <w:rPr>
        <w:b/>
        <w:bCs/>
        <w:color w:val="323232" w:themeColor="text1"/>
      </w:rPr>
      <w:tblPr/>
      <w:tcPr>
        <w:shd w:val="clear" w:color="auto" w:fill="EBF7EA" w:themeFill="accent5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FD5" w:themeFill="accent5" w:themeFillTint="33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tcBorders>
          <w:insideH w:val="single" w:sz="6" w:space="0" w:color="47A23F" w:themeColor="accent5"/>
          <w:insideV w:val="single" w:sz="6" w:space="0" w:color="47A23F" w:themeColor="accent5"/>
        </w:tcBorders>
        <w:shd w:val="clear" w:color="auto" w:fill="9DD79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cPr>
      <w:shd w:val="clear" w:color="auto" w:fill="EAF6E3" w:themeFill="accent6" w:themeFillTint="3F"/>
    </w:tcPr>
    <w:tblStylePr w:type="firstRow">
      <w:rPr>
        <w:b/>
        <w:bCs/>
        <w:color w:val="323232" w:themeColor="text1"/>
      </w:rPr>
      <w:tblPr/>
      <w:tcPr>
        <w:shd w:val="clear" w:color="auto" w:fill="F6FBF4" w:themeFill="accent6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8E9" w:themeFill="accent6" w:themeFillTint="33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tcBorders>
          <w:insideH w:val="single" w:sz="6" w:space="0" w:color="ADDC91" w:themeColor="accent6"/>
          <w:insideV w:val="single" w:sz="6" w:space="0" w:color="ADDC91" w:themeColor="accent6"/>
        </w:tcBorders>
        <w:shd w:val="clear" w:color="auto" w:fill="D6EDC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89898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89898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D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B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B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EB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0D7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0D7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E5F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E5F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F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DFFC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DFFC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BC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D79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D79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F6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6EDC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6EDC8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3232" w:themeColor="tex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29B" w:themeColor="accen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shd w:val="clear" w:color="auto" w:fill="A7D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3E0" w:themeColor="accent2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shd w:val="clear" w:color="auto" w:fill="B8EB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CBEB" w:themeColor="accent3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shd w:val="clear" w:color="auto" w:fill="E6F2F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A53" w:themeColor="accent4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shd w:val="clear" w:color="auto" w:fill="9FFFE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A23F" w:themeColor="accent5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shd w:val="clear" w:color="auto" w:fill="CEEBC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DDC91" w:themeColor="accent6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shd w:val="clear" w:color="auto" w:fill="EAF6E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3232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3232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3232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2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29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2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2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D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3E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3E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3E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EB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CBE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CBE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CBE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A5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A5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A5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F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A23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A23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A23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BC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DDC9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DDC9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DDC9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F6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D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EB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FFF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BC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F6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545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lang w:bidi="ar-SA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54561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alWeb">
    <w:name w:val="Normal (Web)"/>
    <w:basedOn w:val="Normal"/>
    <w:uiPriority w:val="99"/>
    <w:semiHidden/>
    <w:unhideWhenUsed/>
    <w:rsid w:val="00054561"/>
    <w:pPr>
      <w:spacing w:line="270" w:lineRule="atLeast"/>
    </w:pPr>
    <w:rPr>
      <w:rFonts w:ascii="Times New Roman" w:eastAsiaTheme="minorHAnsi" w:hAnsi="Times New Roman"/>
      <w:lang w:bidi="ar-SA"/>
    </w:rPr>
  </w:style>
  <w:style w:type="paragraph" w:styleId="NormalIndent">
    <w:name w:val="Normal Indent"/>
    <w:basedOn w:val="Normal"/>
    <w:uiPriority w:val="99"/>
    <w:semiHidden/>
    <w:unhideWhenUsed/>
    <w:rsid w:val="00054561"/>
    <w:pPr>
      <w:spacing w:line="270" w:lineRule="atLeast"/>
      <w:ind w:left="7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4561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54561"/>
  </w:style>
  <w:style w:type="table" w:styleId="PlainTable1">
    <w:name w:val="Plain Table 1"/>
    <w:basedOn w:val="TableNormal"/>
    <w:uiPriority w:val="41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54561"/>
    <w:rPr>
      <w:rFonts w:ascii="Consolas" w:eastAsiaTheme="minorHAnsi" w:hAnsi="Consolas" w:cstheme="minorBidi"/>
      <w:sz w:val="21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4561"/>
    <w:rPr>
      <w:rFonts w:ascii="Consolas" w:hAnsi="Consolas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054561"/>
    <w:pPr>
      <w:spacing w:before="200" w:after="1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656565" w:themeColor="text1" w:themeTint="BF"/>
      <w:sz w:val="22"/>
      <w:szCs w:val="22"/>
      <w:lang w:bidi="ar-SA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054561"/>
    <w:rPr>
      <w:i/>
      <w:iCs/>
      <w:color w:val="656565" w:themeColor="text1" w:themeTint="BF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54561"/>
    <w:rPr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54561"/>
    <w:rPr>
      <w:lang w:val="en-US"/>
    </w:rPr>
  </w:style>
  <w:style w:type="character" w:styleId="SmartHyperlink">
    <w:name w:val="Smart Hyperlink"/>
    <w:basedOn w:val="DefaultParagraphFont"/>
    <w:uiPriority w:val="99"/>
    <w:semiHidden/>
    <w:unhideWhenUsed/>
    <w:rsid w:val="00054561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054561"/>
    <w:rPr>
      <w:color w:val="0000FF"/>
      <w:u w:val="single"/>
      <w:shd w:val="clear" w:color="auto" w:fill="F3F2F1"/>
    </w:rPr>
  </w:style>
  <w:style w:type="character" w:styleId="SubtleEmphasis">
    <w:name w:val="Subtle Emphasis"/>
    <w:basedOn w:val="DefaultParagraphFont"/>
    <w:uiPriority w:val="99"/>
    <w:semiHidden/>
    <w:qFormat/>
    <w:rsid w:val="00054561"/>
    <w:rPr>
      <w:i/>
      <w:iCs/>
      <w:color w:val="656565" w:themeColor="text1" w:themeTint="BF"/>
    </w:rPr>
  </w:style>
  <w:style w:type="character" w:styleId="SubtleReference">
    <w:name w:val="Subtle Reference"/>
    <w:basedOn w:val="DefaultParagraphFont"/>
    <w:uiPriority w:val="99"/>
    <w:semiHidden/>
    <w:qFormat/>
    <w:rsid w:val="00054561"/>
    <w:rPr>
      <w:smallCaps/>
      <w:color w:val="7A7A7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545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545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54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545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545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545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545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545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545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545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545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545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545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545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545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545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5456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545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54561"/>
    <w:pPr>
      <w:spacing w:line="270" w:lineRule="atLeast"/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Professional">
    <w:name w:val="Table Professional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545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545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545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545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54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545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545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545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054561"/>
    <w:pPr>
      <w:spacing w:before="120" w:line="270" w:lineRule="atLeast"/>
    </w:pPr>
    <w:rPr>
      <w:rFonts w:asciiTheme="majorHAnsi" w:eastAsiaTheme="majorEastAsia" w:hAnsiTheme="majorHAnsi" w:cstheme="majorBidi"/>
      <w:b/>
      <w:bCs/>
      <w:lang w:bidi="ar-SA"/>
    </w:rPr>
  </w:style>
  <w:style w:type="paragraph" w:styleId="Revision">
    <w:name w:val="Revision"/>
    <w:hidden/>
    <w:uiPriority w:val="99"/>
    <w:semiHidden/>
    <w:rsid w:val="00CF2C6B"/>
    <w:pPr>
      <w:spacing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Brandic\Word\Templates\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ADD41FEF8C48B3909B208B75426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86AA4-9437-4C50-B55F-277E8B1654DD}"/>
      </w:docPartPr>
      <w:docPartBody>
        <w:p w:rsidR="00B302FE" w:rsidRDefault="00D41AF3">
          <w:pPr>
            <w:pStyle w:val="5BADD41FEF8C48B3909B208B75426C5F"/>
          </w:pPr>
          <w:r w:rsidRPr="00663BD3">
            <w:rPr>
              <w:rStyle w:val="PlaceholderText"/>
            </w:rPr>
            <w:t>Position</w:t>
          </w:r>
        </w:p>
      </w:docPartBody>
    </w:docPart>
    <w:docPart>
      <w:docPartPr>
        <w:name w:val="6087CB8E04424E68BAE927DFBBDAF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DBF1C-83A6-4C57-9C76-13BFCC65C276}"/>
      </w:docPartPr>
      <w:docPartBody>
        <w:p w:rsidR="00B302FE" w:rsidRDefault="00D41AF3">
          <w:pPr>
            <w:pStyle w:val="6087CB8E04424E68BAE927DFBBDAF05F"/>
          </w:pPr>
          <w:r w:rsidRPr="00663BD3">
            <w:rPr>
              <w:rStyle w:val="PlaceholderText"/>
            </w:rPr>
            <w:t>Vorname Name</w:t>
          </w:r>
        </w:p>
      </w:docPartBody>
    </w:docPart>
    <w:docPart>
      <w:docPartPr>
        <w:name w:val="709E41DC07854E2EAE7418B0B7083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E8FE6-2B7D-405E-AB29-831714A7509D}"/>
      </w:docPartPr>
      <w:docPartBody>
        <w:p w:rsidR="00B302FE" w:rsidRDefault="00D41AF3">
          <w:pPr>
            <w:pStyle w:val="709E41DC07854E2EAE7418B0B70832B9"/>
          </w:pPr>
          <w:r w:rsidRPr="00663BD3">
            <w:rPr>
              <w:rStyle w:val="PlaceholderText"/>
            </w:rPr>
            <w:t>Position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7D"/>
    <w:rsid w:val="00010E2C"/>
    <w:rsid w:val="00037B90"/>
    <w:rsid w:val="000431E2"/>
    <w:rsid w:val="00062378"/>
    <w:rsid w:val="000C1123"/>
    <w:rsid w:val="0010589C"/>
    <w:rsid w:val="00111BD8"/>
    <w:rsid w:val="001449A0"/>
    <w:rsid w:val="00173149"/>
    <w:rsid w:val="00192B7A"/>
    <w:rsid w:val="00197314"/>
    <w:rsid w:val="00303881"/>
    <w:rsid w:val="00370725"/>
    <w:rsid w:val="00371FEE"/>
    <w:rsid w:val="00385A9F"/>
    <w:rsid w:val="003B4751"/>
    <w:rsid w:val="003D02FA"/>
    <w:rsid w:val="004A300F"/>
    <w:rsid w:val="004B047B"/>
    <w:rsid w:val="0051733C"/>
    <w:rsid w:val="00530305"/>
    <w:rsid w:val="0068654D"/>
    <w:rsid w:val="006E52F1"/>
    <w:rsid w:val="00820CC2"/>
    <w:rsid w:val="00921C4E"/>
    <w:rsid w:val="00A12281"/>
    <w:rsid w:val="00A75789"/>
    <w:rsid w:val="00A903B5"/>
    <w:rsid w:val="00AC588A"/>
    <w:rsid w:val="00AD6895"/>
    <w:rsid w:val="00B302FE"/>
    <w:rsid w:val="00B427FF"/>
    <w:rsid w:val="00BF3CF7"/>
    <w:rsid w:val="00C014D3"/>
    <w:rsid w:val="00C10F6E"/>
    <w:rsid w:val="00C42ACE"/>
    <w:rsid w:val="00C56E75"/>
    <w:rsid w:val="00C73E24"/>
    <w:rsid w:val="00C75771"/>
    <w:rsid w:val="00CB777D"/>
    <w:rsid w:val="00D41AF3"/>
    <w:rsid w:val="00DA0C24"/>
    <w:rsid w:val="00DA3CCF"/>
    <w:rsid w:val="00DD045F"/>
    <w:rsid w:val="00E03819"/>
    <w:rsid w:val="00E600A4"/>
    <w:rsid w:val="00F67CAF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CB777D"/>
    <w:rPr>
      <w:color w:val="808080"/>
    </w:rPr>
  </w:style>
  <w:style w:type="paragraph" w:customStyle="1" w:styleId="5BADD41FEF8C48B3909B208B75426C5F">
    <w:name w:val="5BADD41FEF8C48B3909B208B75426C5F"/>
  </w:style>
  <w:style w:type="paragraph" w:customStyle="1" w:styleId="6087CB8E04424E68BAE927DFBBDAF05F">
    <w:name w:val="6087CB8E04424E68BAE927DFBBDAF05F"/>
  </w:style>
  <w:style w:type="paragraph" w:customStyle="1" w:styleId="709E41DC07854E2EAE7418B0B70832B9">
    <w:name w:val="709E41DC07854E2EAE7418B0B70832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GF">
      <a:dk1>
        <a:srgbClr val="323232"/>
      </a:dk1>
      <a:lt1>
        <a:sysClr val="window" lastClr="FFFFFF"/>
      </a:lt1>
      <a:dk2>
        <a:srgbClr val="DB6B30"/>
      </a:dk2>
      <a:lt2>
        <a:srgbClr val="003E51"/>
      </a:lt2>
      <a:accent1>
        <a:srgbClr val="00629B"/>
      </a:accent1>
      <a:accent2>
        <a:srgbClr val="00A3E0"/>
      </a:accent2>
      <a:accent3>
        <a:srgbClr val="9BCBEB"/>
      </a:accent3>
      <a:accent4>
        <a:srgbClr val="007A53"/>
      </a:accent4>
      <a:accent5>
        <a:srgbClr val="47A23F"/>
      </a:accent5>
      <a:accent6>
        <a:srgbClr val="ADDC91"/>
      </a:accent6>
      <a:hlink>
        <a:srgbClr val="00629B"/>
      </a:hlink>
      <a:folHlink>
        <a:srgbClr val="9BCBEB"/>
      </a:folHlink>
    </a:clrScheme>
    <a:fontScheme name="G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 m. kovo 13 d.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0BDB3E-595C-402A-96A1-73EB538E11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8ff0ba-2c7f-4933-9c1e-ebae2a04b3e3}" enabled="1" method="Standard" siteId="{d0f5c1a2-e9a8-44ff-a1cc-b094c39a84d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6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Kainų korekcijos, įsigaliojančios nuo 2026 m. balandžio 1 d.</vt:lpstr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Kainų korekcijos, įsigaliojančios nuo 2026 m. balandžio 1 d.</dc:title>
  <dc:subject/>
  <dc:creator>Merrell, Christopher</dc:creator>
  <cp:keywords/>
  <dc:description/>
  <cp:lastModifiedBy>Laukys, Artūras</cp:lastModifiedBy>
  <cp:revision>10</cp:revision>
  <dcterms:created xsi:type="dcterms:W3CDTF">2026-03-19T09:51:00Z</dcterms:created>
  <dcterms:modified xsi:type="dcterms:W3CDTF">2026-03-19T09:57:00Z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Id">
    <vt:lpwstr>Letter</vt:lpwstr>
  </property>
  <property fmtid="{D5CDD505-2E9C-101B-9397-08002B2CF9AE}" pid="3" name="Language">
    <vt:i4>1033</vt:i4>
  </property>
  <property fmtid="{D5CDD505-2E9C-101B-9397-08002B2CF9AE}" pid="4" name="EntityId">
    <vt:lpwstr>1221902</vt:lpwstr>
  </property>
  <property fmtid="{D5CDD505-2E9C-101B-9397-08002B2CF9AE}" pid="5" name="LogoId">
    <vt:lpwstr>GF</vt:lpwstr>
  </property>
  <property fmtid="{D5CDD505-2E9C-101B-9397-08002B2CF9AE}" pid="6" name="GrammarlyDocumentId">
    <vt:lpwstr>d73bfdb6-2d4a-4573-bcc6-880d957867da</vt:lpwstr>
  </property>
  <property fmtid="{D5CDD505-2E9C-101B-9397-08002B2CF9AE}" pid="7" name="ClassificationContentMarkingHeaderFontProps">
    <vt:lpwstr>#ff0000,8,Arial</vt:lpwstr>
  </property>
  <property fmtid="{D5CDD505-2E9C-101B-9397-08002B2CF9AE}" pid="8" name="ClassificationContentMarkingHeaderText">
    <vt:lpwstr>INTERNAL </vt:lpwstr>
  </property>
  <property fmtid="{D5CDD505-2E9C-101B-9397-08002B2CF9AE}" pid="9" name="ClassificationContentMarkingHeaderShapeIds">
    <vt:lpwstr>3ebe7bb8,cf7eda1,12a0f1b0</vt:lpwstr>
  </property>
</Properties>
</file>