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224124" w14:paraId="2AB30E45" w14:textId="77777777" w:rsidTr="3AE15576">
        <w:trPr>
          <w:gridAfter w:val="1"/>
          <w:wAfter w:w="70" w:type="dxa"/>
          <w:trHeight w:val="794"/>
        </w:trPr>
        <w:tc>
          <w:tcPr>
            <w:tcW w:w="9002" w:type="dxa"/>
            <w:tcBorders>
              <w:top w:val="nil"/>
              <w:bottom w:val="nil"/>
            </w:tcBorders>
          </w:tcPr>
          <w:p w14:paraId="40D79D1C" w14:textId="77777777" w:rsidR="00C815CD" w:rsidRPr="005430D1" w:rsidRDefault="00CD71A0"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224124" w14:paraId="0A6F0913" w14:textId="77777777" w:rsidTr="3AE15576">
        <w:trPr>
          <w:gridAfter w:val="1"/>
          <w:wAfter w:w="70" w:type="dxa"/>
          <w:trHeight w:hRule="exact" w:val="284"/>
        </w:trPr>
        <w:tc>
          <w:tcPr>
            <w:tcW w:w="9002" w:type="dxa"/>
            <w:tcBorders>
              <w:top w:val="nil"/>
              <w:bottom w:val="nil"/>
            </w:tcBorders>
          </w:tcPr>
          <w:p w14:paraId="32373167" w14:textId="77777777" w:rsidR="00C815CD" w:rsidRPr="005430D1" w:rsidRDefault="00C815CD" w:rsidP="006E0B5F">
            <w:pPr>
              <w:spacing w:line="240" w:lineRule="auto"/>
              <w:rPr>
                <w:rFonts w:cs="Arial"/>
                <w:sz w:val="20"/>
                <w:lang w:val="en-US"/>
              </w:rPr>
            </w:pPr>
          </w:p>
        </w:tc>
      </w:tr>
      <w:tr w:rsidR="00224124" w14:paraId="1F50F3F1" w14:textId="77777777" w:rsidTr="3AE15576">
        <w:trPr>
          <w:gridAfter w:val="1"/>
          <w:wAfter w:w="70" w:type="dxa"/>
          <w:trHeight w:hRule="exact" w:val="284"/>
        </w:trPr>
        <w:tc>
          <w:tcPr>
            <w:tcW w:w="9002" w:type="dxa"/>
            <w:tcBorders>
              <w:top w:val="nil"/>
              <w:bottom w:val="nil"/>
            </w:tcBorders>
          </w:tcPr>
          <w:p w14:paraId="60BBCA68" w14:textId="77777777" w:rsidR="003610DC" w:rsidRPr="005430D1" w:rsidRDefault="00CD71A0" w:rsidP="003610DC">
            <w:pPr>
              <w:spacing w:line="240" w:lineRule="auto"/>
              <w:rPr>
                <w:rFonts w:cs="Arial"/>
                <w:sz w:val="20"/>
                <w:lang w:val="en-US"/>
              </w:rPr>
            </w:pPr>
            <w:r>
              <w:rPr>
                <w:rFonts w:cs="Arial"/>
                <w:sz w:val="20"/>
              </w:rPr>
              <w:t>Frankfurt/Main 17 mars 2025</w:t>
            </w:r>
          </w:p>
        </w:tc>
      </w:tr>
      <w:tr w:rsidR="00224124" w14:paraId="61A5F7A3" w14:textId="77777777" w:rsidTr="3AE15576">
        <w:trPr>
          <w:gridAfter w:val="1"/>
          <w:wAfter w:w="70" w:type="dxa"/>
          <w:trHeight w:hRule="exact" w:val="284"/>
        </w:trPr>
        <w:tc>
          <w:tcPr>
            <w:tcW w:w="9002" w:type="dxa"/>
            <w:tcBorders>
              <w:top w:val="nil"/>
              <w:bottom w:val="nil"/>
            </w:tcBorders>
          </w:tcPr>
          <w:p w14:paraId="7FAB1733" w14:textId="77777777" w:rsidR="003610DC" w:rsidRPr="005430D1" w:rsidRDefault="003610DC" w:rsidP="003610DC">
            <w:pPr>
              <w:spacing w:line="240" w:lineRule="auto"/>
              <w:rPr>
                <w:rStyle w:val="PlaceholderText"/>
                <w:rFonts w:cs="Arial"/>
                <w:color w:val="000000"/>
                <w:sz w:val="20"/>
                <w:lang w:val="en-US"/>
              </w:rPr>
            </w:pPr>
          </w:p>
        </w:tc>
      </w:tr>
      <w:tr w:rsidR="00224124" w14:paraId="53FC3D62" w14:textId="77777777" w:rsidTr="005528BF">
        <w:trPr>
          <w:trHeight w:val="50"/>
        </w:trPr>
        <w:tc>
          <w:tcPr>
            <w:tcW w:w="9072" w:type="dxa"/>
            <w:gridSpan w:val="2"/>
            <w:tcBorders>
              <w:top w:val="nil"/>
              <w:left w:val="nil"/>
              <w:bottom w:val="nil"/>
              <w:right w:val="nil"/>
            </w:tcBorders>
          </w:tcPr>
          <w:p w14:paraId="371A08A6" w14:textId="77777777" w:rsidR="006D0313" w:rsidRPr="00CD71A0" w:rsidRDefault="006D0313" w:rsidP="006E0B5F">
            <w:pPr>
              <w:spacing w:line="240" w:lineRule="auto"/>
              <w:rPr>
                <w:rFonts w:cs="Arial"/>
                <w:b/>
                <w:bCs/>
                <w:sz w:val="20"/>
              </w:rPr>
            </w:pPr>
          </w:p>
          <w:p w14:paraId="7CCA9960" w14:textId="77777777" w:rsidR="006D0313" w:rsidRPr="00CD71A0" w:rsidRDefault="006D0313" w:rsidP="006E0B5F">
            <w:pPr>
              <w:spacing w:line="240" w:lineRule="auto"/>
              <w:rPr>
                <w:rFonts w:cs="Arial"/>
                <w:b/>
                <w:bCs/>
                <w:sz w:val="20"/>
              </w:rPr>
            </w:pPr>
          </w:p>
          <w:p w14:paraId="036AE640" w14:textId="77777777" w:rsidR="005B0FE0" w:rsidRPr="00CD71A0" w:rsidRDefault="00CD71A0" w:rsidP="0043006E">
            <w:pPr>
              <w:spacing w:before="120" w:after="120" w:line="240" w:lineRule="auto"/>
              <w:rPr>
                <w:rFonts w:cs="Arial"/>
                <w:b/>
                <w:bCs/>
                <w:sz w:val="32"/>
              </w:rPr>
            </w:pPr>
            <w:r>
              <w:rPr>
                <w:rFonts w:cs="Arial"/>
                <w:b/>
                <w:bCs/>
                <w:sz w:val="32"/>
              </w:rPr>
              <w:t>Uponor I-Shower: sätter en ny standard för installation och design av duschrum</w:t>
            </w:r>
          </w:p>
          <w:p w14:paraId="370FC7CB" w14:textId="77777777" w:rsidR="001F7259" w:rsidRPr="00CD71A0" w:rsidRDefault="00CD71A0" w:rsidP="00627CA6">
            <w:pPr>
              <w:spacing w:line="240" w:lineRule="auto"/>
              <w:rPr>
                <w:rFonts w:cs="Arial"/>
                <w:b/>
                <w:sz w:val="20"/>
              </w:rPr>
            </w:pPr>
            <w:r>
              <w:rPr>
                <w:rFonts w:cs="Arial"/>
                <w:b/>
                <w:sz w:val="20"/>
              </w:rPr>
              <w:t xml:space="preserve">På ISH 2025 presenterar GF Building Flow Solutions en ny lösning för varm- och kallvattenförsörjning för branschen. Uponor I-Shower sätter en ny standard för duschupplevelser med högsta duschkomfort, samtidigt som den sparar både vatten och energi, möjliggör full arkitektonisk och designmässig frihet och minskar installationstiden. Genom att byta ut den elektroniska duschblandaren till en Uponor Combi Port-station behöver I-Shower-installationer endast ett rör per duschutlopp. Denna kraftfulla kombination leder till en energisparande och hygienisk decentraliserad varmvattenförsörjning med samma duschkomfort som med elektroniska blandare. Uponor I-Shower: ett system för individuell duschkomfort, redo att använda direkt. </w:t>
            </w:r>
          </w:p>
          <w:p w14:paraId="73708678" w14:textId="77777777" w:rsidR="000B60AF" w:rsidRPr="00CD71A0" w:rsidRDefault="000B60AF" w:rsidP="00627CA6">
            <w:pPr>
              <w:spacing w:line="240" w:lineRule="auto"/>
              <w:rPr>
                <w:rFonts w:cs="Arial"/>
                <w:b/>
                <w:sz w:val="20"/>
              </w:rPr>
            </w:pPr>
          </w:p>
          <w:p w14:paraId="3EE38DA0" w14:textId="77777777" w:rsidR="001901A1" w:rsidRPr="00CD71A0" w:rsidRDefault="00CD71A0" w:rsidP="00627CA6">
            <w:pPr>
              <w:spacing w:line="240" w:lineRule="auto"/>
              <w:rPr>
                <w:rFonts w:cs="Arial"/>
                <w:sz w:val="20"/>
              </w:rPr>
            </w:pPr>
            <w:r>
              <w:rPr>
                <w:rFonts w:cs="Arial"/>
                <w:sz w:val="20"/>
              </w:rPr>
              <w:t>I-Shower-konceptet definierar om duschupplevelsen totalt, genom att byta ut blandaren till en elektronisk blandare inuti Uponor Combi Port-skåpet, för optimala temperaturer och flöden. Detta eliminerar inte bara behovet av att borra i kaklet som du måste göra med standardblandare, utan det innebär också att du bara behöver ett rör per duschanslutning. I och med detta blir digitala duschrumsinstallationer betydligt enklare, samtidigt som installationstiden halveras. Med sin prisbelönta slimmade digitala styrenhet, ger Uponor I-Shower dig stor flexibilitet när du planerar duschrummet. Styrenheten är försedd med minnesfunktioner för flera användarprofiler så att användaren kan ställa in önskad temperatur med bara en knapptryckning. I-Shower står för omedelbara duschupplevelser, individuell komfort, installationsklar och en ikonisk design.</w:t>
            </w:r>
          </w:p>
          <w:p w14:paraId="3ABCF97C" w14:textId="77777777" w:rsidR="005F2E43" w:rsidRPr="00CD71A0" w:rsidRDefault="005F2E43" w:rsidP="00627CA6">
            <w:pPr>
              <w:spacing w:line="240" w:lineRule="auto"/>
              <w:rPr>
                <w:rFonts w:cs="Arial"/>
                <w:sz w:val="20"/>
              </w:rPr>
            </w:pPr>
          </w:p>
          <w:p w14:paraId="7EBBD306" w14:textId="77777777" w:rsidR="005E29AF" w:rsidRPr="00CD71A0" w:rsidRDefault="00CD71A0" w:rsidP="00627CA6">
            <w:pPr>
              <w:spacing w:line="240" w:lineRule="auto"/>
              <w:rPr>
                <w:rFonts w:cs="Arial"/>
                <w:b/>
                <w:bCs/>
                <w:sz w:val="20"/>
              </w:rPr>
            </w:pPr>
            <w:r>
              <w:rPr>
                <w:rFonts w:cs="Arial"/>
                <w:b/>
                <w:bCs/>
                <w:sz w:val="20"/>
              </w:rPr>
              <w:t xml:space="preserve">Förebygg slöseri med vattnet </w:t>
            </w:r>
          </w:p>
          <w:p w14:paraId="069B8A3D" w14:textId="77777777" w:rsidR="00BA33D6" w:rsidRPr="00CD71A0" w:rsidRDefault="00CD71A0" w:rsidP="00627CA6">
            <w:pPr>
              <w:spacing w:line="240" w:lineRule="auto"/>
              <w:rPr>
                <w:rFonts w:cs="Arial"/>
                <w:sz w:val="20"/>
              </w:rPr>
            </w:pPr>
            <w:r>
              <w:rPr>
                <w:rFonts w:cs="Arial"/>
                <w:sz w:val="20"/>
              </w:rPr>
              <w:t>Alla vet hur det är att stå och vänta på varmvattnet i duschen. Hur långt tid du måste spola vattnet tills det uppnått önskad temperatur kan variera, men ibland kan det ta flera minuter. Utöver att detta påverkar komforten, leder det även till att tusentals miljarder liter vatten bara spolas ut, varje dag. Med en ökande befolkning ökar också behovet av rent dricksvatten. Detta innebär att förebyggandet av vattenslöseri är en av vår tids stora utmaningar. Ett modernt tappvattensystem i en HIU ger, i kombinationer med I-Shower, önskad vattentemperatur omedelbart, så att du slipper vänta på att vattnet ska bli varmt och därmed slösa på vatten.</w:t>
            </w:r>
          </w:p>
          <w:p w14:paraId="1812FFC8" w14:textId="77777777" w:rsidR="007D6BBC" w:rsidRPr="00CD71A0" w:rsidRDefault="007D6BBC" w:rsidP="00627CA6">
            <w:pPr>
              <w:spacing w:line="240" w:lineRule="auto"/>
              <w:rPr>
                <w:rFonts w:cs="Arial"/>
                <w:sz w:val="20"/>
              </w:rPr>
            </w:pPr>
          </w:p>
          <w:p w14:paraId="2BEB6949" w14:textId="77777777" w:rsidR="00F25FFE" w:rsidRPr="00CD71A0" w:rsidRDefault="00CD71A0" w:rsidP="00F25FFE">
            <w:pPr>
              <w:spacing w:line="240" w:lineRule="auto"/>
              <w:rPr>
                <w:rFonts w:cs="Arial"/>
                <w:b/>
                <w:bCs/>
                <w:sz w:val="20"/>
              </w:rPr>
            </w:pPr>
            <w:r>
              <w:rPr>
                <w:rFonts w:cs="Arial"/>
                <w:b/>
                <w:bCs/>
                <w:sz w:val="20"/>
              </w:rPr>
              <w:t>Uppfylla dagens krav: övervinna duschsystemens begränsningar</w:t>
            </w:r>
          </w:p>
          <w:p w14:paraId="0132CFE5" w14:textId="77777777" w:rsidR="005E1EAD" w:rsidRPr="00CD71A0" w:rsidRDefault="00CD71A0" w:rsidP="00D16420">
            <w:pPr>
              <w:spacing w:line="240" w:lineRule="auto"/>
              <w:rPr>
                <w:rFonts w:cs="Arial"/>
                <w:sz w:val="20"/>
              </w:rPr>
            </w:pPr>
            <w:r>
              <w:rPr>
                <w:rFonts w:cs="Arial"/>
                <w:sz w:val="20"/>
              </w:rPr>
              <w:t>“En modern livsstil kräver digitala lösningar som ökar smidigheten, komforten och effektiviteten. Men traditionella duschsystem har problem med att uppfylla de här kraven”, förklarar Torsten Meier, Chief Innovation Officer, GF Building Flow Solutions. ”Användarna får istället ojämna temperaturer och begränsade anpassningsmöjligheter. Samtidigt är dolda duschsystem en utmaning pga. komplicerad VVS, strukturella ändringar, specialverktyg och kompatibilitetsproblem. Uponor I-Shower eliminerar helt den komplicerade installationen, samtidigt som den ger dig en sömlös, energieffektiv och användarcentrerad lösning.”</w:t>
            </w:r>
          </w:p>
          <w:p w14:paraId="155E246A" w14:textId="77777777" w:rsidR="005E1EAD" w:rsidRPr="00CD71A0" w:rsidRDefault="005E1EAD" w:rsidP="00D16420">
            <w:pPr>
              <w:spacing w:line="240" w:lineRule="auto"/>
              <w:rPr>
                <w:rFonts w:cs="Arial"/>
                <w:sz w:val="20"/>
              </w:rPr>
            </w:pPr>
          </w:p>
          <w:p w14:paraId="57A7AE08" w14:textId="77777777" w:rsidR="005E52A0" w:rsidRPr="00CD71A0" w:rsidRDefault="00CD71A0" w:rsidP="00D16420">
            <w:pPr>
              <w:spacing w:line="240" w:lineRule="auto"/>
              <w:rPr>
                <w:rFonts w:cs="Arial"/>
                <w:b/>
                <w:bCs/>
                <w:sz w:val="20"/>
              </w:rPr>
            </w:pPr>
            <w:r>
              <w:rPr>
                <w:rFonts w:cs="Arial"/>
                <w:b/>
                <w:bCs/>
                <w:sz w:val="20"/>
              </w:rPr>
              <w:t xml:space="preserve">Förenklad installation </w:t>
            </w:r>
          </w:p>
          <w:p w14:paraId="56CC3EBC" w14:textId="77777777" w:rsidR="00B000F9" w:rsidRPr="00CD71A0" w:rsidRDefault="00CD71A0" w:rsidP="00D16420">
            <w:pPr>
              <w:spacing w:line="240" w:lineRule="auto"/>
              <w:rPr>
                <w:rFonts w:cs="Arial"/>
                <w:sz w:val="20"/>
              </w:rPr>
            </w:pPr>
            <w:r>
              <w:rPr>
                <w:rFonts w:cs="Arial"/>
                <w:sz w:val="20"/>
              </w:rPr>
              <w:t xml:space="preserve">I-Shower-konceptet innebär mindre rördragning eftersom du inte behöver någon blandare vid tappstället. Den elektroniska blandarboxen är redan förinstallerad i installationsskåpet, sedan dras endast ett rör var till takduschen och handduschen, samt en ledning till fjärrkontrollen. </w:t>
            </w:r>
          </w:p>
          <w:p w14:paraId="748FA1F0" w14:textId="77777777" w:rsidR="00B000F9" w:rsidRPr="00CD71A0" w:rsidRDefault="00B000F9" w:rsidP="00D16420">
            <w:pPr>
              <w:spacing w:line="240" w:lineRule="auto"/>
              <w:rPr>
                <w:rFonts w:cs="Arial"/>
                <w:sz w:val="20"/>
              </w:rPr>
            </w:pPr>
          </w:p>
          <w:p w14:paraId="454466C1" w14:textId="77777777" w:rsidR="006D0313" w:rsidRPr="00CD71A0" w:rsidRDefault="006D0313" w:rsidP="00D16420">
            <w:pPr>
              <w:spacing w:line="240" w:lineRule="auto"/>
              <w:rPr>
                <w:rFonts w:cs="Arial"/>
                <w:b/>
                <w:bCs/>
                <w:sz w:val="20"/>
              </w:rPr>
            </w:pPr>
          </w:p>
          <w:p w14:paraId="6C26C99C" w14:textId="77777777" w:rsidR="00465B2B" w:rsidRPr="00CD71A0" w:rsidRDefault="00465B2B" w:rsidP="00D16420">
            <w:pPr>
              <w:spacing w:line="240" w:lineRule="auto"/>
              <w:rPr>
                <w:rFonts w:cs="Arial"/>
                <w:b/>
                <w:bCs/>
                <w:sz w:val="20"/>
              </w:rPr>
            </w:pPr>
          </w:p>
          <w:p w14:paraId="27115B29" w14:textId="77777777" w:rsidR="00465B2B" w:rsidRPr="00CD71A0" w:rsidRDefault="00465B2B" w:rsidP="00D16420">
            <w:pPr>
              <w:spacing w:line="240" w:lineRule="auto"/>
              <w:rPr>
                <w:rFonts w:cs="Arial"/>
                <w:b/>
                <w:bCs/>
                <w:sz w:val="20"/>
              </w:rPr>
            </w:pPr>
          </w:p>
          <w:p w14:paraId="5FE3068A" w14:textId="77777777" w:rsidR="00F61559" w:rsidRPr="00CD71A0" w:rsidRDefault="00F61559" w:rsidP="00D16420">
            <w:pPr>
              <w:spacing w:line="240" w:lineRule="auto"/>
              <w:rPr>
                <w:rFonts w:cs="Arial"/>
                <w:b/>
                <w:bCs/>
                <w:sz w:val="20"/>
              </w:rPr>
            </w:pPr>
          </w:p>
          <w:p w14:paraId="237EC363" w14:textId="77777777" w:rsidR="00B000F9" w:rsidRPr="00CD71A0" w:rsidRDefault="00CD71A0" w:rsidP="00D16420">
            <w:pPr>
              <w:spacing w:line="240" w:lineRule="auto"/>
              <w:rPr>
                <w:rFonts w:cs="Arial"/>
                <w:b/>
                <w:bCs/>
                <w:sz w:val="20"/>
              </w:rPr>
            </w:pPr>
            <w:r>
              <w:rPr>
                <w:rFonts w:cs="Arial"/>
                <w:b/>
                <w:bCs/>
                <w:sz w:val="20"/>
              </w:rPr>
              <w:lastRenderedPageBreak/>
              <w:t>Digitala användarprofiler och exakt temperaturreglering</w:t>
            </w:r>
          </w:p>
          <w:p w14:paraId="511A6BFB" w14:textId="77777777" w:rsidR="00E47534" w:rsidRPr="00CD71A0" w:rsidRDefault="00CD71A0" w:rsidP="00D16420">
            <w:pPr>
              <w:spacing w:line="240" w:lineRule="auto"/>
              <w:rPr>
                <w:rFonts w:cs="Arial"/>
                <w:sz w:val="20"/>
              </w:rPr>
            </w:pPr>
            <w:r>
              <w:rPr>
                <w:rFonts w:cs="Arial"/>
                <w:sz w:val="20"/>
              </w:rPr>
              <w:t xml:space="preserve">Den individuella duschupplevelsen regleras med en digital styrenhet som kombinerar tidlös design med enastående tillgänglighet, där produkten tydligt förmedlar funktionalitet, även för användare som är bekanta med traditionella duschreglage. Storleken passar alla användare och den mjuka, rundade designen av kontaktpunkterna skapar en behaglig interaktion utan att kompromissa med estetiken. Gap och springor har minimerats för att underlätta rengöring, och slitstarka material står emot vanliga badrumskemikalier. </w:t>
            </w:r>
          </w:p>
          <w:p w14:paraId="7DAD4CCE" w14:textId="77777777" w:rsidR="00E47534" w:rsidRPr="00CD71A0" w:rsidRDefault="00E47534" w:rsidP="00D16420">
            <w:pPr>
              <w:spacing w:line="240" w:lineRule="auto"/>
              <w:rPr>
                <w:rFonts w:cs="Arial"/>
                <w:sz w:val="20"/>
              </w:rPr>
            </w:pPr>
          </w:p>
          <w:p w14:paraId="7C6865C1" w14:textId="77777777" w:rsidR="00E472A9" w:rsidRPr="00CD71A0" w:rsidRDefault="00CD71A0" w:rsidP="00D16420">
            <w:pPr>
              <w:spacing w:line="240" w:lineRule="auto"/>
              <w:rPr>
                <w:rFonts w:cs="Arial"/>
                <w:sz w:val="20"/>
              </w:rPr>
            </w:pPr>
            <w:r>
              <w:rPr>
                <w:rFonts w:cs="Arial"/>
                <w:sz w:val="20"/>
              </w:rPr>
              <w:t>“Systemet möjliggör att flera utlopp kan användas samtidigt, precisa temperatur- och flödeskontroller, anpassningsbara förinställningar med säkerhetsalternativ samt program för att förhindra skadliga och livshotande bakterier i vattenledningarna. Lösningen och tillhörande manöverpanel är självförklarande, vilket gör det användarvänligt och bekant även för förstagångsanvändare”, säger Torsten Meier. “Uponor I-Shower är ett högpresterande digitalt duschsystem som förenklar installationen, optimerar vattenanvändningen och erbjuder en personlig upplevelse med ett enkelt knapptryck. Med den spännande designade styrenheten blir duschrummets layout mer flexibel, samtidigt som den garanterar en oöverträffad individuell komfort som aldrig tidigare upplevts.”</w:t>
            </w:r>
          </w:p>
          <w:p w14:paraId="4C14A51C" w14:textId="77777777" w:rsidR="00E472A9" w:rsidRPr="00CD71A0" w:rsidRDefault="00E472A9" w:rsidP="00D16420">
            <w:pPr>
              <w:spacing w:line="240" w:lineRule="auto"/>
              <w:rPr>
                <w:rFonts w:cs="Arial"/>
                <w:sz w:val="20"/>
              </w:rPr>
            </w:pPr>
          </w:p>
          <w:p w14:paraId="4F0EF0B9" w14:textId="77777777" w:rsidR="00E472A9" w:rsidRPr="005430D1" w:rsidRDefault="00CD71A0" w:rsidP="00D16420">
            <w:pPr>
              <w:spacing w:line="240" w:lineRule="auto"/>
              <w:rPr>
                <w:rFonts w:cs="Arial"/>
                <w:b/>
                <w:bCs/>
                <w:sz w:val="20"/>
                <w:lang w:val="en-US"/>
              </w:rPr>
            </w:pPr>
            <w:r>
              <w:rPr>
                <w:rFonts w:cs="Arial"/>
                <w:b/>
                <w:bCs/>
                <w:sz w:val="20"/>
              </w:rPr>
              <w:t>Uponor I-Shower:</w:t>
            </w:r>
          </w:p>
          <w:p w14:paraId="0B35C2FA" w14:textId="77777777" w:rsidR="00E472A9" w:rsidRPr="00CD71A0" w:rsidRDefault="00CD71A0" w:rsidP="00E472A9">
            <w:pPr>
              <w:numPr>
                <w:ilvl w:val="0"/>
                <w:numId w:val="15"/>
              </w:numPr>
              <w:spacing w:line="240" w:lineRule="auto"/>
              <w:rPr>
                <w:rFonts w:cs="Arial"/>
                <w:sz w:val="20"/>
              </w:rPr>
            </w:pPr>
            <w:r>
              <w:rPr>
                <w:rFonts w:cs="Arial"/>
                <w:sz w:val="20"/>
              </w:rPr>
              <w:t>50 % snabbare installation: endast ett rör var till takduschen och handduschen krävs, samt en ledning till fjärrkontrollen</w:t>
            </w:r>
          </w:p>
          <w:p w14:paraId="2885952A" w14:textId="77777777" w:rsidR="00E472A9" w:rsidRPr="00CD71A0" w:rsidRDefault="00CD71A0" w:rsidP="00E472A9">
            <w:pPr>
              <w:numPr>
                <w:ilvl w:val="0"/>
                <w:numId w:val="15"/>
              </w:numPr>
              <w:spacing w:line="240" w:lineRule="auto"/>
              <w:rPr>
                <w:rFonts w:cs="Arial"/>
                <w:sz w:val="20"/>
              </w:rPr>
            </w:pPr>
            <w:r>
              <w:rPr>
                <w:rFonts w:cs="Arial"/>
                <w:sz w:val="20"/>
              </w:rPr>
              <w:t>Arkitektonisk frihet: inga blandare som ska installeras på väggar med tätskikt</w:t>
            </w:r>
          </w:p>
          <w:p w14:paraId="27B82368" w14:textId="77777777" w:rsidR="00E472A9" w:rsidRPr="00CD71A0" w:rsidRDefault="00CD71A0" w:rsidP="00E472A9">
            <w:pPr>
              <w:numPr>
                <w:ilvl w:val="0"/>
                <w:numId w:val="15"/>
              </w:numPr>
              <w:spacing w:line="240" w:lineRule="auto"/>
              <w:rPr>
                <w:rFonts w:cs="Arial"/>
                <w:sz w:val="20"/>
              </w:rPr>
            </w:pPr>
            <w:r>
              <w:rPr>
                <w:rFonts w:cs="Arial"/>
                <w:sz w:val="20"/>
              </w:rPr>
              <w:t>Högsta möjliga duschkomfort: elektronisk blandare med minnesfunktion för användarprofiler och exakt temperaturreglering</w:t>
            </w:r>
          </w:p>
          <w:p w14:paraId="5E331AA1" w14:textId="77777777" w:rsidR="00114C6D" w:rsidRPr="00CD71A0" w:rsidRDefault="00114C6D" w:rsidP="00D16420">
            <w:pPr>
              <w:spacing w:line="240" w:lineRule="auto"/>
              <w:rPr>
                <w:rFonts w:cs="Arial"/>
                <w:sz w:val="20"/>
              </w:rPr>
            </w:pPr>
          </w:p>
          <w:p w14:paraId="69918820" w14:textId="77777777" w:rsidR="00B624BF" w:rsidRPr="005430D1" w:rsidRDefault="00CD71A0" w:rsidP="00D16420">
            <w:pPr>
              <w:spacing w:line="240" w:lineRule="auto"/>
              <w:rPr>
                <w:rFonts w:cs="Arial"/>
                <w:b/>
                <w:bCs/>
                <w:sz w:val="20"/>
                <w:lang w:val="en-US"/>
              </w:rPr>
            </w:pPr>
            <w:r>
              <w:rPr>
                <w:rFonts w:cs="Arial"/>
                <w:b/>
                <w:bCs/>
                <w:sz w:val="20"/>
              </w:rPr>
              <w:t xml:space="preserve">Digital styrenhet: </w:t>
            </w:r>
          </w:p>
          <w:p w14:paraId="0F201436" w14:textId="77777777" w:rsidR="00000E76" w:rsidRPr="00000E76" w:rsidRDefault="00CD71A0" w:rsidP="006D0313">
            <w:pPr>
              <w:numPr>
                <w:ilvl w:val="0"/>
                <w:numId w:val="15"/>
              </w:numPr>
              <w:spacing w:line="240" w:lineRule="auto"/>
              <w:rPr>
                <w:rFonts w:cs="Arial"/>
                <w:sz w:val="20"/>
                <w:lang w:val="en-US"/>
              </w:rPr>
            </w:pPr>
            <w:r>
              <w:rPr>
                <w:rFonts w:cs="Arial"/>
                <w:sz w:val="20"/>
              </w:rPr>
              <w:t>iF DESIGN AWARD 2025</w:t>
            </w:r>
          </w:p>
          <w:p w14:paraId="5CB41443" w14:textId="77777777" w:rsidR="00D36BD3" w:rsidRPr="00CD71A0" w:rsidRDefault="00CD71A0" w:rsidP="006D0313">
            <w:pPr>
              <w:numPr>
                <w:ilvl w:val="0"/>
                <w:numId w:val="15"/>
              </w:numPr>
              <w:spacing w:line="240" w:lineRule="auto"/>
              <w:rPr>
                <w:rFonts w:cs="Arial"/>
                <w:sz w:val="20"/>
              </w:rPr>
            </w:pPr>
            <w:r>
              <w:rPr>
                <w:rFonts w:cs="Arial"/>
                <w:sz w:val="20"/>
              </w:rPr>
              <w:t>Enkla och intuitiva inställningar för exakt temperatur och flöde</w:t>
            </w:r>
          </w:p>
          <w:p w14:paraId="037A3479" w14:textId="77777777" w:rsidR="00046E91" w:rsidRPr="00CD71A0" w:rsidRDefault="00CD71A0" w:rsidP="006D0313">
            <w:pPr>
              <w:numPr>
                <w:ilvl w:val="0"/>
                <w:numId w:val="15"/>
              </w:numPr>
              <w:spacing w:line="240" w:lineRule="auto"/>
              <w:rPr>
                <w:rFonts w:cs="Arial"/>
                <w:sz w:val="20"/>
              </w:rPr>
            </w:pPr>
            <w:r>
              <w:rPr>
                <w:rFonts w:cs="Arial"/>
                <w:sz w:val="20"/>
              </w:rPr>
              <w:t>Minnesinställningar för upp till fyra användare</w:t>
            </w:r>
          </w:p>
          <w:p w14:paraId="023BA92D" w14:textId="77777777" w:rsidR="00046E91" w:rsidRPr="005430D1" w:rsidRDefault="00CD71A0" w:rsidP="006D0313">
            <w:pPr>
              <w:numPr>
                <w:ilvl w:val="0"/>
                <w:numId w:val="15"/>
              </w:numPr>
              <w:spacing w:line="240" w:lineRule="auto"/>
              <w:rPr>
                <w:rFonts w:cs="Arial"/>
                <w:sz w:val="20"/>
                <w:lang w:val="en-US"/>
              </w:rPr>
            </w:pPr>
            <w:r>
              <w:rPr>
                <w:rFonts w:cs="Arial"/>
                <w:sz w:val="20"/>
              </w:rPr>
              <w:t>Smidig förvärmning via fjärrkontroll</w:t>
            </w:r>
          </w:p>
          <w:p w14:paraId="45D5E50F" w14:textId="77777777" w:rsidR="00046E91" w:rsidRPr="00CD71A0" w:rsidRDefault="00CD71A0" w:rsidP="006D0313">
            <w:pPr>
              <w:numPr>
                <w:ilvl w:val="0"/>
                <w:numId w:val="15"/>
              </w:numPr>
              <w:spacing w:line="240" w:lineRule="auto"/>
              <w:rPr>
                <w:rFonts w:cs="Arial"/>
                <w:sz w:val="20"/>
              </w:rPr>
            </w:pPr>
            <w:r>
              <w:rPr>
                <w:rFonts w:cs="Arial"/>
                <w:sz w:val="20"/>
              </w:rPr>
              <w:t>Barnsäkerhetslägen för temperatur, flöde och tid</w:t>
            </w:r>
          </w:p>
          <w:p w14:paraId="39C155C1" w14:textId="77777777" w:rsidR="001A6CA9" w:rsidRPr="00CD71A0" w:rsidRDefault="001A6CA9" w:rsidP="00046E91">
            <w:pPr>
              <w:spacing w:line="240" w:lineRule="auto"/>
              <w:rPr>
                <w:rFonts w:cs="Arial"/>
                <w:sz w:val="20"/>
              </w:rPr>
            </w:pPr>
          </w:p>
          <w:p w14:paraId="4903ADC5" w14:textId="77777777" w:rsidR="00B624BF" w:rsidRPr="005430D1" w:rsidRDefault="00CD71A0" w:rsidP="00AD7BC1">
            <w:pPr>
              <w:spacing w:line="240" w:lineRule="auto"/>
              <w:rPr>
                <w:rFonts w:cs="Arial"/>
                <w:b/>
                <w:bCs/>
                <w:sz w:val="20"/>
                <w:lang w:val="en-US"/>
              </w:rPr>
            </w:pPr>
            <w:r>
              <w:rPr>
                <w:rFonts w:cs="Arial"/>
                <w:b/>
                <w:bCs/>
                <w:sz w:val="20"/>
              </w:rPr>
              <w:t>Uponor Combi Port:</w:t>
            </w:r>
          </w:p>
          <w:p w14:paraId="2D2E448C" w14:textId="77777777" w:rsidR="006940E1" w:rsidRPr="005430D1" w:rsidRDefault="00CD71A0" w:rsidP="006D0313">
            <w:pPr>
              <w:numPr>
                <w:ilvl w:val="0"/>
                <w:numId w:val="15"/>
              </w:numPr>
              <w:spacing w:line="240" w:lineRule="auto"/>
              <w:rPr>
                <w:rFonts w:cs="Arial"/>
                <w:sz w:val="20"/>
                <w:lang w:val="en-US"/>
              </w:rPr>
            </w:pPr>
            <w:r>
              <w:rPr>
                <w:rFonts w:cs="Arial"/>
                <w:sz w:val="20"/>
              </w:rPr>
              <w:t>Varmvatten på begäran</w:t>
            </w:r>
          </w:p>
          <w:p w14:paraId="63086A80" w14:textId="77777777" w:rsidR="004F4A28" w:rsidRPr="005430D1" w:rsidRDefault="00CD71A0" w:rsidP="006D0313">
            <w:pPr>
              <w:numPr>
                <w:ilvl w:val="0"/>
                <w:numId w:val="15"/>
              </w:numPr>
              <w:spacing w:line="240" w:lineRule="auto"/>
              <w:rPr>
                <w:rFonts w:cs="Arial"/>
                <w:sz w:val="20"/>
                <w:lang w:val="en-US"/>
              </w:rPr>
            </w:pPr>
            <w:r>
              <w:rPr>
                <w:rFonts w:cs="Arial"/>
                <w:sz w:val="20"/>
              </w:rPr>
              <w:t>Hygieniskt, litet tappvattensystem</w:t>
            </w:r>
          </w:p>
          <w:p w14:paraId="54EAA0D1" w14:textId="77777777" w:rsidR="00B624BF" w:rsidRPr="005430D1" w:rsidRDefault="00CD71A0" w:rsidP="00D16420">
            <w:pPr>
              <w:numPr>
                <w:ilvl w:val="0"/>
                <w:numId w:val="15"/>
              </w:numPr>
              <w:spacing w:line="240" w:lineRule="auto"/>
              <w:rPr>
                <w:rFonts w:cs="Arial"/>
                <w:sz w:val="20"/>
                <w:lang w:val="en-US"/>
              </w:rPr>
            </w:pPr>
            <w:r>
              <w:rPr>
                <w:rFonts w:cs="Arial"/>
                <w:sz w:val="20"/>
              </w:rPr>
              <w:t>35 % lägre energiförbrukning</w:t>
            </w:r>
          </w:p>
          <w:p w14:paraId="4828567B" w14:textId="77777777" w:rsidR="009E2153" w:rsidRPr="005430D1" w:rsidRDefault="009E2153" w:rsidP="005430D1">
            <w:pPr>
              <w:spacing w:line="240" w:lineRule="auto"/>
              <w:ind w:left="720"/>
              <w:rPr>
                <w:rFonts w:cs="Arial"/>
                <w:sz w:val="20"/>
                <w:lang w:val="en-US"/>
              </w:rPr>
            </w:pPr>
          </w:p>
          <w:p w14:paraId="16FAEB5E" w14:textId="77777777" w:rsidR="00453605" w:rsidRPr="00CD71A0" w:rsidRDefault="00453605" w:rsidP="00453605">
            <w:pPr>
              <w:spacing w:line="240" w:lineRule="auto"/>
              <w:rPr>
                <w:rFonts w:cs="Arial"/>
                <w:sz w:val="20"/>
                <w:lang w:val="de-DE"/>
              </w:rPr>
            </w:pPr>
          </w:p>
          <w:p w14:paraId="3324222E" w14:textId="77777777" w:rsidR="003E6AB8" w:rsidRPr="00CD71A0" w:rsidRDefault="00CD71A0" w:rsidP="003E6AB8">
            <w:pPr>
              <w:spacing w:line="240" w:lineRule="auto"/>
              <w:rPr>
                <w:rStyle w:val="PlaceholderText"/>
                <w:rFonts w:cs="Arial"/>
                <w:b/>
                <w:color w:val="000000"/>
                <w:sz w:val="20"/>
                <w:lang w:val="de-DE"/>
              </w:rPr>
            </w:pPr>
            <w:r w:rsidRPr="00CD71A0">
              <w:rPr>
                <w:rFonts w:cs="Arial"/>
                <w:b/>
                <w:color w:val="000000"/>
                <w:sz w:val="20"/>
                <w:lang w:val="de-DE"/>
              </w:rPr>
              <w:t>Mediekontakt:</w:t>
            </w:r>
          </w:p>
          <w:p w14:paraId="0C401EEC" w14:textId="77777777" w:rsidR="003E6AB8" w:rsidRPr="00CD71A0" w:rsidRDefault="00CD71A0" w:rsidP="003E6AB8">
            <w:pPr>
              <w:spacing w:line="240" w:lineRule="auto"/>
              <w:rPr>
                <w:rFonts w:cs="Arial"/>
                <w:color w:val="000000"/>
                <w:sz w:val="20"/>
                <w:lang w:val="de-DE"/>
              </w:rPr>
            </w:pPr>
            <w:r w:rsidRPr="00CD71A0">
              <w:rPr>
                <w:rFonts w:cs="Arial"/>
                <w:color w:val="000000"/>
                <w:sz w:val="20"/>
                <w:lang w:val="de-DE"/>
              </w:rPr>
              <w:t>Beatrix Pfundstein</w:t>
            </w:r>
          </w:p>
          <w:p w14:paraId="12EEFFE8" w14:textId="77777777" w:rsidR="003E6AB8" w:rsidRPr="005430D1" w:rsidRDefault="00CD71A0" w:rsidP="003E6AB8">
            <w:pPr>
              <w:spacing w:line="240" w:lineRule="auto"/>
              <w:rPr>
                <w:rFonts w:cs="Arial"/>
                <w:color w:val="000000"/>
                <w:sz w:val="20"/>
                <w:lang w:val="en-US"/>
              </w:rPr>
            </w:pPr>
            <w:r w:rsidRPr="00CD71A0">
              <w:rPr>
                <w:rFonts w:cs="Arial"/>
                <w:color w:val="000000"/>
                <w:sz w:val="20"/>
                <w:lang w:val="en-US"/>
              </w:rPr>
              <w:t xml:space="preserve">Manager Global PR &amp; Communications </w:t>
            </w:r>
          </w:p>
          <w:p w14:paraId="75DC1549" w14:textId="77777777" w:rsidR="003E6AB8" w:rsidRPr="005430D1" w:rsidRDefault="00CD71A0" w:rsidP="003E6AB8">
            <w:pPr>
              <w:spacing w:line="240" w:lineRule="auto"/>
              <w:rPr>
                <w:rFonts w:cs="Arial"/>
                <w:color w:val="000000"/>
                <w:sz w:val="20"/>
                <w:lang w:val="en-US"/>
              </w:rPr>
            </w:pPr>
            <w:r w:rsidRPr="00CD71A0">
              <w:rPr>
                <w:rFonts w:cs="Arial"/>
                <w:color w:val="000000"/>
                <w:sz w:val="20"/>
                <w:lang w:val="en-US"/>
              </w:rPr>
              <w:t>GF Building Flow Solutions</w:t>
            </w:r>
          </w:p>
          <w:p w14:paraId="17297F98" w14:textId="77777777" w:rsidR="003E6AB8" w:rsidRPr="00CD71A0" w:rsidRDefault="003E6AB8" w:rsidP="003E6AB8">
            <w:pPr>
              <w:spacing w:line="240" w:lineRule="auto"/>
              <w:rPr>
                <w:rFonts w:cs="Arial"/>
                <w:color w:val="000000"/>
                <w:sz w:val="20"/>
              </w:rPr>
            </w:pPr>
            <w:hyperlink r:id="rId11" w:history="1">
              <w:r>
                <w:rPr>
                  <w:rStyle w:val="Hyperlink"/>
                  <w:rFonts w:cs="Arial"/>
                  <w:sz w:val="20"/>
                </w:rPr>
                <w:t>beatrix.pfundstein@uponor.com</w:t>
              </w:r>
            </w:hyperlink>
          </w:p>
          <w:p w14:paraId="2E109741" w14:textId="77777777" w:rsidR="003E6AB8" w:rsidRPr="00CD71A0" w:rsidRDefault="00CD71A0"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4D875275" w14:textId="77777777" w:rsidR="003E6AB8" w:rsidRPr="00CD71A0" w:rsidRDefault="003E6AB8" w:rsidP="003E6AB8">
            <w:pPr>
              <w:spacing w:line="240" w:lineRule="auto"/>
              <w:rPr>
                <w:rFonts w:cs="Arial"/>
                <w:sz w:val="20"/>
              </w:rPr>
            </w:pPr>
          </w:p>
          <w:p w14:paraId="5B733509" w14:textId="6E8DB5AD" w:rsidR="003E6AB8" w:rsidRPr="00CD71A0" w:rsidRDefault="00CD71A0" w:rsidP="003E6AB8">
            <w:pPr>
              <w:spacing w:line="240" w:lineRule="auto"/>
              <w:rPr>
                <w:rFonts w:eastAsia="Arial" w:cs="Arial"/>
                <w:b/>
                <w:bCs/>
                <w:sz w:val="15"/>
                <w:szCs w:val="15"/>
                <w:lang w:val="en-US"/>
              </w:rPr>
            </w:pPr>
            <w:r w:rsidRPr="00CD71A0">
              <w:rPr>
                <w:rFonts w:eastAsia="Arial" w:cs="Arial"/>
                <w:b/>
                <w:bCs/>
                <w:sz w:val="15"/>
                <w:szCs w:val="15"/>
                <w:lang w:val="en-US"/>
              </w:rPr>
              <w:t xml:space="preserve">Om GF Building Flow Solutions – </w:t>
            </w:r>
            <w:r w:rsidRPr="00BF6785">
              <w:rPr>
                <w:rFonts w:eastAsia="Arial" w:cs="Arial"/>
                <w:b/>
                <w:bCs/>
                <w:sz w:val="15"/>
                <w:szCs w:val="15"/>
                <w:lang w:val="en-US"/>
              </w:rPr>
              <w:t>Leading with Water</w:t>
            </w:r>
          </w:p>
          <w:p w14:paraId="6DC66EA3" w14:textId="2F490716" w:rsidR="001A2FD7" w:rsidRPr="00CD71A0" w:rsidRDefault="00CD71A0" w:rsidP="001A2FD7">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w:t>
            </w:r>
            <w:r w:rsidRPr="00CD71A0">
              <w:rPr>
                <w:sz w:val="15"/>
                <w:szCs w:val="15"/>
              </w:rPr>
              <w:t>Leading with Water</w:t>
            </w:r>
            <w:r>
              <w:rPr>
                <w:sz w:val="15"/>
                <w:szCs w:val="15"/>
              </w:rPr>
              <w:t>” och arbetar för att frigöra vattnets potential som resurs och på så vis förbättra byggnader, bidra till utveckling och hjälpa våra kunder till ökad produktivitet och hållbarhet samt säkerställa komfort, god hälsa och hög effektivitet. När vi nu kombinerar schweizisk, finsk och tysk kvalitet och samlar de branschledande varumärkena GF, Uponor och JRG under ett och samma tak får kunderna tillgång till den största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som tidigare hette Uponor (Uponor Inc. i USA, Uponor Ltd. i Kanada) och GF Building Technology, är en division inom GF med säljbolag i 30 länder och produktionsanläggningar på 12 platser i Europa och Amerika.</w:t>
            </w:r>
          </w:p>
          <w:p w14:paraId="708F5148" w14:textId="77777777" w:rsidR="001A2FD7" w:rsidRPr="00CC2576" w:rsidRDefault="00CD71A0" w:rsidP="001A2FD7">
            <w:pPr>
              <w:spacing w:line="240" w:lineRule="auto"/>
              <w:rPr>
                <w:sz w:val="15"/>
                <w:szCs w:val="15"/>
                <w:lang w:val="en-US"/>
              </w:rPr>
            </w:pPr>
            <w:r>
              <w:rPr>
                <w:sz w:val="15"/>
                <w:szCs w:val="15"/>
              </w:rPr>
              <w:t>#LeadingwithWater​</w:t>
            </w:r>
          </w:p>
          <w:p w14:paraId="452E30EA" w14:textId="77777777" w:rsidR="001A2FD7" w:rsidRPr="007D507E" w:rsidRDefault="001A2FD7" w:rsidP="001A2FD7">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C1BAD02" w14:textId="77777777" w:rsidR="00CB1801" w:rsidRDefault="00CB1801" w:rsidP="005528BF">
            <w:pPr>
              <w:spacing w:line="240" w:lineRule="auto"/>
            </w:pPr>
            <w:hyperlink r:id="rId14" w:history="1">
              <w:hyperlink r:id="rId15" w:history="1">
                <w:r>
                  <w:rPr>
                    <w:rStyle w:val="Hyperlink"/>
                    <w:color w:val="auto"/>
                    <w:sz w:val="15"/>
                    <w:szCs w:val="15"/>
                  </w:rPr>
                  <w:t>www.uponor.com</w:t>
                </w:r>
              </w:hyperlink>
            </w:hyperlink>
          </w:p>
          <w:p w14:paraId="01556527" w14:textId="77777777" w:rsidR="00482BAC" w:rsidRDefault="00482BAC" w:rsidP="005528BF">
            <w:pPr>
              <w:spacing w:line="240" w:lineRule="auto"/>
            </w:pPr>
          </w:p>
          <w:p w14:paraId="22442D16" w14:textId="77777777" w:rsidR="00482BAC" w:rsidRDefault="00482BAC" w:rsidP="005528BF">
            <w:pPr>
              <w:spacing w:line="240" w:lineRule="auto"/>
            </w:pPr>
          </w:p>
          <w:p w14:paraId="20381D61" w14:textId="77777777" w:rsidR="00482BAC" w:rsidRDefault="00482BAC" w:rsidP="005528BF">
            <w:pPr>
              <w:spacing w:line="240" w:lineRule="auto"/>
            </w:pPr>
          </w:p>
          <w:p w14:paraId="1817614B" w14:textId="77777777" w:rsidR="00482BAC" w:rsidRPr="005430D1" w:rsidRDefault="00482BAC" w:rsidP="005528BF">
            <w:pPr>
              <w:spacing w:line="240" w:lineRule="auto"/>
              <w:rPr>
                <w:rStyle w:val="PlaceholderText"/>
                <w:color w:val="auto"/>
                <w:sz w:val="15"/>
                <w:szCs w:val="15"/>
                <w:lang w:val="en-US"/>
              </w:rPr>
            </w:pPr>
          </w:p>
        </w:tc>
      </w:tr>
    </w:tbl>
    <w:p w14:paraId="0ECBA8DA" w14:textId="77777777" w:rsidR="00CB1801" w:rsidRPr="00CD71A0" w:rsidRDefault="00CD71A0" w:rsidP="00CB1801">
      <w:pPr>
        <w:spacing w:line="240" w:lineRule="auto"/>
        <w:rPr>
          <w:rFonts w:cs="Arial"/>
          <w:b/>
          <w:color w:val="000000"/>
          <w:sz w:val="20"/>
        </w:rPr>
      </w:pPr>
      <w:r>
        <w:rPr>
          <w:rFonts w:cs="Arial"/>
          <w:b/>
          <w:color w:val="000000"/>
          <w:sz w:val="20"/>
        </w:rPr>
        <w:lastRenderedPageBreak/>
        <w:t>Bildmaterial</w:t>
      </w:r>
    </w:p>
    <w:p w14:paraId="36197B47" w14:textId="77777777" w:rsidR="000810F5" w:rsidRPr="00CD71A0" w:rsidRDefault="00CD71A0" w:rsidP="000810F5">
      <w:pPr>
        <w:spacing w:line="240" w:lineRule="auto"/>
        <w:rPr>
          <w:rFonts w:cs="Arial"/>
          <w:b/>
          <w:color w:val="000000"/>
          <w:sz w:val="20"/>
        </w:rPr>
      </w:pPr>
      <w:r>
        <w:rPr>
          <w:rFonts w:cs="Arial"/>
          <w:b/>
          <w:color w:val="000000"/>
          <w:sz w:val="20"/>
        </w:rPr>
        <w:t>Får kopieras // Observera copyrightinformationen //</w:t>
      </w:r>
    </w:p>
    <w:p w14:paraId="0A9B2298" w14:textId="77777777" w:rsidR="000810F5" w:rsidRPr="00CD71A0" w:rsidRDefault="00CD71A0" w:rsidP="000810F5">
      <w:pPr>
        <w:spacing w:line="240" w:lineRule="auto"/>
        <w:rPr>
          <w:rFonts w:cs="Arial"/>
          <w:b/>
          <w:color w:val="000000"/>
          <w:sz w:val="20"/>
        </w:rPr>
      </w:pPr>
      <w:r>
        <w:rPr>
          <w:rFonts w:cs="Arial"/>
          <w:b/>
          <w:color w:val="000000"/>
          <w:sz w:val="20"/>
        </w:rPr>
        <w:t>Tillhandahåll gärna ett exemplar av tidningen eller en länk till onlinepublikationen</w:t>
      </w:r>
    </w:p>
    <w:p w14:paraId="7C8AE5DA" w14:textId="77777777" w:rsidR="000810F5" w:rsidRPr="00CD71A0" w:rsidRDefault="000810F5" w:rsidP="00CB1801">
      <w:pPr>
        <w:spacing w:line="240" w:lineRule="auto"/>
        <w:rPr>
          <w:rStyle w:val="PlaceholderText"/>
          <w:rFonts w:cs="Arial"/>
          <w:b/>
          <w:color w:val="000000"/>
          <w:sz w:val="20"/>
        </w:rPr>
      </w:pPr>
    </w:p>
    <w:p w14:paraId="77A0C4B8" w14:textId="77777777" w:rsidR="00282550" w:rsidRPr="00CD71A0" w:rsidRDefault="00282550" w:rsidP="006E0B5F">
      <w:pPr>
        <w:spacing w:line="240" w:lineRule="auto"/>
        <w:rPr>
          <w:rFonts w:cs="Arial"/>
          <w:sz w:val="20"/>
        </w:rPr>
      </w:pPr>
    </w:p>
    <w:p w14:paraId="6DA7AFAA" w14:textId="77777777" w:rsidR="00366A61" w:rsidRPr="00CD71A0"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224124" w:rsidRPr="00CD71A0" w14:paraId="220666FD" w14:textId="77777777" w:rsidTr="00CC2576">
        <w:tc>
          <w:tcPr>
            <w:tcW w:w="4388" w:type="dxa"/>
          </w:tcPr>
          <w:p w14:paraId="550B1174" w14:textId="77777777" w:rsidR="00BB531B" w:rsidRPr="005430D1" w:rsidRDefault="00CD71A0" w:rsidP="0038722E">
            <w:pPr>
              <w:tabs>
                <w:tab w:val="left" w:pos="1179"/>
              </w:tabs>
              <w:spacing w:line="240" w:lineRule="auto"/>
              <w:rPr>
                <w:rFonts w:cs="Arial"/>
                <w:sz w:val="20"/>
                <w:lang w:val="en-US"/>
              </w:rPr>
            </w:pPr>
            <w:r>
              <w:rPr>
                <w:rFonts w:cs="Arial"/>
                <w:sz w:val="20"/>
              </w:rPr>
              <w:t> </w:t>
            </w:r>
            <w:r>
              <w:rPr>
                <w:noProof/>
              </w:rPr>
              <w:drawing>
                <wp:inline distT="0" distB="0" distL="0" distR="0" wp14:anchorId="6844E4ED" wp14:editId="360F5873">
                  <wp:extent cx="2198519" cy="1466850"/>
                  <wp:effectExtent l="0" t="0" r="0" b="0"/>
                  <wp:docPr id="13369727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46899"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209160" cy="1473949"/>
                          </a:xfrm>
                          <a:prstGeom prst="rect">
                            <a:avLst/>
                          </a:prstGeom>
                          <a:noFill/>
                          <a:ln>
                            <a:noFill/>
                          </a:ln>
                        </pic:spPr>
                      </pic:pic>
                    </a:graphicData>
                  </a:graphic>
                </wp:inline>
              </w:drawing>
            </w:r>
          </w:p>
        </w:tc>
        <w:tc>
          <w:tcPr>
            <w:tcW w:w="4389" w:type="dxa"/>
          </w:tcPr>
          <w:p w14:paraId="24A9835B" w14:textId="77777777" w:rsidR="00F365BB" w:rsidRPr="00CD71A0" w:rsidRDefault="00CD71A0" w:rsidP="00F365BB">
            <w:pPr>
              <w:spacing w:line="240" w:lineRule="auto"/>
              <w:rPr>
                <w:rFonts w:cs="Arial"/>
                <w:b/>
                <w:bCs/>
                <w:sz w:val="16"/>
                <w:szCs w:val="16"/>
              </w:rPr>
            </w:pPr>
            <w:r>
              <w:rPr>
                <w:rFonts w:cs="Arial"/>
                <w:b/>
                <w:bCs/>
                <w:sz w:val="16"/>
                <w:szCs w:val="16"/>
              </w:rPr>
              <w:t>GF_BFS_I_Shower_Controller</w:t>
            </w:r>
          </w:p>
          <w:p w14:paraId="16210956" w14:textId="77777777" w:rsidR="00F365BB" w:rsidRPr="00CD71A0" w:rsidRDefault="00F365BB" w:rsidP="00F365BB">
            <w:pPr>
              <w:spacing w:line="240" w:lineRule="auto"/>
              <w:rPr>
                <w:rFonts w:cs="Arial"/>
                <w:b/>
                <w:sz w:val="16"/>
                <w:szCs w:val="16"/>
              </w:rPr>
            </w:pPr>
          </w:p>
          <w:p w14:paraId="0C6FE277" w14:textId="77777777" w:rsidR="005528BF" w:rsidRPr="00CD71A0" w:rsidRDefault="00CD71A0" w:rsidP="005528BF">
            <w:pPr>
              <w:spacing w:line="240" w:lineRule="auto"/>
              <w:rPr>
                <w:rFonts w:cs="Arial"/>
                <w:bCs/>
                <w:sz w:val="16"/>
                <w:szCs w:val="16"/>
              </w:rPr>
            </w:pPr>
            <w:r>
              <w:rPr>
                <w:rFonts w:cs="Arial"/>
                <w:bCs/>
                <w:sz w:val="16"/>
                <w:szCs w:val="16"/>
              </w:rPr>
              <w:t xml:space="preserve">Uponor I-Shower sätter en ny standard för duschupplevelser med högsta duschkomfort, samtidigt som den sparar både vatten och energi, möjliggör full arkitektonisk och designmässig frihet och minskar installationstiden. </w:t>
            </w:r>
          </w:p>
          <w:p w14:paraId="3B4FA7E0" w14:textId="77777777" w:rsidR="005528BF" w:rsidRPr="00CD71A0" w:rsidRDefault="005528BF" w:rsidP="00F365BB">
            <w:pPr>
              <w:spacing w:line="240" w:lineRule="auto"/>
              <w:rPr>
                <w:rFonts w:cs="Arial"/>
                <w:b/>
                <w:sz w:val="16"/>
                <w:szCs w:val="16"/>
              </w:rPr>
            </w:pPr>
          </w:p>
          <w:p w14:paraId="79E82280" w14:textId="77777777" w:rsidR="000C605F" w:rsidRPr="00CD71A0" w:rsidRDefault="000C605F" w:rsidP="00F365BB">
            <w:pPr>
              <w:spacing w:line="240" w:lineRule="auto"/>
              <w:rPr>
                <w:rFonts w:cs="Arial"/>
                <w:b/>
                <w:sz w:val="16"/>
                <w:szCs w:val="16"/>
              </w:rPr>
            </w:pPr>
          </w:p>
          <w:p w14:paraId="59807871" w14:textId="77777777" w:rsidR="00E9043C" w:rsidRPr="00CD71A0" w:rsidRDefault="00E9043C" w:rsidP="00F365BB">
            <w:pPr>
              <w:spacing w:line="240" w:lineRule="auto"/>
              <w:rPr>
                <w:rFonts w:cs="Arial"/>
                <w:b/>
                <w:sz w:val="16"/>
                <w:szCs w:val="16"/>
              </w:rPr>
            </w:pPr>
          </w:p>
          <w:p w14:paraId="30996F47" w14:textId="77777777" w:rsidR="00E9043C" w:rsidRPr="00CD71A0" w:rsidRDefault="00E9043C" w:rsidP="00F365BB">
            <w:pPr>
              <w:spacing w:line="240" w:lineRule="auto"/>
              <w:rPr>
                <w:rFonts w:cs="Arial"/>
                <w:b/>
                <w:sz w:val="16"/>
                <w:szCs w:val="16"/>
              </w:rPr>
            </w:pPr>
          </w:p>
          <w:p w14:paraId="094EC3AC" w14:textId="77777777" w:rsidR="000C605F" w:rsidRPr="00CD71A0" w:rsidRDefault="000C605F" w:rsidP="00F365BB">
            <w:pPr>
              <w:spacing w:line="240" w:lineRule="auto"/>
              <w:rPr>
                <w:rFonts w:cs="Arial"/>
                <w:b/>
                <w:sz w:val="16"/>
                <w:szCs w:val="16"/>
              </w:rPr>
            </w:pPr>
          </w:p>
          <w:p w14:paraId="2DB55EE6" w14:textId="77777777" w:rsidR="00BB531B" w:rsidRPr="005430D1" w:rsidRDefault="00CD71A0" w:rsidP="00F365BB">
            <w:pPr>
              <w:spacing w:line="240" w:lineRule="auto"/>
              <w:rPr>
                <w:rFonts w:cs="Arial"/>
                <w:b/>
                <w:bCs/>
                <w:sz w:val="16"/>
                <w:szCs w:val="16"/>
                <w:lang w:val="en-US"/>
              </w:rPr>
            </w:pPr>
            <w:r w:rsidRPr="00CD71A0">
              <w:rPr>
                <w:rFonts w:cs="Arial"/>
                <w:b/>
                <w:bCs/>
                <w:sz w:val="16"/>
                <w:szCs w:val="16"/>
                <w:lang w:val="en-US"/>
              </w:rPr>
              <w:t>Källa: GF Building Flow Solutions</w:t>
            </w:r>
          </w:p>
        </w:tc>
      </w:tr>
      <w:tr w:rsidR="00224124" w:rsidRPr="00CD71A0" w14:paraId="10CF46D8" w14:textId="77777777" w:rsidTr="00CC2576">
        <w:tc>
          <w:tcPr>
            <w:tcW w:w="4388" w:type="dxa"/>
          </w:tcPr>
          <w:p w14:paraId="6AA9ABAF" w14:textId="77777777" w:rsidR="00220B60" w:rsidRPr="005430D1" w:rsidRDefault="00CD71A0" w:rsidP="0038722E">
            <w:pPr>
              <w:tabs>
                <w:tab w:val="left" w:pos="1179"/>
              </w:tabs>
              <w:spacing w:line="240" w:lineRule="auto"/>
              <w:rPr>
                <w:rFonts w:cs="Arial"/>
                <w:noProof/>
                <w:sz w:val="20"/>
                <w:lang w:val="en-US"/>
              </w:rPr>
            </w:pPr>
            <w:r>
              <w:rPr>
                <w:rFonts w:cs="Arial"/>
                <w:noProof/>
                <w:sz w:val="20"/>
              </w:rPr>
              <w:drawing>
                <wp:inline distT="0" distB="0" distL="0" distR="0" wp14:anchorId="05C11364" wp14:editId="5B118E1C">
                  <wp:extent cx="2059269" cy="1497204"/>
                  <wp:effectExtent l="0" t="0" r="0" b="8255"/>
                  <wp:docPr id="524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48244"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rcRect t="22506" b="22968"/>
                          <a:stretch>
                            <a:fillRect/>
                          </a:stretch>
                        </pic:blipFill>
                        <pic:spPr bwMode="auto">
                          <a:xfrm>
                            <a:off x="0" y="0"/>
                            <a:ext cx="2065820" cy="150196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b/>
                <w:noProof/>
                <w:color w:val="000000"/>
                <w:sz w:val="20"/>
              </w:rPr>
              <w:drawing>
                <wp:inline distT="0" distB="0" distL="0" distR="0" wp14:anchorId="4B85BD82" wp14:editId="64C40F4C">
                  <wp:extent cx="341538" cy="666147"/>
                  <wp:effectExtent l="0" t="0" r="1905" b="635"/>
                  <wp:docPr id="749252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028900"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345122" cy="673137"/>
                          </a:xfrm>
                          <a:prstGeom prst="rect">
                            <a:avLst/>
                          </a:prstGeom>
                          <a:noFill/>
                          <a:ln>
                            <a:noFill/>
                          </a:ln>
                        </pic:spPr>
                      </pic:pic>
                    </a:graphicData>
                  </a:graphic>
                </wp:inline>
              </w:drawing>
            </w:r>
          </w:p>
        </w:tc>
        <w:tc>
          <w:tcPr>
            <w:tcW w:w="4389" w:type="dxa"/>
          </w:tcPr>
          <w:p w14:paraId="0A2C461F" w14:textId="77777777" w:rsidR="000C605F" w:rsidRPr="00CD71A0" w:rsidRDefault="00CD71A0" w:rsidP="000C605F">
            <w:pPr>
              <w:spacing w:line="240" w:lineRule="auto"/>
              <w:rPr>
                <w:rFonts w:cs="Arial"/>
                <w:b/>
                <w:sz w:val="16"/>
                <w:szCs w:val="16"/>
              </w:rPr>
            </w:pPr>
            <w:r>
              <w:rPr>
                <w:rFonts w:cs="Arial"/>
                <w:b/>
                <w:sz w:val="16"/>
                <w:szCs w:val="16"/>
              </w:rPr>
              <w:t>GF_BFS_I_Shower_1</w:t>
            </w:r>
          </w:p>
          <w:p w14:paraId="5F8ADC2A" w14:textId="77777777" w:rsidR="007B3344" w:rsidRPr="00CD71A0" w:rsidRDefault="007B3344" w:rsidP="000C605F">
            <w:pPr>
              <w:spacing w:line="240" w:lineRule="auto"/>
              <w:rPr>
                <w:rFonts w:cs="Arial"/>
                <w:b/>
                <w:sz w:val="16"/>
                <w:szCs w:val="16"/>
              </w:rPr>
            </w:pPr>
          </w:p>
          <w:p w14:paraId="6D2D2D58" w14:textId="77777777" w:rsidR="005528BF" w:rsidRPr="00CD71A0" w:rsidRDefault="00CD71A0" w:rsidP="005528BF">
            <w:pPr>
              <w:spacing w:line="240" w:lineRule="auto"/>
              <w:rPr>
                <w:rFonts w:cs="Arial"/>
                <w:bCs/>
                <w:sz w:val="16"/>
                <w:szCs w:val="16"/>
              </w:rPr>
            </w:pPr>
            <w:r>
              <w:rPr>
                <w:rFonts w:cs="Arial"/>
                <w:bCs/>
                <w:sz w:val="16"/>
                <w:szCs w:val="16"/>
              </w:rPr>
              <w:t>Den individuella duschupplevelsen regleras med en digital styrenhet som kombinerar prisbelönt design med enastående tillgänglighet, där produkten tydligt förmedlar funktionalitet, även för användare som är bekanta med traditionella duschreglage.</w:t>
            </w:r>
          </w:p>
          <w:p w14:paraId="79316CFF" w14:textId="77777777" w:rsidR="005528BF" w:rsidRPr="00CD71A0" w:rsidRDefault="005528BF" w:rsidP="000C605F">
            <w:pPr>
              <w:spacing w:line="240" w:lineRule="auto"/>
              <w:rPr>
                <w:rFonts w:cs="Arial"/>
                <w:b/>
                <w:sz w:val="16"/>
                <w:szCs w:val="16"/>
              </w:rPr>
            </w:pPr>
          </w:p>
          <w:p w14:paraId="782F5F5B" w14:textId="77777777" w:rsidR="005528BF" w:rsidRPr="00CD71A0" w:rsidRDefault="005528BF" w:rsidP="000C605F">
            <w:pPr>
              <w:spacing w:line="240" w:lineRule="auto"/>
              <w:rPr>
                <w:rFonts w:cs="Arial"/>
                <w:b/>
                <w:sz w:val="16"/>
                <w:szCs w:val="16"/>
              </w:rPr>
            </w:pPr>
          </w:p>
          <w:p w14:paraId="4C6A157A" w14:textId="77777777" w:rsidR="000C605F" w:rsidRPr="00CD71A0" w:rsidRDefault="000C605F" w:rsidP="000C605F">
            <w:pPr>
              <w:spacing w:line="240" w:lineRule="auto"/>
              <w:rPr>
                <w:rFonts w:cs="Arial"/>
                <w:b/>
                <w:sz w:val="16"/>
                <w:szCs w:val="16"/>
              </w:rPr>
            </w:pPr>
          </w:p>
          <w:p w14:paraId="1CC6C70F" w14:textId="77777777" w:rsidR="00220B60" w:rsidRPr="005430D1" w:rsidRDefault="00CD71A0" w:rsidP="000C605F">
            <w:pPr>
              <w:spacing w:line="240" w:lineRule="auto"/>
              <w:rPr>
                <w:rFonts w:cs="Arial"/>
                <w:b/>
                <w:sz w:val="16"/>
                <w:szCs w:val="16"/>
                <w:lang w:val="en-US"/>
              </w:rPr>
            </w:pPr>
            <w:r w:rsidRPr="00CD71A0">
              <w:rPr>
                <w:rFonts w:cs="Arial"/>
                <w:b/>
                <w:sz w:val="16"/>
                <w:szCs w:val="16"/>
                <w:lang w:val="en-US"/>
              </w:rPr>
              <w:t>Källa: GF Building Flow Solutions</w:t>
            </w:r>
          </w:p>
        </w:tc>
      </w:tr>
      <w:tr w:rsidR="00224124" w:rsidRPr="00CD71A0" w14:paraId="7483D49A" w14:textId="77777777" w:rsidTr="00CC2576">
        <w:tc>
          <w:tcPr>
            <w:tcW w:w="4388" w:type="dxa"/>
          </w:tcPr>
          <w:p w14:paraId="7ADD8F60" w14:textId="77777777" w:rsidR="00B957AC" w:rsidRPr="005430D1" w:rsidRDefault="00CD71A0" w:rsidP="00E9043C">
            <w:pPr>
              <w:tabs>
                <w:tab w:val="left" w:pos="1179"/>
              </w:tabs>
              <w:spacing w:line="240" w:lineRule="auto"/>
              <w:rPr>
                <w:rFonts w:cs="Arial"/>
                <w:noProof/>
                <w:sz w:val="20"/>
                <w:lang w:val="en-US"/>
              </w:rPr>
            </w:pPr>
            <w:r>
              <w:rPr>
                <w:rFonts w:cs="Arial"/>
                <w:noProof/>
                <w:sz w:val="20"/>
              </w:rPr>
              <w:drawing>
                <wp:inline distT="0" distB="0" distL="0" distR="0" wp14:anchorId="508BC61A" wp14:editId="1D3BB814">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73865" name="Picture 4"/>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389" w:type="dxa"/>
          </w:tcPr>
          <w:p w14:paraId="20D25DF2" w14:textId="77777777" w:rsidR="005B183C" w:rsidRPr="00E9043C" w:rsidRDefault="00CD71A0" w:rsidP="00E9043C">
            <w:pPr>
              <w:tabs>
                <w:tab w:val="left" w:pos="1179"/>
              </w:tabs>
              <w:spacing w:line="240" w:lineRule="auto"/>
              <w:rPr>
                <w:rFonts w:cs="Arial"/>
                <w:b/>
                <w:sz w:val="16"/>
                <w:szCs w:val="16"/>
                <w:lang w:val="en-US"/>
              </w:rPr>
            </w:pPr>
            <w:proofErr w:type="spellStart"/>
            <w:r w:rsidRPr="00CD71A0">
              <w:rPr>
                <w:rFonts w:cs="Arial"/>
                <w:b/>
                <w:sz w:val="16"/>
                <w:szCs w:val="16"/>
                <w:lang w:val="en-US"/>
              </w:rPr>
              <w:t>GF_BFS_I_Shower_Ambience</w:t>
            </w:r>
            <w:proofErr w:type="spellEnd"/>
          </w:p>
          <w:p w14:paraId="416AE15C" w14:textId="77777777" w:rsidR="005B183C" w:rsidRPr="00E9043C" w:rsidRDefault="005B183C" w:rsidP="00E9043C">
            <w:pPr>
              <w:tabs>
                <w:tab w:val="left" w:pos="1179"/>
              </w:tabs>
              <w:spacing w:line="240" w:lineRule="auto"/>
              <w:rPr>
                <w:rFonts w:cs="Arial"/>
                <w:bCs/>
                <w:sz w:val="16"/>
                <w:szCs w:val="16"/>
                <w:lang w:val="en-US"/>
              </w:rPr>
            </w:pPr>
          </w:p>
          <w:p w14:paraId="3C545519" w14:textId="77777777" w:rsidR="005B183C" w:rsidRPr="00E9043C" w:rsidRDefault="00CD71A0" w:rsidP="00E9043C">
            <w:pPr>
              <w:tabs>
                <w:tab w:val="left" w:pos="1179"/>
              </w:tabs>
              <w:spacing w:line="240" w:lineRule="auto"/>
              <w:rPr>
                <w:rFonts w:cs="Arial"/>
                <w:bCs/>
                <w:sz w:val="16"/>
                <w:szCs w:val="16"/>
                <w:lang w:val="en-US"/>
              </w:rPr>
            </w:pPr>
            <w:r w:rsidRPr="00CD71A0">
              <w:rPr>
                <w:rFonts w:cs="Arial"/>
                <w:bCs/>
                <w:sz w:val="16"/>
                <w:szCs w:val="16"/>
                <w:lang w:val="en-US"/>
              </w:rPr>
              <w:t>I-Shower-</w:t>
            </w:r>
            <w:proofErr w:type="spellStart"/>
            <w:r w:rsidRPr="00CD71A0">
              <w:rPr>
                <w:rFonts w:cs="Arial"/>
                <w:bCs/>
                <w:sz w:val="16"/>
                <w:szCs w:val="16"/>
                <w:lang w:val="en-US"/>
              </w:rPr>
              <w:t>konceptet</w:t>
            </w:r>
            <w:proofErr w:type="spellEnd"/>
            <w:r w:rsidRPr="00CD71A0">
              <w:rPr>
                <w:rFonts w:cs="Arial"/>
                <w:bCs/>
                <w:sz w:val="16"/>
                <w:szCs w:val="16"/>
                <w:lang w:val="en-US"/>
              </w:rPr>
              <w:t xml:space="preserve"> </w:t>
            </w:r>
            <w:proofErr w:type="spellStart"/>
            <w:r w:rsidRPr="00CD71A0">
              <w:rPr>
                <w:rFonts w:cs="Arial"/>
                <w:bCs/>
                <w:sz w:val="16"/>
                <w:szCs w:val="16"/>
                <w:lang w:val="en-US"/>
              </w:rPr>
              <w:t>definierar</w:t>
            </w:r>
            <w:proofErr w:type="spellEnd"/>
            <w:r w:rsidRPr="00CD71A0">
              <w:rPr>
                <w:rFonts w:cs="Arial"/>
                <w:bCs/>
                <w:sz w:val="16"/>
                <w:szCs w:val="16"/>
                <w:lang w:val="en-US"/>
              </w:rPr>
              <w:t xml:space="preserve"> om </w:t>
            </w:r>
            <w:proofErr w:type="spellStart"/>
            <w:r w:rsidRPr="00CD71A0">
              <w:rPr>
                <w:rFonts w:cs="Arial"/>
                <w:bCs/>
                <w:sz w:val="16"/>
                <w:szCs w:val="16"/>
                <w:lang w:val="en-US"/>
              </w:rPr>
              <w:t>duschupplevelsen</w:t>
            </w:r>
            <w:proofErr w:type="spellEnd"/>
            <w:r w:rsidRPr="00CD71A0">
              <w:rPr>
                <w:rFonts w:cs="Arial"/>
                <w:bCs/>
                <w:sz w:val="16"/>
                <w:szCs w:val="16"/>
                <w:lang w:val="en-US"/>
              </w:rPr>
              <w:t xml:space="preserve"> </w:t>
            </w:r>
            <w:proofErr w:type="spellStart"/>
            <w:r w:rsidRPr="00CD71A0">
              <w:rPr>
                <w:rFonts w:cs="Arial"/>
                <w:bCs/>
                <w:sz w:val="16"/>
                <w:szCs w:val="16"/>
                <w:lang w:val="en-US"/>
              </w:rPr>
              <w:t>totalt</w:t>
            </w:r>
            <w:proofErr w:type="spellEnd"/>
            <w:r w:rsidRPr="00CD71A0">
              <w:rPr>
                <w:rFonts w:cs="Arial"/>
                <w:bCs/>
                <w:sz w:val="16"/>
                <w:szCs w:val="16"/>
                <w:lang w:val="en-US"/>
              </w:rPr>
              <w:t xml:space="preserve">, </w:t>
            </w:r>
            <w:proofErr w:type="spellStart"/>
            <w:r w:rsidRPr="00CD71A0">
              <w:rPr>
                <w:rFonts w:cs="Arial"/>
                <w:bCs/>
                <w:sz w:val="16"/>
                <w:szCs w:val="16"/>
                <w:lang w:val="en-US"/>
              </w:rPr>
              <w:t>genom</w:t>
            </w:r>
            <w:proofErr w:type="spellEnd"/>
            <w:r w:rsidRPr="00CD71A0">
              <w:rPr>
                <w:rFonts w:cs="Arial"/>
                <w:bCs/>
                <w:sz w:val="16"/>
                <w:szCs w:val="16"/>
                <w:lang w:val="en-US"/>
              </w:rPr>
              <w:t xml:space="preserve"> </w:t>
            </w:r>
            <w:proofErr w:type="spellStart"/>
            <w:r w:rsidRPr="00CD71A0">
              <w:rPr>
                <w:rFonts w:cs="Arial"/>
                <w:bCs/>
                <w:sz w:val="16"/>
                <w:szCs w:val="16"/>
                <w:lang w:val="en-US"/>
              </w:rPr>
              <w:t>att</w:t>
            </w:r>
            <w:proofErr w:type="spellEnd"/>
            <w:r w:rsidRPr="00CD71A0">
              <w:rPr>
                <w:rFonts w:cs="Arial"/>
                <w:bCs/>
                <w:sz w:val="16"/>
                <w:szCs w:val="16"/>
                <w:lang w:val="en-US"/>
              </w:rPr>
              <w:t xml:space="preserve"> </w:t>
            </w:r>
            <w:proofErr w:type="spellStart"/>
            <w:r w:rsidRPr="00CD71A0">
              <w:rPr>
                <w:rFonts w:cs="Arial"/>
                <w:bCs/>
                <w:sz w:val="16"/>
                <w:szCs w:val="16"/>
                <w:lang w:val="en-US"/>
              </w:rPr>
              <w:t>byta</w:t>
            </w:r>
            <w:proofErr w:type="spellEnd"/>
            <w:r w:rsidRPr="00CD71A0">
              <w:rPr>
                <w:rFonts w:cs="Arial"/>
                <w:bCs/>
                <w:sz w:val="16"/>
                <w:szCs w:val="16"/>
                <w:lang w:val="en-US"/>
              </w:rPr>
              <w:t xml:space="preserve"> </w:t>
            </w:r>
            <w:proofErr w:type="spellStart"/>
            <w:r w:rsidRPr="00CD71A0">
              <w:rPr>
                <w:rFonts w:cs="Arial"/>
                <w:bCs/>
                <w:sz w:val="16"/>
                <w:szCs w:val="16"/>
                <w:lang w:val="en-US"/>
              </w:rPr>
              <w:t>ut</w:t>
            </w:r>
            <w:proofErr w:type="spellEnd"/>
            <w:r w:rsidRPr="00CD71A0">
              <w:rPr>
                <w:rFonts w:cs="Arial"/>
                <w:bCs/>
                <w:sz w:val="16"/>
                <w:szCs w:val="16"/>
                <w:lang w:val="en-US"/>
              </w:rPr>
              <w:t xml:space="preserve"> </w:t>
            </w:r>
            <w:proofErr w:type="spellStart"/>
            <w:r w:rsidRPr="00CD71A0">
              <w:rPr>
                <w:rFonts w:cs="Arial"/>
                <w:bCs/>
                <w:sz w:val="16"/>
                <w:szCs w:val="16"/>
                <w:lang w:val="en-US"/>
              </w:rPr>
              <w:t>blandaren</w:t>
            </w:r>
            <w:proofErr w:type="spellEnd"/>
            <w:r w:rsidRPr="00CD71A0">
              <w:rPr>
                <w:rFonts w:cs="Arial"/>
                <w:bCs/>
                <w:sz w:val="16"/>
                <w:szCs w:val="16"/>
                <w:lang w:val="en-US"/>
              </w:rPr>
              <w:t xml:space="preserve"> till </w:t>
            </w:r>
            <w:proofErr w:type="spellStart"/>
            <w:r w:rsidRPr="00CD71A0">
              <w:rPr>
                <w:rFonts w:cs="Arial"/>
                <w:bCs/>
                <w:sz w:val="16"/>
                <w:szCs w:val="16"/>
                <w:lang w:val="en-US"/>
              </w:rPr>
              <w:t>en</w:t>
            </w:r>
            <w:proofErr w:type="spellEnd"/>
            <w:r w:rsidRPr="00CD71A0">
              <w:rPr>
                <w:rFonts w:cs="Arial"/>
                <w:bCs/>
                <w:sz w:val="16"/>
                <w:szCs w:val="16"/>
                <w:lang w:val="en-US"/>
              </w:rPr>
              <w:t xml:space="preserve"> </w:t>
            </w:r>
            <w:proofErr w:type="spellStart"/>
            <w:r w:rsidRPr="00CD71A0">
              <w:rPr>
                <w:rFonts w:cs="Arial"/>
                <w:bCs/>
                <w:sz w:val="16"/>
                <w:szCs w:val="16"/>
                <w:lang w:val="en-US"/>
              </w:rPr>
              <w:t>elektronisk</w:t>
            </w:r>
            <w:proofErr w:type="spellEnd"/>
            <w:r w:rsidRPr="00CD71A0">
              <w:rPr>
                <w:rFonts w:cs="Arial"/>
                <w:bCs/>
                <w:sz w:val="16"/>
                <w:szCs w:val="16"/>
                <w:lang w:val="en-US"/>
              </w:rPr>
              <w:t xml:space="preserve"> </w:t>
            </w:r>
            <w:proofErr w:type="spellStart"/>
            <w:r w:rsidRPr="00CD71A0">
              <w:rPr>
                <w:rFonts w:cs="Arial"/>
                <w:bCs/>
                <w:sz w:val="16"/>
                <w:szCs w:val="16"/>
                <w:lang w:val="en-US"/>
              </w:rPr>
              <w:t>blandare</w:t>
            </w:r>
            <w:proofErr w:type="spellEnd"/>
            <w:r w:rsidRPr="00CD71A0">
              <w:rPr>
                <w:rFonts w:cs="Arial"/>
                <w:bCs/>
                <w:sz w:val="16"/>
                <w:szCs w:val="16"/>
                <w:lang w:val="en-US"/>
              </w:rPr>
              <w:t xml:space="preserve"> </w:t>
            </w:r>
            <w:proofErr w:type="spellStart"/>
            <w:r w:rsidRPr="00CD71A0">
              <w:rPr>
                <w:rFonts w:cs="Arial"/>
                <w:bCs/>
                <w:sz w:val="16"/>
                <w:szCs w:val="16"/>
                <w:lang w:val="en-US"/>
              </w:rPr>
              <w:t>inuti</w:t>
            </w:r>
            <w:proofErr w:type="spellEnd"/>
            <w:r w:rsidRPr="00CD71A0">
              <w:rPr>
                <w:rFonts w:cs="Arial"/>
                <w:bCs/>
                <w:sz w:val="16"/>
                <w:szCs w:val="16"/>
                <w:lang w:val="en-US"/>
              </w:rPr>
              <w:t xml:space="preserve"> Uponor Combi Port-</w:t>
            </w:r>
            <w:proofErr w:type="spellStart"/>
            <w:r w:rsidRPr="00CD71A0">
              <w:rPr>
                <w:rFonts w:cs="Arial"/>
                <w:bCs/>
                <w:sz w:val="16"/>
                <w:szCs w:val="16"/>
                <w:lang w:val="en-US"/>
              </w:rPr>
              <w:t>skåpet</w:t>
            </w:r>
            <w:proofErr w:type="spellEnd"/>
            <w:r w:rsidRPr="00CD71A0">
              <w:rPr>
                <w:rFonts w:cs="Arial"/>
                <w:bCs/>
                <w:sz w:val="16"/>
                <w:szCs w:val="16"/>
                <w:lang w:val="en-US"/>
              </w:rPr>
              <w:t xml:space="preserve">, för </w:t>
            </w:r>
            <w:proofErr w:type="spellStart"/>
            <w:r w:rsidRPr="00CD71A0">
              <w:rPr>
                <w:rFonts w:cs="Arial"/>
                <w:bCs/>
                <w:sz w:val="16"/>
                <w:szCs w:val="16"/>
                <w:lang w:val="en-US"/>
              </w:rPr>
              <w:t>optimala</w:t>
            </w:r>
            <w:proofErr w:type="spellEnd"/>
            <w:r w:rsidRPr="00CD71A0">
              <w:rPr>
                <w:rFonts w:cs="Arial"/>
                <w:bCs/>
                <w:sz w:val="16"/>
                <w:szCs w:val="16"/>
                <w:lang w:val="en-US"/>
              </w:rPr>
              <w:t xml:space="preserve"> </w:t>
            </w:r>
            <w:proofErr w:type="spellStart"/>
            <w:r w:rsidRPr="00CD71A0">
              <w:rPr>
                <w:rFonts w:cs="Arial"/>
                <w:bCs/>
                <w:sz w:val="16"/>
                <w:szCs w:val="16"/>
                <w:lang w:val="en-US"/>
              </w:rPr>
              <w:t>temperaturer</w:t>
            </w:r>
            <w:proofErr w:type="spellEnd"/>
            <w:r w:rsidRPr="00CD71A0">
              <w:rPr>
                <w:rFonts w:cs="Arial"/>
                <w:bCs/>
                <w:sz w:val="16"/>
                <w:szCs w:val="16"/>
                <w:lang w:val="en-US"/>
              </w:rPr>
              <w:t xml:space="preserve"> </w:t>
            </w:r>
            <w:proofErr w:type="spellStart"/>
            <w:r w:rsidRPr="00CD71A0">
              <w:rPr>
                <w:rFonts w:cs="Arial"/>
                <w:bCs/>
                <w:sz w:val="16"/>
                <w:szCs w:val="16"/>
                <w:lang w:val="en-US"/>
              </w:rPr>
              <w:t>och</w:t>
            </w:r>
            <w:proofErr w:type="spellEnd"/>
            <w:r w:rsidRPr="00CD71A0">
              <w:rPr>
                <w:rFonts w:cs="Arial"/>
                <w:bCs/>
                <w:sz w:val="16"/>
                <w:szCs w:val="16"/>
                <w:lang w:val="en-US"/>
              </w:rPr>
              <w:t xml:space="preserve"> </w:t>
            </w:r>
            <w:proofErr w:type="spellStart"/>
            <w:r w:rsidRPr="00CD71A0">
              <w:rPr>
                <w:rFonts w:cs="Arial"/>
                <w:bCs/>
                <w:sz w:val="16"/>
                <w:szCs w:val="16"/>
                <w:lang w:val="en-US"/>
              </w:rPr>
              <w:t>flöden</w:t>
            </w:r>
            <w:proofErr w:type="spellEnd"/>
          </w:p>
          <w:p w14:paraId="0A516F49" w14:textId="77777777" w:rsidR="005B183C" w:rsidRPr="00E9043C" w:rsidRDefault="005B183C" w:rsidP="00E9043C">
            <w:pPr>
              <w:tabs>
                <w:tab w:val="left" w:pos="1179"/>
              </w:tabs>
              <w:spacing w:line="240" w:lineRule="auto"/>
              <w:rPr>
                <w:rFonts w:cs="Arial"/>
                <w:bCs/>
                <w:sz w:val="16"/>
                <w:szCs w:val="16"/>
                <w:lang w:val="en-US"/>
              </w:rPr>
            </w:pPr>
          </w:p>
          <w:p w14:paraId="7126F6C5" w14:textId="77777777" w:rsidR="00E9043C" w:rsidRDefault="00E9043C" w:rsidP="00E9043C">
            <w:pPr>
              <w:tabs>
                <w:tab w:val="left" w:pos="1179"/>
              </w:tabs>
              <w:spacing w:line="240" w:lineRule="auto"/>
              <w:rPr>
                <w:rFonts w:cs="Arial"/>
                <w:bCs/>
                <w:sz w:val="16"/>
                <w:szCs w:val="16"/>
                <w:lang w:val="en-US"/>
              </w:rPr>
            </w:pPr>
          </w:p>
          <w:p w14:paraId="7ED5C6B1" w14:textId="77777777" w:rsidR="00E9043C" w:rsidRDefault="00E9043C" w:rsidP="00E9043C">
            <w:pPr>
              <w:tabs>
                <w:tab w:val="left" w:pos="1179"/>
              </w:tabs>
              <w:spacing w:line="240" w:lineRule="auto"/>
              <w:rPr>
                <w:rFonts w:cs="Arial"/>
                <w:bCs/>
                <w:sz w:val="16"/>
                <w:szCs w:val="16"/>
                <w:lang w:val="en-US"/>
              </w:rPr>
            </w:pPr>
          </w:p>
          <w:p w14:paraId="6A34807D" w14:textId="77777777" w:rsidR="00E9043C" w:rsidRPr="00E9043C" w:rsidRDefault="00E9043C" w:rsidP="00E9043C">
            <w:pPr>
              <w:tabs>
                <w:tab w:val="left" w:pos="1179"/>
              </w:tabs>
              <w:spacing w:line="240" w:lineRule="auto"/>
              <w:rPr>
                <w:rFonts w:cs="Arial"/>
                <w:bCs/>
                <w:sz w:val="16"/>
                <w:szCs w:val="16"/>
                <w:lang w:val="en-US"/>
              </w:rPr>
            </w:pPr>
          </w:p>
          <w:p w14:paraId="7B3235EA" w14:textId="77777777" w:rsidR="005A77AD" w:rsidRPr="00E9043C" w:rsidRDefault="005A77AD" w:rsidP="00E9043C">
            <w:pPr>
              <w:tabs>
                <w:tab w:val="left" w:pos="1179"/>
              </w:tabs>
              <w:spacing w:line="240" w:lineRule="auto"/>
              <w:rPr>
                <w:rFonts w:cs="Arial"/>
                <w:bCs/>
                <w:sz w:val="16"/>
                <w:szCs w:val="16"/>
                <w:lang w:val="en-US"/>
              </w:rPr>
            </w:pPr>
          </w:p>
          <w:p w14:paraId="504B5189" w14:textId="77777777" w:rsidR="008531F3" w:rsidRPr="00E9043C" w:rsidRDefault="00CD71A0" w:rsidP="00E9043C">
            <w:pPr>
              <w:tabs>
                <w:tab w:val="left" w:pos="1179"/>
              </w:tabs>
              <w:spacing w:line="240" w:lineRule="auto"/>
              <w:rPr>
                <w:rFonts w:cs="Arial"/>
                <w:b/>
                <w:sz w:val="16"/>
                <w:szCs w:val="16"/>
                <w:lang w:val="en-US"/>
              </w:rPr>
            </w:pPr>
            <w:r w:rsidRPr="00CD71A0">
              <w:rPr>
                <w:rFonts w:cs="Arial"/>
                <w:b/>
                <w:sz w:val="16"/>
                <w:szCs w:val="16"/>
                <w:lang w:val="en-US"/>
              </w:rPr>
              <w:t>Källa: GF Building Flow Solutions</w:t>
            </w:r>
          </w:p>
        </w:tc>
      </w:tr>
      <w:tr w:rsidR="00224124" w:rsidRPr="00CD71A0" w14:paraId="24252273" w14:textId="77777777" w:rsidTr="00CC2576">
        <w:tc>
          <w:tcPr>
            <w:tcW w:w="4388" w:type="dxa"/>
          </w:tcPr>
          <w:p w14:paraId="007FFE00" w14:textId="77777777" w:rsidR="006033F0" w:rsidRPr="005430D1" w:rsidRDefault="00CD71A0" w:rsidP="00E9043C">
            <w:pPr>
              <w:spacing w:line="240" w:lineRule="auto"/>
              <w:rPr>
                <w:noProof/>
                <w:lang w:val="en-US"/>
              </w:rPr>
            </w:pPr>
            <w:r>
              <w:rPr>
                <w:noProof/>
              </w:rPr>
              <w:drawing>
                <wp:inline distT="0" distB="0" distL="0" distR="0" wp14:anchorId="17118892" wp14:editId="16B11073">
                  <wp:extent cx="1157288" cy="1604018"/>
                  <wp:effectExtent l="0" t="0" r="5080" b="0"/>
                  <wp:docPr id="12278258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566780" name="Picture 6"/>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1163995" cy="1613314"/>
                          </a:xfrm>
                          <a:prstGeom prst="rect">
                            <a:avLst/>
                          </a:prstGeom>
                          <a:noFill/>
                          <a:ln>
                            <a:noFill/>
                          </a:ln>
                        </pic:spPr>
                      </pic:pic>
                    </a:graphicData>
                  </a:graphic>
                </wp:inline>
              </w:drawing>
            </w:r>
          </w:p>
        </w:tc>
        <w:tc>
          <w:tcPr>
            <w:tcW w:w="4389" w:type="dxa"/>
          </w:tcPr>
          <w:p w14:paraId="494008C3" w14:textId="77777777" w:rsidR="006033F0" w:rsidRPr="00CD71A0" w:rsidRDefault="00CD71A0" w:rsidP="00E9043C">
            <w:pPr>
              <w:spacing w:line="240" w:lineRule="auto"/>
              <w:rPr>
                <w:rFonts w:cs="Arial"/>
                <w:b/>
                <w:bCs/>
                <w:sz w:val="16"/>
                <w:szCs w:val="16"/>
              </w:rPr>
            </w:pPr>
            <w:r>
              <w:rPr>
                <w:rFonts w:cs="Arial"/>
                <w:b/>
                <w:bCs/>
                <w:sz w:val="16"/>
                <w:szCs w:val="16"/>
              </w:rPr>
              <w:t>GF_BFS_I_Shower_Concept</w:t>
            </w:r>
          </w:p>
          <w:p w14:paraId="389CF49D" w14:textId="77777777" w:rsidR="003316B0" w:rsidRPr="00CD71A0" w:rsidRDefault="003316B0" w:rsidP="00E9043C">
            <w:pPr>
              <w:spacing w:line="240" w:lineRule="auto"/>
              <w:rPr>
                <w:rFonts w:cs="Arial"/>
                <w:b/>
                <w:bCs/>
                <w:sz w:val="16"/>
                <w:szCs w:val="16"/>
              </w:rPr>
            </w:pPr>
          </w:p>
          <w:p w14:paraId="7860ECD2" w14:textId="77777777" w:rsidR="003316B0" w:rsidRPr="00CD71A0" w:rsidRDefault="00CD71A0" w:rsidP="00E9043C">
            <w:pPr>
              <w:spacing w:line="240" w:lineRule="auto"/>
              <w:rPr>
                <w:rFonts w:cs="Arial"/>
                <w:bCs/>
                <w:sz w:val="16"/>
                <w:szCs w:val="16"/>
              </w:rPr>
            </w:pPr>
            <w:r>
              <w:rPr>
                <w:rFonts w:cs="Arial"/>
                <w:bCs/>
                <w:sz w:val="16"/>
                <w:szCs w:val="16"/>
              </w:rPr>
              <w:t>Genom att byta ut den elektroniska duschblandaren till en Uponor Combi Port-station behöver I-Shower-installationer endast ett rör per duschutlopp. Denna kraftfulla kombination leder till en energisparande och hygienisk decentraliserad varmvattenförsörjning med samma duschkomfort som med elektroniska blandare.</w:t>
            </w:r>
          </w:p>
          <w:p w14:paraId="396A2090" w14:textId="77777777" w:rsidR="003316B0" w:rsidRPr="00CD71A0" w:rsidRDefault="003316B0" w:rsidP="00E9043C">
            <w:pPr>
              <w:spacing w:line="240" w:lineRule="auto"/>
              <w:rPr>
                <w:rFonts w:cs="Arial"/>
                <w:b/>
                <w:bCs/>
                <w:sz w:val="16"/>
                <w:szCs w:val="16"/>
              </w:rPr>
            </w:pPr>
          </w:p>
          <w:p w14:paraId="376FF9EC" w14:textId="77777777" w:rsidR="005528BF" w:rsidRPr="00CD71A0" w:rsidRDefault="005528BF" w:rsidP="00E9043C">
            <w:pPr>
              <w:spacing w:line="240" w:lineRule="auto"/>
              <w:rPr>
                <w:rFonts w:cs="Arial"/>
                <w:b/>
                <w:bCs/>
                <w:sz w:val="16"/>
                <w:szCs w:val="16"/>
              </w:rPr>
            </w:pPr>
          </w:p>
          <w:p w14:paraId="5DD3A2C2" w14:textId="77777777" w:rsidR="00E9043C" w:rsidRPr="00CD71A0" w:rsidRDefault="00E9043C" w:rsidP="00E9043C">
            <w:pPr>
              <w:spacing w:line="240" w:lineRule="auto"/>
              <w:rPr>
                <w:rFonts w:cs="Arial"/>
                <w:b/>
                <w:bCs/>
                <w:sz w:val="16"/>
                <w:szCs w:val="16"/>
              </w:rPr>
            </w:pPr>
          </w:p>
          <w:p w14:paraId="1B17C605" w14:textId="77777777" w:rsidR="00E9043C" w:rsidRPr="00CD71A0" w:rsidRDefault="00E9043C" w:rsidP="00E9043C">
            <w:pPr>
              <w:spacing w:line="240" w:lineRule="auto"/>
              <w:rPr>
                <w:rFonts w:cs="Arial"/>
                <w:b/>
                <w:bCs/>
                <w:sz w:val="16"/>
                <w:szCs w:val="16"/>
              </w:rPr>
            </w:pPr>
          </w:p>
          <w:p w14:paraId="7A14639D" w14:textId="77777777" w:rsidR="003316B0" w:rsidRPr="00CD71A0" w:rsidRDefault="003316B0" w:rsidP="00E9043C">
            <w:pPr>
              <w:spacing w:line="240" w:lineRule="auto"/>
              <w:rPr>
                <w:rFonts w:cs="Arial"/>
                <w:b/>
                <w:bCs/>
                <w:sz w:val="16"/>
                <w:szCs w:val="16"/>
              </w:rPr>
            </w:pPr>
          </w:p>
          <w:p w14:paraId="7B3E67E8" w14:textId="77777777" w:rsidR="003316B0" w:rsidRPr="005430D1" w:rsidRDefault="00CD71A0" w:rsidP="00E9043C">
            <w:pPr>
              <w:spacing w:line="240" w:lineRule="auto"/>
              <w:rPr>
                <w:rFonts w:cs="Arial"/>
                <w:b/>
                <w:bCs/>
                <w:sz w:val="16"/>
                <w:szCs w:val="16"/>
                <w:lang w:val="en-US"/>
              </w:rPr>
            </w:pPr>
            <w:r w:rsidRPr="00CD71A0">
              <w:rPr>
                <w:rFonts w:cs="Arial"/>
                <w:b/>
                <w:bCs/>
                <w:sz w:val="16"/>
                <w:szCs w:val="16"/>
                <w:lang w:val="en-US"/>
              </w:rPr>
              <w:t>Källa: GF Building Flow Solutions</w:t>
            </w:r>
          </w:p>
        </w:tc>
      </w:tr>
    </w:tbl>
    <w:p w14:paraId="3FA7504C" w14:textId="77777777" w:rsidR="00366A61" w:rsidRPr="005430D1" w:rsidRDefault="00366A61" w:rsidP="006E0B5F">
      <w:pPr>
        <w:spacing w:line="240" w:lineRule="auto"/>
        <w:rPr>
          <w:rFonts w:cs="Arial"/>
          <w:sz w:val="20"/>
          <w:lang w:val="en-US"/>
        </w:rPr>
      </w:pPr>
    </w:p>
    <w:sectPr w:rsidR="00366A61" w:rsidRPr="005430D1" w:rsidSect="000B5608">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A9A38" w14:textId="77777777" w:rsidR="00CD71A0" w:rsidRDefault="00CD71A0">
      <w:pPr>
        <w:spacing w:line="240" w:lineRule="auto"/>
      </w:pPr>
      <w:r>
        <w:separator/>
      </w:r>
    </w:p>
  </w:endnote>
  <w:endnote w:type="continuationSeparator" w:id="0">
    <w:p w14:paraId="1ED3B9D1" w14:textId="77777777" w:rsidR="00CD71A0" w:rsidRDefault="00CD71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6FF4C" w14:textId="77777777" w:rsidR="000D62C7" w:rsidRPr="000D62C7" w:rsidRDefault="000D62C7">
    <w:pPr>
      <w:pStyle w:val="Footer"/>
      <w:jc w:val="right"/>
      <w:rPr>
        <w:sz w:val="16"/>
      </w:rPr>
    </w:pPr>
  </w:p>
  <w:p w14:paraId="41ECEFA9"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E4B6E" w14:textId="77777777" w:rsidR="00CD71A0" w:rsidRDefault="00CD71A0">
      <w:pPr>
        <w:spacing w:line="240" w:lineRule="auto"/>
      </w:pPr>
      <w:r>
        <w:separator/>
      </w:r>
    </w:p>
  </w:footnote>
  <w:footnote w:type="continuationSeparator" w:id="0">
    <w:p w14:paraId="720B5A9D" w14:textId="77777777" w:rsidR="00CD71A0" w:rsidRDefault="00CD71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37865" w14:textId="77777777" w:rsidR="00C815CD" w:rsidRDefault="00CD71A0" w:rsidP="00CF0EA8">
    <w:pPr>
      <w:spacing w:after="900"/>
      <w:jc w:val="right"/>
    </w:pPr>
    <w:r>
      <w:rPr>
        <w:noProof/>
      </w:rPr>
      <w:drawing>
        <wp:anchor distT="0" distB="0" distL="114300" distR="114300" simplePos="0" relativeHeight="251658240" behindDoc="0" locked="0" layoutInCell="1" allowOverlap="1" wp14:anchorId="11FEF038" wp14:editId="7C5248A4">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0067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E65B7" w14:textId="77777777" w:rsidR="00F52764" w:rsidRDefault="00CD71A0" w:rsidP="00FB0CC1">
    <w:pPr>
      <w:pStyle w:val="Header"/>
      <w:ind w:left="7080" w:firstLine="708"/>
    </w:pPr>
    <w:r>
      <w:rPr>
        <w:noProof/>
      </w:rPr>
      <w:drawing>
        <wp:inline distT="0" distB="0" distL="0" distR="0" wp14:anchorId="7BB9B389" wp14:editId="1E2987A2">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1990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862AC72">
      <w:start w:val="1"/>
      <w:numFmt w:val="bullet"/>
      <w:lvlText w:val="-"/>
      <w:lvlJc w:val="left"/>
      <w:pPr>
        <w:ind w:left="360" w:hanging="360"/>
      </w:pPr>
      <w:rPr>
        <w:rFonts w:ascii="Courier New" w:hAnsi="Courier New" w:hint="default"/>
      </w:rPr>
    </w:lvl>
    <w:lvl w:ilvl="1" w:tplc="0E6213E8">
      <w:start w:val="1"/>
      <w:numFmt w:val="bullet"/>
      <w:lvlText w:val="o"/>
      <w:lvlJc w:val="left"/>
      <w:pPr>
        <w:ind w:left="1080" w:hanging="360"/>
      </w:pPr>
      <w:rPr>
        <w:rFonts w:ascii="Courier New" w:hAnsi="Courier New" w:hint="default"/>
      </w:rPr>
    </w:lvl>
    <w:lvl w:ilvl="2" w:tplc="03204FFC" w:tentative="1">
      <w:start w:val="1"/>
      <w:numFmt w:val="bullet"/>
      <w:lvlText w:val=""/>
      <w:lvlJc w:val="left"/>
      <w:pPr>
        <w:ind w:left="1800" w:hanging="360"/>
      </w:pPr>
      <w:rPr>
        <w:rFonts w:ascii="Wingdings" w:hAnsi="Wingdings" w:hint="default"/>
      </w:rPr>
    </w:lvl>
    <w:lvl w:ilvl="3" w:tplc="CCF0C984" w:tentative="1">
      <w:start w:val="1"/>
      <w:numFmt w:val="bullet"/>
      <w:lvlText w:val=""/>
      <w:lvlJc w:val="left"/>
      <w:pPr>
        <w:ind w:left="2520" w:hanging="360"/>
      </w:pPr>
      <w:rPr>
        <w:rFonts w:ascii="Symbol" w:hAnsi="Symbol" w:hint="default"/>
      </w:rPr>
    </w:lvl>
    <w:lvl w:ilvl="4" w:tplc="7E88A186" w:tentative="1">
      <w:start w:val="1"/>
      <w:numFmt w:val="bullet"/>
      <w:lvlText w:val="o"/>
      <w:lvlJc w:val="left"/>
      <w:pPr>
        <w:ind w:left="3240" w:hanging="360"/>
      </w:pPr>
      <w:rPr>
        <w:rFonts w:ascii="Courier New" w:hAnsi="Courier New" w:hint="default"/>
      </w:rPr>
    </w:lvl>
    <w:lvl w:ilvl="5" w:tplc="2F7C05A4" w:tentative="1">
      <w:start w:val="1"/>
      <w:numFmt w:val="bullet"/>
      <w:lvlText w:val=""/>
      <w:lvlJc w:val="left"/>
      <w:pPr>
        <w:ind w:left="3960" w:hanging="360"/>
      </w:pPr>
      <w:rPr>
        <w:rFonts w:ascii="Wingdings" w:hAnsi="Wingdings" w:hint="default"/>
      </w:rPr>
    </w:lvl>
    <w:lvl w:ilvl="6" w:tplc="ACE8B37A" w:tentative="1">
      <w:start w:val="1"/>
      <w:numFmt w:val="bullet"/>
      <w:lvlText w:val=""/>
      <w:lvlJc w:val="left"/>
      <w:pPr>
        <w:ind w:left="4680" w:hanging="360"/>
      </w:pPr>
      <w:rPr>
        <w:rFonts w:ascii="Symbol" w:hAnsi="Symbol" w:hint="default"/>
      </w:rPr>
    </w:lvl>
    <w:lvl w:ilvl="7" w:tplc="016C05D6" w:tentative="1">
      <w:start w:val="1"/>
      <w:numFmt w:val="bullet"/>
      <w:lvlText w:val="o"/>
      <w:lvlJc w:val="left"/>
      <w:pPr>
        <w:ind w:left="5400" w:hanging="360"/>
      </w:pPr>
      <w:rPr>
        <w:rFonts w:ascii="Courier New" w:hAnsi="Courier New" w:hint="default"/>
      </w:rPr>
    </w:lvl>
    <w:lvl w:ilvl="8" w:tplc="469EA68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790535A">
      <w:start w:val="1"/>
      <w:numFmt w:val="bullet"/>
      <w:lvlText w:val=""/>
      <w:lvlJc w:val="left"/>
      <w:pPr>
        <w:ind w:left="720" w:hanging="360"/>
      </w:pPr>
      <w:rPr>
        <w:rFonts w:ascii="Symbol" w:hAnsi="Symbol" w:hint="default"/>
      </w:rPr>
    </w:lvl>
    <w:lvl w:ilvl="1" w:tplc="18B0688C">
      <w:start w:val="1"/>
      <w:numFmt w:val="bullet"/>
      <w:lvlText w:val="-"/>
      <w:lvlJc w:val="left"/>
      <w:pPr>
        <w:ind w:left="1440" w:hanging="360"/>
      </w:pPr>
      <w:rPr>
        <w:rFonts w:ascii="Courier New" w:hAnsi="Courier New" w:hint="default"/>
      </w:rPr>
    </w:lvl>
    <w:lvl w:ilvl="2" w:tplc="62C46384">
      <w:start w:val="1"/>
      <w:numFmt w:val="bullet"/>
      <w:lvlText w:val=""/>
      <w:lvlJc w:val="left"/>
      <w:pPr>
        <w:ind w:left="2160" w:hanging="360"/>
      </w:pPr>
      <w:rPr>
        <w:rFonts w:ascii="Wingdings" w:hAnsi="Wingdings" w:hint="default"/>
      </w:rPr>
    </w:lvl>
    <w:lvl w:ilvl="3" w:tplc="279633C4">
      <w:start w:val="1"/>
      <w:numFmt w:val="bullet"/>
      <w:lvlText w:val=""/>
      <w:lvlJc w:val="left"/>
      <w:pPr>
        <w:ind w:left="2880" w:hanging="360"/>
      </w:pPr>
      <w:rPr>
        <w:rFonts w:ascii="Symbol" w:hAnsi="Symbol" w:hint="default"/>
      </w:rPr>
    </w:lvl>
    <w:lvl w:ilvl="4" w:tplc="6A4C4400">
      <w:start w:val="1"/>
      <w:numFmt w:val="bullet"/>
      <w:lvlText w:val="o"/>
      <w:lvlJc w:val="left"/>
      <w:pPr>
        <w:ind w:left="3600" w:hanging="360"/>
      </w:pPr>
      <w:rPr>
        <w:rFonts w:ascii="Courier New" w:hAnsi="Courier New" w:hint="default"/>
      </w:rPr>
    </w:lvl>
    <w:lvl w:ilvl="5" w:tplc="3488C6BC" w:tentative="1">
      <w:start w:val="1"/>
      <w:numFmt w:val="bullet"/>
      <w:lvlText w:val=""/>
      <w:lvlJc w:val="left"/>
      <w:pPr>
        <w:ind w:left="4320" w:hanging="360"/>
      </w:pPr>
      <w:rPr>
        <w:rFonts w:ascii="Wingdings" w:hAnsi="Wingdings" w:hint="default"/>
      </w:rPr>
    </w:lvl>
    <w:lvl w:ilvl="6" w:tplc="9C34FD6E" w:tentative="1">
      <w:start w:val="1"/>
      <w:numFmt w:val="bullet"/>
      <w:lvlText w:val=""/>
      <w:lvlJc w:val="left"/>
      <w:pPr>
        <w:ind w:left="5040" w:hanging="360"/>
      </w:pPr>
      <w:rPr>
        <w:rFonts w:ascii="Symbol" w:hAnsi="Symbol" w:hint="default"/>
      </w:rPr>
    </w:lvl>
    <w:lvl w:ilvl="7" w:tplc="28A83DF8" w:tentative="1">
      <w:start w:val="1"/>
      <w:numFmt w:val="bullet"/>
      <w:lvlText w:val="o"/>
      <w:lvlJc w:val="left"/>
      <w:pPr>
        <w:ind w:left="5760" w:hanging="360"/>
      </w:pPr>
      <w:rPr>
        <w:rFonts w:ascii="Courier New" w:hAnsi="Courier New" w:hint="default"/>
      </w:rPr>
    </w:lvl>
    <w:lvl w:ilvl="8" w:tplc="D0FCEB08"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6F34A94E">
      <w:start w:val="1"/>
      <w:numFmt w:val="bullet"/>
      <w:lvlText w:val=""/>
      <w:lvlJc w:val="left"/>
      <w:pPr>
        <w:ind w:left="720" w:hanging="360"/>
      </w:pPr>
      <w:rPr>
        <w:rFonts w:ascii="Symbol" w:hAnsi="Symbol" w:hint="default"/>
      </w:rPr>
    </w:lvl>
    <w:lvl w:ilvl="1" w:tplc="8B689BD0" w:tentative="1">
      <w:start w:val="1"/>
      <w:numFmt w:val="bullet"/>
      <w:lvlText w:val="o"/>
      <w:lvlJc w:val="left"/>
      <w:pPr>
        <w:ind w:left="1440" w:hanging="360"/>
      </w:pPr>
      <w:rPr>
        <w:rFonts w:ascii="Courier New" w:hAnsi="Courier New" w:cs="Courier New" w:hint="default"/>
      </w:rPr>
    </w:lvl>
    <w:lvl w:ilvl="2" w:tplc="E7B6CA1A" w:tentative="1">
      <w:start w:val="1"/>
      <w:numFmt w:val="bullet"/>
      <w:lvlText w:val=""/>
      <w:lvlJc w:val="left"/>
      <w:pPr>
        <w:ind w:left="2160" w:hanging="360"/>
      </w:pPr>
      <w:rPr>
        <w:rFonts w:ascii="Wingdings" w:hAnsi="Wingdings" w:hint="default"/>
      </w:rPr>
    </w:lvl>
    <w:lvl w:ilvl="3" w:tplc="D5CC727C" w:tentative="1">
      <w:start w:val="1"/>
      <w:numFmt w:val="bullet"/>
      <w:lvlText w:val=""/>
      <w:lvlJc w:val="left"/>
      <w:pPr>
        <w:ind w:left="2880" w:hanging="360"/>
      </w:pPr>
      <w:rPr>
        <w:rFonts w:ascii="Symbol" w:hAnsi="Symbol" w:hint="default"/>
      </w:rPr>
    </w:lvl>
    <w:lvl w:ilvl="4" w:tplc="77FEEAC8" w:tentative="1">
      <w:start w:val="1"/>
      <w:numFmt w:val="bullet"/>
      <w:lvlText w:val="o"/>
      <w:lvlJc w:val="left"/>
      <w:pPr>
        <w:ind w:left="3600" w:hanging="360"/>
      </w:pPr>
      <w:rPr>
        <w:rFonts w:ascii="Courier New" w:hAnsi="Courier New" w:cs="Courier New" w:hint="default"/>
      </w:rPr>
    </w:lvl>
    <w:lvl w:ilvl="5" w:tplc="871EF31C" w:tentative="1">
      <w:start w:val="1"/>
      <w:numFmt w:val="bullet"/>
      <w:lvlText w:val=""/>
      <w:lvlJc w:val="left"/>
      <w:pPr>
        <w:ind w:left="4320" w:hanging="360"/>
      </w:pPr>
      <w:rPr>
        <w:rFonts w:ascii="Wingdings" w:hAnsi="Wingdings" w:hint="default"/>
      </w:rPr>
    </w:lvl>
    <w:lvl w:ilvl="6" w:tplc="270AF0A2" w:tentative="1">
      <w:start w:val="1"/>
      <w:numFmt w:val="bullet"/>
      <w:lvlText w:val=""/>
      <w:lvlJc w:val="left"/>
      <w:pPr>
        <w:ind w:left="5040" w:hanging="360"/>
      </w:pPr>
      <w:rPr>
        <w:rFonts w:ascii="Symbol" w:hAnsi="Symbol" w:hint="default"/>
      </w:rPr>
    </w:lvl>
    <w:lvl w:ilvl="7" w:tplc="03066ED2" w:tentative="1">
      <w:start w:val="1"/>
      <w:numFmt w:val="bullet"/>
      <w:lvlText w:val="o"/>
      <w:lvlJc w:val="left"/>
      <w:pPr>
        <w:ind w:left="5760" w:hanging="360"/>
      </w:pPr>
      <w:rPr>
        <w:rFonts w:ascii="Courier New" w:hAnsi="Courier New" w:cs="Courier New" w:hint="default"/>
      </w:rPr>
    </w:lvl>
    <w:lvl w:ilvl="8" w:tplc="F96EB802"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A5FC5960">
      <w:start w:val="1"/>
      <w:numFmt w:val="bullet"/>
      <w:lvlText w:val="-"/>
      <w:lvlJc w:val="left"/>
      <w:pPr>
        <w:ind w:left="720" w:hanging="360"/>
      </w:pPr>
      <w:rPr>
        <w:rFonts w:ascii="Courier New" w:hAnsi="Courier New" w:hint="default"/>
      </w:rPr>
    </w:lvl>
    <w:lvl w:ilvl="1" w:tplc="0F0CBF46" w:tentative="1">
      <w:start w:val="1"/>
      <w:numFmt w:val="bullet"/>
      <w:lvlText w:val="o"/>
      <w:lvlJc w:val="left"/>
      <w:pPr>
        <w:ind w:left="1440" w:hanging="360"/>
      </w:pPr>
      <w:rPr>
        <w:rFonts w:ascii="Courier New" w:hAnsi="Courier New" w:hint="default"/>
      </w:rPr>
    </w:lvl>
    <w:lvl w:ilvl="2" w:tplc="8E863400">
      <w:start w:val="1"/>
      <w:numFmt w:val="bullet"/>
      <w:lvlText w:val="-"/>
      <w:lvlJc w:val="left"/>
      <w:pPr>
        <w:ind w:left="2160" w:hanging="360"/>
      </w:pPr>
      <w:rPr>
        <w:rFonts w:ascii="Courier New" w:hAnsi="Courier New" w:hint="default"/>
      </w:rPr>
    </w:lvl>
    <w:lvl w:ilvl="3" w:tplc="4E2A385E">
      <w:start w:val="1"/>
      <w:numFmt w:val="bullet"/>
      <w:lvlText w:val=""/>
      <w:lvlJc w:val="left"/>
      <w:pPr>
        <w:ind w:left="2880" w:hanging="360"/>
      </w:pPr>
      <w:rPr>
        <w:rFonts w:ascii="Symbol" w:hAnsi="Symbol" w:hint="default"/>
      </w:rPr>
    </w:lvl>
    <w:lvl w:ilvl="4" w:tplc="D5F00FA6">
      <w:start w:val="1"/>
      <w:numFmt w:val="bullet"/>
      <w:lvlText w:val="o"/>
      <w:lvlJc w:val="left"/>
      <w:pPr>
        <w:ind w:left="3600" w:hanging="360"/>
      </w:pPr>
      <w:rPr>
        <w:rFonts w:ascii="Courier New" w:hAnsi="Courier New" w:hint="default"/>
      </w:rPr>
    </w:lvl>
    <w:lvl w:ilvl="5" w:tplc="A5FC62B6" w:tentative="1">
      <w:start w:val="1"/>
      <w:numFmt w:val="bullet"/>
      <w:lvlText w:val=""/>
      <w:lvlJc w:val="left"/>
      <w:pPr>
        <w:ind w:left="4320" w:hanging="360"/>
      </w:pPr>
      <w:rPr>
        <w:rFonts w:ascii="Wingdings" w:hAnsi="Wingdings" w:hint="default"/>
      </w:rPr>
    </w:lvl>
    <w:lvl w:ilvl="6" w:tplc="4D8AFBB6" w:tentative="1">
      <w:start w:val="1"/>
      <w:numFmt w:val="bullet"/>
      <w:lvlText w:val=""/>
      <w:lvlJc w:val="left"/>
      <w:pPr>
        <w:ind w:left="5040" w:hanging="360"/>
      </w:pPr>
      <w:rPr>
        <w:rFonts w:ascii="Symbol" w:hAnsi="Symbol" w:hint="default"/>
      </w:rPr>
    </w:lvl>
    <w:lvl w:ilvl="7" w:tplc="16F40E20" w:tentative="1">
      <w:start w:val="1"/>
      <w:numFmt w:val="bullet"/>
      <w:lvlText w:val="o"/>
      <w:lvlJc w:val="left"/>
      <w:pPr>
        <w:ind w:left="5760" w:hanging="360"/>
      </w:pPr>
      <w:rPr>
        <w:rFonts w:ascii="Courier New" w:hAnsi="Courier New" w:hint="default"/>
      </w:rPr>
    </w:lvl>
    <w:lvl w:ilvl="8" w:tplc="3D14AAF8"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318423DC">
      <w:start w:val="1"/>
      <w:numFmt w:val="bullet"/>
      <w:lvlText w:val=""/>
      <w:lvlJc w:val="left"/>
      <w:pPr>
        <w:ind w:left="720" w:hanging="360"/>
      </w:pPr>
      <w:rPr>
        <w:rFonts w:ascii="Symbol" w:hAnsi="Symbol" w:hint="default"/>
      </w:rPr>
    </w:lvl>
    <w:lvl w:ilvl="1" w:tplc="2D6292CE">
      <w:start w:val="1"/>
      <w:numFmt w:val="bullet"/>
      <w:lvlText w:val="o"/>
      <w:lvlJc w:val="left"/>
      <w:pPr>
        <w:ind w:left="1440" w:hanging="360"/>
      </w:pPr>
      <w:rPr>
        <w:rFonts w:ascii="Courier New" w:hAnsi="Courier New" w:cs="Courier New" w:hint="default"/>
      </w:rPr>
    </w:lvl>
    <w:lvl w:ilvl="2" w:tplc="52E692D6">
      <w:start w:val="1"/>
      <w:numFmt w:val="bullet"/>
      <w:lvlText w:val=""/>
      <w:lvlJc w:val="left"/>
      <w:pPr>
        <w:ind w:left="2160" w:hanging="360"/>
      </w:pPr>
      <w:rPr>
        <w:rFonts w:ascii="Wingdings" w:hAnsi="Wingdings" w:hint="default"/>
      </w:rPr>
    </w:lvl>
    <w:lvl w:ilvl="3" w:tplc="B426CB88">
      <w:start w:val="1"/>
      <w:numFmt w:val="bullet"/>
      <w:lvlText w:val=""/>
      <w:lvlJc w:val="left"/>
      <w:pPr>
        <w:ind w:left="2880" w:hanging="360"/>
      </w:pPr>
      <w:rPr>
        <w:rFonts w:ascii="Symbol" w:hAnsi="Symbol" w:hint="default"/>
      </w:rPr>
    </w:lvl>
    <w:lvl w:ilvl="4" w:tplc="B016E442">
      <w:start w:val="1"/>
      <w:numFmt w:val="bullet"/>
      <w:lvlText w:val="o"/>
      <w:lvlJc w:val="left"/>
      <w:pPr>
        <w:ind w:left="3600" w:hanging="360"/>
      </w:pPr>
      <w:rPr>
        <w:rFonts w:ascii="Courier New" w:hAnsi="Courier New" w:cs="Courier New" w:hint="default"/>
      </w:rPr>
    </w:lvl>
    <w:lvl w:ilvl="5" w:tplc="46DCF3F0">
      <w:start w:val="1"/>
      <w:numFmt w:val="bullet"/>
      <w:lvlText w:val=""/>
      <w:lvlJc w:val="left"/>
      <w:pPr>
        <w:ind w:left="4320" w:hanging="360"/>
      </w:pPr>
      <w:rPr>
        <w:rFonts w:ascii="Wingdings" w:hAnsi="Wingdings" w:hint="default"/>
      </w:rPr>
    </w:lvl>
    <w:lvl w:ilvl="6" w:tplc="EB302B40">
      <w:start w:val="1"/>
      <w:numFmt w:val="bullet"/>
      <w:lvlText w:val=""/>
      <w:lvlJc w:val="left"/>
      <w:pPr>
        <w:ind w:left="5040" w:hanging="360"/>
      </w:pPr>
      <w:rPr>
        <w:rFonts w:ascii="Symbol" w:hAnsi="Symbol" w:hint="default"/>
      </w:rPr>
    </w:lvl>
    <w:lvl w:ilvl="7" w:tplc="BCE8B918">
      <w:start w:val="1"/>
      <w:numFmt w:val="bullet"/>
      <w:lvlText w:val="o"/>
      <w:lvlJc w:val="left"/>
      <w:pPr>
        <w:ind w:left="5760" w:hanging="360"/>
      </w:pPr>
      <w:rPr>
        <w:rFonts w:ascii="Courier New" w:hAnsi="Courier New" w:cs="Courier New" w:hint="default"/>
      </w:rPr>
    </w:lvl>
    <w:lvl w:ilvl="8" w:tplc="672216A0">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CF768FAE">
      <w:start w:val="1"/>
      <w:numFmt w:val="bullet"/>
      <w:lvlText w:val=""/>
      <w:lvlJc w:val="left"/>
      <w:pPr>
        <w:ind w:left="720" w:hanging="360"/>
      </w:pPr>
      <w:rPr>
        <w:rFonts w:ascii="Symbol" w:hAnsi="Symbol" w:hint="default"/>
      </w:rPr>
    </w:lvl>
    <w:lvl w:ilvl="1" w:tplc="76AE90AE" w:tentative="1">
      <w:start w:val="1"/>
      <w:numFmt w:val="bullet"/>
      <w:lvlText w:val="o"/>
      <w:lvlJc w:val="left"/>
      <w:pPr>
        <w:ind w:left="1440" w:hanging="360"/>
      </w:pPr>
      <w:rPr>
        <w:rFonts w:ascii="Courier New" w:hAnsi="Courier New" w:cs="Courier New" w:hint="default"/>
      </w:rPr>
    </w:lvl>
    <w:lvl w:ilvl="2" w:tplc="090C88B4" w:tentative="1">
      <w:start w:val="1"/>
      <w:numFmt w:val="bullet"/>
      <w:lvlText w:val=""/>
      <w:lvlJc w:val="left"/>
      <w:pPr>
        <w:ind w:left="2160" w:hanging="360"/>
      </w:pPr>
      <w:rPr>
        <w:rFonts w:ascii="Wingdings" w:hAnsi="Wingdings" w:hint="default"/>
      </w:rPr>
    </w:lvl>
    <w:lvl w:ilvl="3" w:tplc="D78E02EC" w:tentative="1">
      <w:start w:val="1"/>
      <w:numFmt w:val="bullet"/>
      <w:lvlText w:val=""/>
      <w:lvlJc w:val="left"/>
      <w:pPr>
        <w:ind w:left="2880" w:hanging="360"/>
      </w:pPr>
      <w:rPr>
        <w:rFonts w:ascii="Symbol" w:hAnsi="Symbol" w:hint="default"/>
      </w:rPr>
    </w:lvl>
    <w:lvl w:ilvl="4" w:tplc="827EA5D2" w:tentative="1">
      <w:start w:val="1"/>
      <w:numFmt w:val="bullet"/>
      <w:lvlText w:val="o"/>
      <w:lvlJc w:val="left"/>
      <w:pPr>
        <w:ind w:left="3600" w:hanging="360"/>
      </w:pPr>
      <w:rPr>
        <w:rFonts w:ascii="Courier New" w:hAnsi="Courier New" w:cs="Courier New" w:hint="default"/>
      </w:rPr>
    </w:lvl>
    <w:lvl w:ilvl="5" w:tplc="DA2684A0" w:tentative="1">
      <w:start w:val="1"/>
      <w:numFmt w:val="bullet"/>
      <w:lvlText w:val=""/>
      <w:lvlJc w:val="left"/>
      <w:pPr>
        <w:ind w:left="4320" w:hanging="360"/>
      </w:pPr>
      <w:rPr>
        <w:rFonts w:ascii="Wingdings" w:hAnsi="Wingdings" w:hint="default"/>
      </w:rPr>
    </w:lvl>
    <w:lvl w:ilvl="6" w:tplc="67745052" w:tentative="1">
      <w:start w:val="1"/>
      <w:numFmt w:val="bullet"/>
      <w:lvlText w:val=""/>
      <w:lvlJc w:val="left"/>
      <w:pPr>
        <w:ind w:left="5040" w:hanging="360"/>
      </w:pPr>
      <w:rPr>
        <w:rFonts w:ascii="Symbol" w:hAnsi="Symbol" w:hint="default"/>
      </w:rPr>
    </w:lvl>
    <w:lvl w:ilvl="7" w:tplc="EB1E61EE" w:tentative="1">
      <w:start w:val="1"/>
      <w:numFmt w:val="bullet"/>
      <w:lvlText w:val="o"/>
      <w:lvlJc w:val="left"/>
      <w:pPr>
        <w:ind w:left="5760" w:hanging="360"/>
      </w:pPr>
      <w:rPr>
        <w:rFonts w:ascii="Courier New" w:hAnsi="Courier New" w:cs="Courier New" w:hint="default"/>
      </w:rPr>
    </w:lvl>
    <w:lvl w:ilvl="8" w:tplc="50621F3A"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9F68029E">
      <w:start w:val="1"/>
      <w:numFmt w:val="bullet"/>
      <w:lvlText w:val="-"/>
      <w:lvlJc w:val="left"/>
      <w:pPr>
        <w:ind w:left="720" w:hanging="360"/>
      </w:pPr>
      <w:rPr>
        <w:rFonts w:ascii="Courier New" w:hAnsi="Courier New" w:hint="default"/>
      </w:rPr>
    </w:lvl>
    <w:lvl w:ilvl="1" w:tplc="BE541430" w:tentative="1">
      <w:start w:val="1"/>
      <w:numFmt w:val="bullet"/>
      <w:lvlText w:val="o"/>
      <w:lvlJc w:val="left"/>
      <w:pPr>
        <w:ind w:left="1440" w:hanging="360"/>
      </w:pPr>
      <w:rPr>
        <w:rFonts w:ascii="Courier New" w:hAnsi="Courier New" w:hint="default"/>
      </w:rPr>
    </w:lvl>
    <w:lvl w:ilvl="2" w:tplc="D250D3FA">
      <w:start w:val="1"/>
      <w:numFmt w:val="bullet"/>
      <w:lvlText w:val=""/>
      <w:lvlJc w:val="left"/>
      <w:pPr>
        <w:ind w:left="2160" w:hanging="360"/>
      </w:pPr>
      <w:rPr>
        <w:rFonts w:ascii="Wingdings" w:hAnsi="Wingdings" w:hint="default"/>
      </w:rPr>
    </w:lvl>
    <w:lvl w:ilvl="3" w:tplc="ADB0C228">
      <w:start w:val="1"/>
      <w:numFmt w:val="bullet"/>
      <w:lvlText w:val="-"/>
      <w:lvlJc w:val="left"/>
      <w:pPr>
        <w:ind w:left="2880" w:hanging="360"/>
      </w:pPr>
      <w:rPr>
        <w:rFonts w:ascii="Courier New" w:hAnsi="Courier New" w:hint="default"/>
      </w:rPr>
    </w:lvl>
    <w:lvl w:ilvl="4" w:tplc="1C7AE614">
      <w:start w:val="1"/>
      <w:numFmt w:val="bullet"/>
      <w:lvlText w:val="o"/>
      <w:lvlJc w:val="left"/>
      <w:pPr>
        <w:ind w:left="3600" w:hanging="360"/>
      </w:pPr>
      <w:rPr>
        <w:rFonts w:ascii="Courier New" w:hAnsi="Courier New" w:hint="default"/>
      </w:rPr>
    </w:lvl>
    <w:lvl w:ilvl="5" w:tplc="088AFAC2" w:tentative="1">
      <w:start w:val="1"/>
      <w:numFmt w:val="bullet"/>
      <w:lvlText w:val=""/>
      <w:lvlJc w:val="left"/>
      <w:pPr>
        <w:ind w:left="4320" w:hanging="360"/>
      </w:pPr>
      <w:rPr>
        <w:rFonts w:ascii="Wingdings" w:hAnsi="Wingdings" w:hint="default"/>
      </w:rPr>
    </w:lvl>
    <w:lvl w:ilvl="6" w:tplc="8C04E5C4" w:tentative="1">
      <w:start w:val="1"/>
      <w:numFmt w:val="bullet"/>
      <w:lvlText w:val=""/>
      <w:lvlJc w:val="left"/>
      <w:pPr>
        <w:ind w:left="5040" w:hanging="360"/>
      </w:pPr>
      <w:rPr>
        <w:rFonts w:ascii="Symbol" w:hAnsi="Symbol" w:hint="default"/>
      </w:rPr>
    </w:lvl>
    <w:lvl w:ilvl="7" w:tplc="379A9F08" w:tentative="1">
      <w:start w:val="1"/>
      <w:numFmt w:val="bullet"/>
      <w:lvlText w:val="o"/>
      <w:lvlJc w:val="left"/>
      <w:pPr>
        <w:ind w:left="5760" w:hanging="360"/>
      </w:pPr>
      <w:rPr>
        <w:rFonts w:ascii="Courier New" w:hAnsi="Courier New" w:hint="default"/>
      </w:rPr>
    </w:lvl>
    <w:lvl w:ilvl="8" w:tplc="920A23BC"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CA1885E2">
      <w:start w:val="1"/>
      <w:numFmt w:val="bullet"/>
      <w:lvlText w:val=""/>
      <w:lvlJc w:val="left"/>
      <w:pPr>
        <w:ind w:left="360" w:hanging="360"/>
      </w:pPr>
      <w:rPr>
        <w:rFonts w:ascii="Wingdings" w:hAnsi="Wingdings" w:hint="default"/>
      </w:rPr>
    </w:lvl>
    <w:lvl w:ilvl="1" w:tplc="9C387F14" w:tentative="1">
      <w:start w:val="1"/>
      <w:numFmt w:val="bullet"/>
      <w:lvlText w:val="o"/>
      <w:lvlJc w:val="left"/>
      <w:pPr>
        <w:ind w:left="1080" w:hanging="360"/>
      </w:pPr>
      <w:rPr>
        <w:rFonts w:ascii="Courier New" w:hAnsi="Courier New" w:cs="Courier New" w:hint="default"/>
      </w:rPr>
    </w:lvl>
    <w:lvl w:ilvl="2" w:tplc="7F182B7A" w:tentative="1">
      <w:start w:val="1"/>
      <w:numFmt w:val="bullet"/>
      <w:lvlText w:val=""/>
      <w:lvlJc w:val="left"/>
      <w:pPr>
        <w:ind w:left="1800" w:hanging="360"/>
      </w:pPr>
      <w:rPr>
        <w:rFonts w:ascii="Wingdings" w:hAnsi="Wingdings" w:hint="default"/>
      </w:rPr>
    </w:lvl>
    <w:lvl w:ilvl="3" w:tplc="64EC1A64" w:tentative="1">
      <w:start w:val="1"/>
      <w:numFmt w:val="bullet"/>
      <w:lvlText w:val=""/>
      <w:lvlJc w:val="left"/>
      <w:pPr>
        <w:ind w:left="2520" w:hanging="360"/>
      </w:pPr>
      <w:rPr>
        <w:rFonts w:ascii="Symbol" w:hAnsi="Symbol" w:hint="default"/>
      </w:rPr>
    </w:lvl>
    <w:lvl w:ilvl="4" w:tplc="BAC82F8E" w:tentative="1">
      <w:start w:val="1"/>
      <w:numFmt w:val="bullet"/>
      <w:lvlText w:val="o"/>
      <w:lvlJc w:val="left"/>
      <w:pPr>
        <w:ind w:left="3240" w:hanging="360"/>
      </w:pPr>
      <w:rPr>
        <w:rFonts w:ascii="Courier New" w:hAnsi="Courier New" w:cs="Courier New" w:hint="default"/>
      </w:rPr>
    </w:lvl>
    <w:lvl w:ilvl="5" w:tplc="D77AE2AA" w:tentative="1">
      <w:start w:val="1"/>
      <w:numFmt w:val="bullet"/>
      <w:lvlText w:val=""/>
      <w:lvlJc w:val="left"/>
      <w:pPr>
        <w:ind w:left="3960" w:hanging="360"/>
      </w:pPr>
      <w:rPr>
        <w:rFonts w:ascii="Wingdings" w:hAnsi="Wingdings" w:hint="default"/>
      </w:rPr>
    </w:lvl>
    <w:lvl w:ilvl="6" w:tplc="312A8E46" w:tentative="1">
      <w:start w:val="1"/>
      <w:numFmt w:val="bullet"/>
      <w:lvlText w:val=""/>
      <w:lvlJc w:val="left"/>
      <w:pPr>
        <w:ind w:left="4680" w:hanging="360"/>
      </w:pPr>
      <w:rPr>
        <w:rFonts w:ascii="Symbol" w:hAnsi="Symbol" w:hint="default"/>
      </w:rPr>
    </w:lvl>
    <w:lvl w:ilvl="7" w:tplc="76BC8B72" w:tentative="1">
      <w:start w:val="1"/>
      <w:numFmt w:val="bullet"/>
      <w:lvlText w:val="o"/>
      <w:lvlJc w:val="left"/>
      <w:pPr>
        <w:ind w:left="5400" w:hanging="360"/>
      </w:pPr>
      <w:rPr>
        <w:rFonts w:ascii="Courier New" w:hAnsi="Courier New" w:cs="Courier New" w:hint="default"/>
      </w:rPr>
    </w:lvl>
    <w:lvl w:ilvl="8" w:tplc="FF805512"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52C832C4">
      <w:start w:val="1"/>
      <w:numFmt w:val="bullet"/>
      <w:lvlText w:val=""/>
      <w:lvlJc w:val="left"/>
      <w:pPr>
        <w:ind w:left="720" w:hanging="360"/>
      </w:pPr>
      <w:rPr>
        <w:rFonts w:ascii="Symbol" w:hAnsi="Symbol" w:hint="default"/>
      </w:rPr>
    </w:lvl>
    <w:lvl w:ilvl="1" w:tplc="0A4AFB50">
      <w:start w:val="1"/>
      <w:numFmt w:val="bullet"/>
      <w:lvlText w:val="o"/>
      <w:lvlJc w:val="left"/>
      <w:pPr>
        <w:ind w:left="1440" w:hanging="360"/>
      </w:pPr>
      <w:rPr>
        <w:rFonts w:ascii="Courier New" w:hAnsi="Courier New" w:hint="default"/>
      </w:rPr>
    </w:lvl>
    <w:lvl w:ilvl="2" w:tplc="DD78FE84" w:tentative="1">
      <w:start w:val="1"/>
      <w:numFmt w:val="bullet"/>
      <w:lvlText w:val=""/>
      <w:lvlJc w:val="left"/>
      <w:pPr>
        <w:ind w:left="2160" w:hanging="360"/>
      </w:pPr>
      <w:rPr>
        <w:rFonts w:ascii="Wingdings" w:hAnsi="Wingdings" w:hint="default"/>
      </w:rPr>
    </w:lvl>
    <w:lvl w:ilvl="3" w:tplc="AE9AF2E8" w:tentative="1">
      <w:start w:val="1"/>
      <w:numFmt w:val="bullet"/>
      <w:lvlText w:val=""/>
      <w:lvlJc w:val="left"/>
      <w:pPr>
        <w:ind w:left="2880" w:hanging="360"/>
      </w:pPr>
      <w:rPr>
        <w:rFonts w:ascii="Symbol" w:hAnsi="Symbol" w:hint="default"/>
      </w:rPr>
    </w:lvl>
    <w:lvl w:ilvl="4" w:tplc="502E5934" w:tentative="1">
      <w:start w:val="1"/>
      <w:numFmt w:val="bullet"/>
      <w:lvlText w:val="o"/>
      <w:lvlJc w:val="left"/>
      <w:pPr>
        <w:ind w:left="3600" w:hanging="360"/>
      </w:pPr>
      <w:rPr>
        <w:rFonts w:ascii="Courier New" w:hAnsi="Courier New" w:hint="default"/>
      </w:rPr>
    </w:lvl>
    <w:lvl w:ilvl="5" w:tplc="9BE8C294" w:tentative="1">
      <w:start w:val="1"/>
      <w:numFmt w:val="bullet"/>
      <w:lvlText w:val=""/>
      <w:lvlJc w:val="left"/>
      <w:pPr>
        <w:ind w:left="4320" w:hanging="360"/>
      </w:pPr>
      <w:rPr>
        <w:rFonts w:ascii="Wingdings" w:hAnsi="Wingdings" w:hint="default"/>
      </w:rPr>
    </w:lvl>
    <w:lvl w:ilvl="6" w:tplc="30AC9D46" w:tentative="1">
      <w:start w:val="1"/>
      <w:numFmt w:val="bullet"/>
      <w:lvlText w:val=""/>
      <w:lvlJc w:val="left"/>
      <w:pPr>
        <w:ind w:left="5040" w:hanging="360"/>
      </w:pPr>
      <w:rPr>
        <w:rFonts w:ascii="Symbol" w:hAnsi="Symbol" w:hint="default"/>
      </w:rPr>
    </w:lvl>
    <w:lvl w:ilvl="7" w:tplc="34D6527C" w:tentative="1">
      <w:start w:val="1"/>
      <w:numFmt w:val="bullet"/>
      <w:lvlText w:val="o"/>
      <w:lvlJc w:val="left"/>
      <w:pPr>
        <w:ind w:left="5760" w:hanging="360"/>
      </w:pPr>
      <w:rPr>
        <w:rFonts w:ascii="Courier New" w:hAnsi="Courier New" w:hint="default"/>
      </w:rPr>
    </w:lvl>
    <w:lvl w:ilvl="8" w:tplc="CFF6A7A8"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8610AC6E">
      <w:start w:val="1"/>
      <w:numFmt w:val="bullet"/>
      <w:lvlText w:val="-"/>
      <w:lvlJc w:val="left"/>
      <w:pPr>
        <w:ind w:left="720" w:hanging="360"/>
      </w:pPr>
      <w:rPr>
        <w:rFonts w:ascii="Courier New" w:hAnsi="Courier New" w:hint="default"/>
      </w:rPr>
    </w:lvl>
    <w:lvl w:ilvl="1" w:tplc="71F8CFB6" w:tentative="1">
      <w:start w:val="1"/>
      <w:numFmt w:val="bullet"/>
      <w:lvlText w:val="o"/>
      <w:lvlJc w:val="left"/>
      <w:pPr>
        <w:ind w:left="1440" w:hanging="360"/>
      </w:pPr>
      <w:rPr>
        <w:rFonts w:ascii="Courier New" w:hAnsi="Courier New" w:hint="default"/>
      </w:rPr>
    </w:lvl>
    <w:lvl w:ilvl="2" w:tplc="2F5C46A2">
      <w:start w:val="1"/>
      <w:numFmt w:val="bullet"/>
      <w:lvlText w:val=""/>
      <w:lvlJc w:val="left"/>
      <w:pPr>
        <w:ind w:left="2160" w:hanging="360"/>
      </w:pPr>
      <w:rPr>
        <w:rFonts w:ascii="Wingdings" w:hAnsi="Wingdings" w:hint="default"/>
      </w:rPr>
    </w:lvl>
    <w:lvl w:ilvl="3" w:tplc="3AC4EE8A">
      <w:start w:val="1"/>
      <w:numFmt w:val="bullet"/>
      <w:lvlText w:val=""/>
      <w:lvlJc w:val="left"/>
      <w:pPr>
        <w:ind w:left="2880" w:hanging="360"/>
      </w:pPr>
      <w:rPr>
        <w:rFonts w:ascii="Symbol" w:hAnsi="Symbol" w:hint="default"/>
      </w:rPr>
    </w:lvl>
    <w:lvl w:ilvl="4" w:tplc="C31ECF5C">
      <w:start w:val="1"/>
      <w:numFmt w:val="bullet"/>
      <w:lvlText w:val="-"/>
      <w:lvlJc w:val="left"/>
      <w:pPr>
        <w:ind w:left="3600" w:hanging="360"/>
      </w:pPr>
      <w:rPr>
        <w:rFonts w:ascii="Courier New" w:hAnsi="Courier New" w:hint="default"/>
      </w:rPr>
    </w:lvl>
    <w:lvl w:ilvl="5" w:tplc="A4783A24" w:tentative="1">
      <w:start w:val="1"/>
      <w:numFmt w:val="bullet"/>
      <w:lvlText w:val=""/>
      <w:lvlJc w:val="left"/>
      <w:pPr>
        <w:ind w:left="4320" w:hanging="360"/>
      </w:pPr>
      <w:rPr>
        <w:rFonts w:ascii="Wingdings" w:hAnsi="Wingdings" w:hint="default"/>
      </w:rPr>
    </w:lvl>
    <w:lvl w:ilvl="6" w:tplc="F8186A92" w:tentative="1">
      <w:start w:val="1"/>
      <w:numFmt w:val="bullet"/>
      <w:lvlText w:val=""/>
      <w:lvlJc w:val="left"/>
      <w:pPr>
        <w:ind w:left="5040" w:hanging="360"/>
      </w:pPr>
      <w:rPr>
        <w:rFonts w:ascii="Symbol" w:hAnsi="Symbol" w:hint="default"/>
      </w:rPr>
    </w:lvl>
    <w:lvl w:ilvl="7" w:tplc="BC0A596C" w:tentative="1">
      <w:start w:val="1"/>
      <w:numFmt w:val="bullet"/>
      <w:lvlText w:val="o"/>
      <w:lvlJc w:val="left"/>
      <w:pPr>
        <w:ind w:left="5760" w:hanging="360"/>
      </w:pPr>
      <w:rPr>
        <w:rFonts w:ascii="Courier New" w:hAnsi="Courier New" w:hint="default"/>
      </w:rPr>
    </w:lvl>
    <w:lvl w:ilvl="8" w:tplc="E9D41AB6"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2EA02448">
      <w:start w:val="1"/>
      <w:numFmt w:val="bullet"/>
      <w:lvlText w:val="-"/>
      <w:lvlJc w:val="left"/>
      <w:pPr>
        <w:ind w:left="720" w:hanging="360"/>
      </w:pPr>
      <w:rPr>
        <w:rFonts w:ascii="Courier New" w:hAnsi="Courier New" w:hint="default"/>
      </w:rPr>
    </w:lvl>
    <w:lvl w:ilvl="1" w:tplc="679E6DB4" w:tentative="1">
      <w:start w:val="1"/>
      <w:numFmt w:val="bullet"/>
      <w:lvlText w:val="o"/>
      <w:lvlJc w:val="left"/>
      <w:pPr>
        <w:ind w:left="1440" w:hanging="360"/>
      </w:pPr>
      <w:rPr>
        <w:rFonts w:ascii="Courier New" w:hAnsi="Courier New" w:hint="default"/>
      </w:rPr>
    </w:lvl>
    <w:lvl w:ilvl="2" w:tplc="351CD302">
      <w:start w:val="1"/>
      <w:numFmt w:val="bullet"/>
      <w:lvlText w:val=""/>
      <w:lvlJc w:val="left"/>
      <w:pPr>
        <w:ind w:left="2160" w:hanging="360"/>
      </w:pPr>
      <w:rPr>
        <w:rFonts w:ascii="Wingdings" w:hAnsi="Wingdings" w:hint="default"/>
      </w:rPr>
    </w:lvl>
    <w:lvl w:ilvl="3" w:tplc="B2D88C54">
      <w:start w:val="1"/>
      <w:numFmt w:val="bullet"/>
      <w:lvlText w:val=""/>
      <w:lvlJc w:val="left"/>
      <w:pPr>
        <w:ind w:left="2880" w:hanging="360"/>
      </w:pPr>
      <w:rPr>
        <w:rFonts w:ascii="Symbol" w:hAnsi="Symbol" w:hint="default"/>
      </w:rPr>
    </w:lvl>
    <w:lvl w:ilvl="4" w:tplc="E0D4A920">
      <w:start w:val="1"/>
      <w:numFmt w:val="bullet"/>
      <w:lvlText w:val="o"/>
      <w:lvlJc w:val="left"/>
      <w:pPr>
        <w:ind w:left="3600" w:hanging="360"/>
      </w:pPr>
      <w:rPr>
        <w:rFonts w:ascii="Courier New" w:hAnsi="Courier New" w:hint="default"/>
      </w:rPr>
    </w:lvl>
    <w:lvl w:ilvl="5" w:tplc="D5B4F47A" w:tentative="1">
      <w:start w:val="1"/>
      <w:numFmt w:val="bullet"/>
      <w:lvlText w:val=""/>
      <w:lvlJc w:val="left"/>
      <w:pPr>
        <w:ind w:left="4320" w:hanging="360"/>
      </w:pPr>
      <w:rPr>
        <w:rFonts w:ascii="Wingdings" w:hAnsi="Wingdings" w:hint="default"/>
      </w:rPr>
    </w:lvl>
    <w:lvl w:ilvl="6" w:tplc="89FE7476" w:tentative="1">
      <w:start w:val="1"/>
      <w:numFmt w:val="bullet"/>
      <w:lvlText w:val=""/>
      <w:lvlJc w:val="left"/>
      <w:pPr>
        <w:ind w:left="5040" w:hanging="360"/>
      </w:pPr>
      <w:rPr>
        <w:rFonts w:ascii="Symbol" w:hAnsi="Symbol" w:hint="default"/>
      </w:rPr>
    </w:lvl>
    <w:lvl w:ilvl="7" w:tplc="67442862" w:tentative="1">
      <w:start w:val="1"/>
      <w:numFmt w:val="bullet"/>
      <w:lvlText w:val="o"/>
      <w:lvlJc w:val="left"/>
      <w:pPr>
        <w:ind w:left="5760" w:hanging="360"/>
      </w:pPr>
      <w:rPr>
        <w:rFonts w:ascii="Courier New" w:hAnsi="Courier New" w:hint="default"/>
      </w:rPr>
    </w:lvl>
    <w:lvl w:ilvl="8" w:tplc="961C30FA"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B3E63072">
      <w:start w:val="1"/>
      <w:numFmt w:val="bullet"/>
      <w:lvlText w:val=""/>
      <w:lvlJc w:val="left"/>
      <w:pPr>
        <w:ind w:left="720" w:hanging="360"/>
      </w:pPr>
      <w:rPr>
        <w:rFonts w:ascii="Symbol" w:hAnsi="Symbol" w:hint="default"/>
      </w:rPr>
    </w:lvl>
    <w:lvl w:ilvl="1" w:tplc="D60E631C" w:tentative="1">
      <w:start w:val="1"/>
      <w:numFmt w:val="bullet"/>
      <w:lvlText w:val="o"/>
      <w:lvlJc w:val="left"/>
      <w:pPr>
        <w:ind w:left="1440" w:hanging="360"/>
      </w:pPr>
      <w:rPr>
        <w:rFonts w:ascii="Courier New" w:hAnsi="Courier New" w:cs="Courier New" w:hint="default"/>
      </w:rPr>
    </w:lvl>
    <w:lvl w:ilvl="2" w:tplc="8D36ECFE" w:tentative="1">
      <w:start w:val="1"/>
      <w:numFmt w:val="bullet"/>
      <w:lvlText w:val=""/>
      <w:lvlJc w:val="left"/>
      <w:pPr>
        <w:ind w:left="2160" w:hanging="360"/>
      </w:pPr>
      <w:rPr>
        <w:rFonts w:ascii="Wingdings" w:hAnsi="Wingdings" w:hint="default"/>
      </w:rPr>
    </w:lvl>
    <w:lvl w:ilvl="3" w:tplc="5F2C95CA" w:tentative="1">
      <w:start w:val="1"/>
      <w:numFmt w:val="bullet"/>
      <w:lvlText w:val=""/>
      <w:lvlJc w:val="left"/>
      <w:pPr>
        <w:ind w:left="2880" w:hanging="360"/>
      </w:pPr>
      <w:rPr>
        <w:rFonts w:ascii="Symbol" w:hAnsi="Symbol" w:hint="default"/>
      </w:rPr>
    </w:lvl>
    <w:lvl w:ilvl="4" w:tplc="F82C3E1C" w:tentative="1">
      <w:start w:val="1"/>
      <w:numFmt w:val="bullet"/>
      <w:lvlText w:val="o"/>
      <w:lvlJc w:val="left"/>
      <w:pPr>
        <w:ind w:left="3600" w:hanging="360"/>
      </w:pPr>
      <w:rPr>
        <w:rFonts w:ascii="Courier New" w:hAnsi="Courier New" w:cs="Courier New" w:hint="default"/>
      </w:rPr>
    </w:lvl>
    <w:lvl w:ilvl="5" w:tplc="3932AD6C" w:tentative="1">
      <w:start w:val="1"/>
      <w:numFmt w:val="bullet"/>
      <w:lvlText w:val=""/>
      <w:lvlJc w:val="left"/>
      <w:pPr>
        <w:ind w:left="4320" w:hanging="360"/>
      </w:pPr>
      <w:rPr>
        <w:rFonts w:ascii="Wingdings" w:hAnsi="Wingdings" w:hint="default"/>
      </w:rPr>
    </w:lvl>
    <w:lvl w:ilvl="6" w:tplc="8DB271A4" w:tentative="1">
      <w:start w:val="1"/>
      <w:numFmt w:val="bullet"/>
      <w:lvlText w:val=""/>
      <w:lvlJc w:val="left"/>
      <w:pPr>
        <w:ind w:left="5040" w:hanging="360"/>
      </w:pPr>
      <w:rPr>
        <w:rFonts w:ascii="Symbol" w:hAnsi="Symbol" w:hint="default"/>
      </w:rPr>
    </w:lvl>
    <w:lvl w:ilvl="7" w:tplc="24FADAB2" w:tentative="1">
      <w:start w:val="1"/>
      <w:numFmt w:val="bullet"/>
      <w:lvlText w:val="o"/>
      <w:lvlJc w:val="left"/>
      <w:pPr>
        <w:ind w:left="5760" w:hanging="360"/>
      </w:pPr>
      <w:rPr>
        <w:rFonts w:ascii="Courier New" w:hAnsi="Courier New" w:cs="Courier New" w:hint="default"/>
      </w:rPr>
    </w:lvl>
    <w:lvl w:ilvl="8" w:tplc="56961102"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118EB90A">
      <w:start w:val="1"/>
      <w:numFmt w:val="bullet"/>
      <w:lvlText w:val=""/>
      <w:lvlJc w:val="left"/>
      <w:pPr>
        <w:ind w:left="360" w:hanging="360"/>
      </w:pPr>
      <w:rPr>
        <w:rFonts w:ascii="Wingdings" w:hAnsi="Wingdings" w:hint="default"/>
      </w:rPr>
    </w:lvl>
    <w:lvl w:ilvl="1" w:tplc="26E440AA">
      <w:start w:val="1"/>
      <w:numFmt w:val="bullet"/>
      <w:lvlText w:val="o"/>
      <w:lvlJc w:val="left"/>
      <w:pPr>
        <w:ind w:left="1080" w:hanging="360"/>
      </w:pPr>
      <w:rPr>
        <w:rFonts w:ascii="Courier New" w:hAnsi="Courier New" w:cs="Courier New" w:hint="default"/>
      </w:rPr>
    </w:lvl>
    <w:lvl w:ilvl="2" w:tplc="2D3A6E0A">
      <w:start w:val="1"/>
      <w:numFmt w:val="bullet"/>
      <w:lvlText w:val=""/>
      <w:lvlJc w:val="left"/>
      <w:pPr>
        <w:ind w:left="1800" w:hanging="360"/>
      </w:pPr>
      <w:rPr>
        <w:rFonts w:ascii="Wingdings" w:hAnsi="Wingdings" w:hint="default"/>
      </w:rPr>
    </w:lvl>
    <w:lvl w:ilvl="3" w:tplc="163200DA">
      <w:start w:val="1"/>
      <w:numFmt w:val="bullet"/>
      <w:lvlText w:val=""/>
      <w:lvlJc w:val="left"/>
      <w:pPr>
        <w:ind w:left="2520" w:hanging="360"/>
      </w:pPr>
      <w:rPr>
        <w:rFonts w:ascii="Symbol" w:hAnsi="Symbol" w:hint="default"/>
      </w:rPr>
    </w:lvl>
    <w:lvl w:ilvl="4" w:tplc="2AB2754C">
      <w:start w:val="1"/>
      <w:numFmt w:val="bullet"/>
      <w:lvlText w:val="o"/>
      <w:lvlJc w:val="left"/>
      <w:pPr>
        <w:ind w:left="3240" w:hanging="360"/>
      </w:pPr>
      <w:rPr>
        <w:rFonts w:ascii="Courier New" w:hAnsi="Courier New" w:cs="Courier New" w:hint="default"/>
      </w:rPr>
    </w:lvl>
    <w:lvl w:ilvl="5" w:tplc="6D328FD0">
      <w:start w:val="1"/>
      <w:numFmt w:val="bullet"/>
      <w:lvlText w:val=""/>
      <w:lvlJc w:val="left"/>
      <w:pPr>
        <w:ind w:left="3960" w:hanging="360"/>
      </w:pPr>
      <w:rPr>
        <w:rFonts w:ascii="Wingdings" w:hAnsi="Wingdings" w:hint="default"/>
      </w:rPr>
    </w:lvl>
    <w:lvl w:ilvl="6" w:tplc="AA924E4C">
      <w:start w:val="1"/>
      <w:numFmt w:val="bullet"/>
      <w:lvlText w:val=""/>
      <w:lvlJc w:val="left"/>
      <w:pPr>
        <w:ind w:left="4680" w:hanging="360"/>
      </w:pPr>
      <w:rPr>
        <w:rFonts w:ascii="Symbol" w:hAnsi="Symbol" w:hint="default"/>
      </w:rPr>
    </w:lvl>
    <w:lvl w:ilvl="7" w:tplc="3746DCBA">
      <w:start w:val="1"/>
      <w:numFmt w:val="bullet"/>
      <w:lvlText w:val="o"/>
      <w:lvlJc w:val="left"/>
      <w:pPr>
        <w:ind w:left="5400" w:hanging="360"/>
      </w:pPr>
      <w:rPr>
        <w:rFonts w:ascii="Courier New" w:hAnsi="Courier New" w:cs="Courier New" w:hint="default"/>
      </w:rPr>
    </w:lvl>
    <w:lvl w:ilvl="8" w:tplc="5E3A6134">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5BFA191A">
      <w:start w:val="1"/>
      <w:numFmt w:val="decimal"/>
      <w:pStyle w:val="Heading1"/>
      <w:lvlText w:val="%1."/>
      <w:lvlJc w:val="left"/>
      <w:pPr>
        <w:ind w:left="720" w:hanging="360"/>
      </w:pPr>
      <w:rPr>
        <w:rFonts w:cs="Times New Roman"/>
      </w:rPr>
    </w:lvl>
    <w:lvl w:ilvl="1" w:tplc="4D96DA90" w:tentative="1">
      <w:start w:val="1"/>
      <w:numFmt w:val="lowerLetter"/>
      <w:lvlText w:val="%2."/>
      <w:lvlJc w:val="left"/>
      <w:pPr>
        <w:ind w:left="1440" w:hanging="360"/>
      </w:pPr>
      <w:rPr>
        <w:rFonts w:cs="Times New Roman"/>
      </w:rPr>
    </w:lvl>
    <w:lvl w:ilvl="2" w:tplc="81A2C95E" w:tentative="1">
      <w:start w:val="1"/>
      <w:numFmt w:val="lowerRoman"/>
      <w:lvlText w:val="%3."/>
      <w:lvlJc w:val="right"/>
      <w:pPr>
        <w:ind w:left="2160" w:hanging="180"/>
      </w:pPr>
      <w:rPr>
        <w:rFonts w:cs="Times New Roman"/>
      </w:rPr>
    </w:lvl>
    <w:lvl w:ilvl="3" w:tplc="98F22B48" w:tentative="1">
      <w:start w:val="1"/>
      <w:numFmt w:val="decimal"/>
      <w:lvlText w:val="%4."/>
      <w:lvlJc w:val="left"/>
      <w:pPr>
        <w:ind w:left="2880" w:hanging="360"/>
      </w:pPr>
      <w:rPr>
        <w:rFonts w:cs="Times New Roman"/>
      </w:rPr>
    </w:lvl>
    <w:lvl w:ilvl="4" w:tplc="EFDECC56" w:tentative="1">
      <w:start w:val="1"/>
      <w:numFmt w:val="lowerLetter"/>
      <w:lvlText w:val="%5."/>
      <w:lvlJc w:val="left"/>
      <w:pPr>
        <w:ind w:left="3600" w:hanging="360"/>
      </w:pPr>
      <w:rPr>
        <w:rFonts w:cs="Times New Roman"/>
      </w:rPr>
    </w:lvl>
    <w:lvl w:ilvl="5" w:tplc="9AA4313A" w:tentative="1">
      <w:start w:val="1"/>
      <w:numFmt w:val="lowerRoman"/>
      <w:lvlText w:val="%6."/>
      <w:lvlJc w:val="right"/>
      <w:pPr>
        <w:ind w:left="4320" w:hanging="180"/>
      </w:pPr>
      <w:rPr>
        <w:rFonts w:cs="Times New Roman"/>
      </w:rPr>
    </w:lvl>
    <w:lvl w:ilvl="6" w:tplc="EAE29732" w:tentative="1">
      <w:start w:val="1"/>
      <w:numFmt w:val="decimal"/>
      <w:lvlText w:val="%7."/>
      <w:lvlJc w:val="left"/>
      <w:pPr>
        <w:ind w:left="5040" w:hanging="360"/>
      </w:pPr>
      <w:rPr>
        <w:rFonts w:cs="Times New Roman"/>
      </w:rPr>
    </w:lvl>
    <w:lvl w:ilvl="7" w:tplc="F4342FBA" w:tentative="1">
      <w:start w:val="1"/>
      <w:numFmt w:val="lowerLetter"/>
      <w:lvlText w:val="%8."/>
      <w:lvlJc w:val="left"/>
      <w:pPr>
        <w:ind w:left="5760" w:hanging="360"/>
      </w:pPr>
      <w:rPr>
        <w:rFonts w:cs="Times New Roman"/>
      </w:rPr>
    </w:lvl>
    <w:lvl w:ilvl="8" w:tplc="7F8C7EDE" w:tentative="1">
      <w:start w:val="1"/>
      <w:numFmt w:val="lowerRoman"/>
      <w:lvlText w:val="%9."/>
      <w:lvlJc w:val="right"/>
      <w:pPr>
        <w:ind w:left="6480" w:hanging="180"/>
      </w:pPr>
      <w:rPr>
        <w:rFonts w:cs="Times New Roman"/>
      </w:rPr>
    </w:lvl>
  </w:abstractNum>
  <w:num w:numId="1" w16cid:durableId="1179809963">
    <w:abstractNumId w:val="7"/>
  </w:num>
  <w:num w:numId="2" w16cid:durableId="1385449274">
    <w:abstractNumId w:val="10"/>
  </w:num>
  <w:num w:numId="3" w16cid:durableId="1198926701">
    <w:abstractNumId w:val="0"/>
  </w:num>
  <w:num w:numId="4" w16cid:durableId="72242931">
    <w:abstractNumId w:val="1"/>
  </w:num>
  <w:num w:numId="5" w16cid:durableId="881290336">
    <w:abstractNumId w:val="13"/>
  </w:num>
  <w:num w:numId="6" w16cid:durableId="1526942592">
    <w:abstractNumId w:val="3"/>
  </w:num>
  <w:num w:numId="7" w16cid:durableId="541869965">
    <w:abstractNumId w:val="8"/>
  </w:num>
  <w:num w:numId="8" w16cid:durableId="2039309344">
    <w:abstractNumId w:val="12"/>
  </w:num>
  <w:num w:numId="9" w16cid:durableId="315115419">
    <w:abstractNumId w:val="5"/>
  </w:num>
  <w:num w:numId="10" w16cid:durableId="1229076976">
    <w:abstractNumId w:val="16"/>
  </w:num>
  <w:num w:numId="11" w16cid:durableId="454568745">
    <w:abstractNumId w:val="15"/>
  </w:num>
  <w:num w:numId="12" w16cid:durableId="1493597644">
    <w:abstractNumId w:val="9"/>
  </w:num>
  <w:num w:numId="13" w16cid:durableId="1366557442">
    <w:abstractNumId w:val="4"/>
  </w:num>
  <w:num w:numId="14" w16cid:durableId="2124153290">
    <w:abstractNumId w:val="6"/>
  </w:num>
  <w:num w:numId="15" w16cid:durableId="139736840">
    <w:abstractNumId w:val="11"/>
  </w:num>
  <w:num w:numId="16" w16cid:durableId="2013215882">
    <w:abstractNumId w:val="14"/>
  </w:num>
  <w:num w:numId="17" w16cid:durableId="1463883831">
    <w:abstractNumId w:val="2"/>
  </w:num>
  <w:num w:numId="18" w16cid:durableId="8081362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E76"/>
    <w:rsid w:val="00001694"/>
    <w:rsid w:val="00003B01"/>
    <w:rsid w:val="0000402D"/>
    <w:rsid w:val="000057E5"/>
    <w:rsid w:val="00005F0D"/>
    <w:rsid w:val="000067C6"/>
    <w:rsid w:val="0001293C"/>
    <w:rsid w:val="00013C62"/>
    <w:rsid w:val="000155CF"/>
    <w:rsid w:val="00015F97"/>
    <w:rsid w:val="000172DB"/>
    <w:rsid w:val="00021E2C"/>
    <w:rsid w:val="000223F5"/>
    <w:rsid w:val="00022ACA"/>
    <w:rsid w:val="00023C78"/>
    <w:rsid w:val="00024FA8"/>
    <w:rsid w:val="00025685"/>
    <w:rsid w:val="00034F11"/>
    <w:rsid w:val="0003515A"/>
    <w:rsid w:val="00040052"/>
    <w:rsid w:val="00040C0B"/>
    <w:rsid w:val="000442EE"/>
    <w:rsid w:val="000448F8"/>
    <w:rsid w:val="000454B9"/>
    <w:rsid w:val="00046E91"/>
    <w:rsid w:val="000518CA"/>
    <w:rsid w:val="00053981"/>
    <w:rsid w:val="00054AC3"/>
    <w:rsid w:val="000569FB"/>
    <w:rsid w:val="0006138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9C8"/>
    <w:rsid w:val="000A5F8B"/>
    <w:rsid w:val="000B23D3"/>
    <w:rsid w:val="000B3FFE"/>
    <w:rsid w:val="000B4A32"/>
    <w:rsid w:val="000B5608"/>
    <w:rsid w:val="000B60AF"/>
    <w:rsid w:val="000C02D3"/>
    <w:rsid w:val="000C21AB"/>
    <w:rsid w:val="000C2675"/>
    <w:rsid w:val="000C4B77"/>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4D83"/>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6D7B"/>
    <w:rsid w:val="001435F8"/>
    <w:rsid w:val="001439DC"/>
    <w:rsid w:val="00143A5D"/>
    <w:rsid w:val="001460DD"/>
    <w:rsid w:val="001463FE"/>
    <w:rsid w:val="00146A2D"/>
    <w:rsid w:val="0014768C"/>
    <w:rsid w:val="00153BD8"/>
    <w:rsid w:val="00155B48"/>
    <w:rsid w:val="00162247"/>
    <w:rsid w:val="00170819"/>
    <w:rsid w:val="00171545"/>
    <w:rsid w:val="00173413"/>
    <w:rsid w:val="00174D61"/>
    <w:rsid w:val="0017516D"/>
    <w:rsid w:val="00186118"/>
    <w:rsid w:val="0018697C"/>
    <w:rsid w:val="001900C5"/>
    <w:rsid w:val="001901A1"/>
    <w:rsid w:val="001935DE"/>
    <w:rsid w:val="00194FBE"/>
    <w:rsid w:val="001952AB"/>
    <w:rsid w:val="00196283"/>
    <w:rsid w:val="001A1BA7"/>
    <w:rsid w:val="001A200E"/>
    <w:rsid w:val="001A2FD7"/>
    <w:rsid w:val="001A6CA9"/>
    <w:rsid w:val="001B1106"/>
    <w:rsid w:val="001B271F"/>
    <w:rsid w:val="001B5400"/>
    <w:rsid w:val="001B5607"/>
    <w:rsid w:val="001B63D8"/>
    <w:rsid w:val="001C251F"/>
    <w:rsid w:val="001C2A1F"/>
    <w:rsid w:val="001D0C6C"/>
    <w:rsid w:val="001D2353"/>
    <w:rsid w:val="001D4497"/>
    <w:rsid w:val="001D593A"/>
    <w:rsid w:val="001E0D93"/>
    <w:rsid w:val="001E1CC4"/>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40A7"/>
    <w:rsid w:val="002067FD"/>
    <w:rsid w:val="00210EE2"/>
    <w:rsid w:val="00213411"/>
    <w:rsid w:val="00214FB3"/>
    <w:rsid w:val="00220B60"/>
    <w:rsid w:val="00221FF6"/>
    <w:rsid w:val="002227AB"/>
    <w:rsid w:val="00222E5A"/>
    <w:rsid w:val="00222FAC"/>
    <w:rsid w:val="00224124"/>
    <w:rsid w:val="0022428F"/>
    <w:rsid w:val="00224DB7"/>
    <w:rsid w:val="00225F93"/>
    <w:rsid w:val="00226432"/>
    <w:rsid w:val="00226C9F"/>
    <w:rsid w:val="002279A6"/>
    <w:rsid w:val="00227B90"/>
    <w:rsid w:val="00233C00"/>
    <w:rsid w:val="002357DE"/>
    <w:rsid w:val="00235D96"/>
    <w:rsid w:val="00237859"/>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7E96"/>
    <w:rsid w:val="00295669"/>
    <w:rsid w:val="00296981"/>
    <w:rsid w:val="002A4CDB"/>
    <w:rsid w:val="002B08AD"/>
    <w:rsid w:val="002B1DD3"/>
    <w:rsid w:val="002B34C5"/>
    <w:rsid w:val="002B3A93"/>
    <w:rsid w:val="002B7AAB"/>
    <w:rsid w:val="002B7BB7"/>
    <w:rsid w:val="002C7628"/>
    <w:rsid w:val="002D0D20"/>
    <w:rsid w:val="002D2C7A"/>
    <w:rsid w:val="002D2D0C"/>
    <w:rsid w:val="002D5997"/>
    <w:rsid w:val="002D6099"/>
    <w:rsid w:val="002D65DA"/>
    <w:rsid w:val="002D6708"/>
    <w:rsid w:val="002D67A1"/>
    <w:rsid w:val="002D7A94"/>
    <w:rsid w:val="002E0B6D"/>
    <w:rsid w:val="002E3D6C"/>
    <w:rsid w:val="002F1314"/>
    <w:rsid w:val="002F27F1"/>
    <w:rsid w:val="002F2EFE"/>
    <w:rsid w:val="002F5632"/>
    <w:rsid w:val="002F6746"/>
    <w:rsid w:val="003003D6"/>
    <w:rsid w:val="0030080E"/>
    <w:rsid w:val="00302D09"/>
    <w:rsid w:val="003039A0"/>
    <w:rsid w:val="00306186"/>
    <w:rsid w:val="00314871"/>
    <w:rsid w:val="00315DAD"/>
    <w:rsid w:val="003217D3"/>
    <w:rsid w:val="003249AE"/>
    <w:rsid w:val="00325797"/>
    <w:rsid w:val="0032666E"/>
    <w:rsid w:val="00327913"/>
    <w:rsid w:val="00331050"/>
    <w:rsid w:val="00331222"/>
    <w:rsid w:val="003316B0"/>
    <w:rsid w:val="00333425"/>
    <w:rsid w:val="00335496"/>
    <w:rsid w:val="00335E16"/>
    <w:rsid w:val="00341A67"/>
    <w:rsid w:val="003435B7"/>
    <w:rsid w:val="003446D5"/>
    <w:rsid w:val="00352422"/>
    <w:rsid w:val="003528D6"/>
    <w:rsid w:val="0035638F"/>
    <w:rsid w:val="00360F73"/>
    <w:rsid w:val="003610DC"/>
    <w:rsid w:val="00363BE5"/>
    <w:rsid w:val="00363E1E"/>
    <w:rsid w:val="00363FCD"/>
    <w:rsid w:val="00366A61"/>
    <w:rsid w:val="00371725"/>
    <w:rsid w:val="00371CB2"/>
    <w:rsid w:val="00375D97"/>
    <w:rsid w:val="00376BC1"/>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61A2"/>
    <w:rsid w:val="0042085D"/>
    <w:rsid w:val="00422159"/>
    <w:rsid w:val="00423093"/>
    <w:rsid w:val="0043006E"/>
    <w:rsid w:val="004330C3"/>
    <w:rsid w:val="0043633E"/>
    <w:rsid w:val="00437584"/>
    <w:rsid w:val="00437FC7"/>
    <w:rsid w:val="00442995"/>
    <w:rsid w:val="00444CF4"/>
    <w:rsid w:val="00444F83"/>
    <w:rsid w:val="00446711"/>
    <w:rsid w:val="0044687A"/>
    <w:rsid w:val="004516DF"/>
    <w:rsid w:val="0045299E"/>
    <w:rsid w:val="00453605"/>
    <w:rsid w:val="00454594"/>
    <w:rsid w:val="004600D7"/>
    <w:rsid w:val="004602A6"/>
    <w:rsid w:val="004610E4"/>
    <w:rsid w:val="00463CFA"/>
    <w:rsid w:val="00464A8E"/>
    <w:rsid w:val="00464D29"/>
    <w:rsid w:val="00465B2B"/>
    <w:rsid w:val="00471193"/>
    <w:rsid w:val="0047290E"/>
    <w:rsid w:val="004736F4"/>
    <w:rsid w:val="00475761"/>
    <w:rsid w:val="004825D5"/>
    <w:rsid w:val="00482BAC"/>
    <w:rsid w:val="00483545"/>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4A28"/>
    <w:rsid w:val="004F5B14"/>
    <w:rsid w:val="0050222D"/>
    <w:rsid w:val="005029A0"/>
    <w:rsid w:val="005032AF"/>
    <w:rsid w:val="00503D43"/>
    <w:rsid w:val="005048BE"/>
    <w:rsid w:val="00505666"/>
    <w:rsid w:val="005149C4"/>
    <w:rsid w:val="005155B8"/>
    <w:rsid w:val="00517359"/>
    <w:rsid w:val="005178AA"/>
    <w:rsid w:val="00521DD4"/>
    <w:rsid w:val="0052233B"/>
    <w:rsid w:val="00522E35"/>
    <w:rsid w:val="00524529"/>
    <w:rsid w:val="00524EDA"/>
    <w:rsid w:val="00525DA3"/>
    <w:rsid w:val="00526895"/>
    <w:rsid w:val="00526A4A"/>
    <w:rsid w:val="005332F5"/>
    <w:rsid w:val="00533AD1"/>
    <w:rsid w:val="00534C81"/>
    <w:rsid w:val="00535A3B"/>
    <w:rsid w:val="005409F8"/>
    <w:rsid w:val="005430D1"/>
    <w:rsid w:val="00544B0C"/>
    <w:rsid w:val="005528BF"/>
    <w:rsid w:val="00552A3B"/>
    <w:rsid w:val="00552C54"/>
    <w:rsid w:val="00554535"/>
    <w:rsid w:val="00556222"/>
    <w:rsid w:val="00556EF1"/>
    <w:rsid w:val="005613E7"/>
    <w:rsid w:val="00563DD4"/>
    <w:rsid w:val="00566D31"/>
    <w:rsid w:val="00567F65"/>
    <w:rsid w:val="00567F6D"/>
    <w:rsid w:val="0057156C"/>
    <w:rsid w:val="00574234"/>
    <w:rsid w:val="00574B4B"/>
    <w:rsid w:val="00575C27"/>
    <w:rsid w:val="005778EC"/>
    <w:rsid w:val="00583F19"/>
    <w:rsid w:val="00584964"/>
    <w:rsid w:val="00586361"/>
    <w:rsid w:val="00591DC0"/>
    <w:rsid w:val="00592190"/>
    <w:rsid w:val="0059358F"/>
    <w:rsid w:val="005949E4"/>
    <w:rsid w:val="005A3D45"/>
    <w:rsid w:val="005A6722"/>
    <w:rsid w:val="005A6892"/>
    <w:rsid w:val="005A77AD"/>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60063A"/>
    <w:rsid w:val="006033F0"/>
    <w:rsid w:val="0060525B"/>
    <w:rsid w:val="00606D4D"/>
    <w:rsid w:val="0060762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0F4E"/>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D0313"/>
    <w:rsid w:val="006D1729"/>
    <w:rsid w:val="006D1925"/>
    <w:rsid w:val="006D1B4E"/>
    <w:rsid w:val="006D29CA"/>
    <w:rsid w:val="006D4DCA"/>
    <w:rsid w:val="006E00C9"/>
    <w:rsid w:val="006E086A"/>
    <w:rsid w:val="006E0B5F"/>
    <w:rsid w:val="006E1BE0"/>
    <w:rsid w:val="006E33C3"/>
    <w:rsid w:val="006F649C"/>
    <w:rsid w:val="006F7C94"/>
    <w:rsid w:val="007002CC"/>
    <w:rsid w:val="007029DB"/>
    <w:rsid w:val="007059D9"/>
    <w:rsid w:val="00713EF9"/>
    <w:rsid w:val="007213E3"/>
    <w:rsid w:val="00723E17"/>
    <w:rsid w:val="00731D9A"/>
    <w:rsid w:val="0073235B"/>
    <w:rsid w:val="007326DF"/>
    <w:rsid w:val="0073397D"/>
    <w:rsid w:val="0073398B"/>
    <w:rsid w:val="0074037F"/>
    <w:rsid w:val="007427EC"/>
    <w:rsid w:val="00745138"/>
    <w:rsid w:val="0074593B"/>
    <w:rsid w:val="00746D93"/>
    <w:rsid w:val="00747881"/>
    <w:rsid w:val="00756D43"/>
    <w:rsid w:val="0076108E"/>
    <w:rsid w:val="00761F41"/>
    <w:rsid w:val="0076238C"/>
    <w:rsid w:val="0076248B"/>
    <w:rsid w:val="007634D8"/>
    <w:rsid w:val="00764418"/>
    <w:rsid w:val="007649E0"/>
    <w:rsid w:val="00770E56"/>
    <w:rsid w:val="00774AB4"/>
    <w:rsid w:val="00774B01"/>
    <w:rsid w:val="00775A1E"/>
    <w:rsid w:val="00777811"/>
    <w:rsid w:val="00780FB0"/>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3AB3"/>
    <w:rsid w:val="007D3E67"/>
    <w:rsid w:val="007D507E"/>
    <w:rsid w:val="007D5796"/>
    <w:rsid w:val="007D5B2C"/>
    <w:rsid w:val="007D6BBC"/>
    <w:rsid w:val="007D7490"/>
    <w:rsid w:val="007E25D6"/>
    <w:rsid w:val="007E606A"/>
    <w:rsid w:val="007E6294"/>
    <w:rsid w:val="007E65E8"/>
    <w:rsid w:val="007F0670"/>
    <w:rsid w:val="007F1B4A"/>
    <w:rsid w:val="007F61A5"/>
    <w:rsid w:val="008006BC"/>
    <w:rsid w:val="00800E0D"/>
    <w:rsid w:val="00802240"/>
    <w:rsid w:val="00804F56"/>
    <w:rsid w:val="008050EC"/>
    <w:rsid w:val="008055E8"/>
    <w:rsid w:val="00810897"/>
    <w:rsid w:val="008127D0"/>
    <w:rsid w:val="00813C08"/>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578D6"/>
    <w:rsid w:val="00860DF7"/>
    <w:rsid w:val="00860EBB"/>
    <w:rsid w:val="0086201D"/>
    <w:rsid w:val="00864E4E"/>
    <w:rsid w:val="008720F5"/>
    <w:rsid w:val="008779B4"/>
    <w:rsid w:val="00877AD5"/>
    <w:rsid w:val="008850B6"/>
    <w:rsid w:val="0088700C"/>
    <w:rsid w:val="00887BB3"/>
    <w:rsid w:val="00890AB9"/>
    <w:rsid w:val="008924CA"/>
    <w:rsid w:val="00893307"/>
    <w:rsid w:val="008937E5"/>
    <w:rsid w:val="008974F5"/>
    <w:rsid w:val="00897AFB"/>
    <w:rsid w:val="008A1AC1"/>
    <w:rsid w:val="008A2398"/>
    <w:rsid w:val="008A6123"/>
    <w:rsid w:val="008B62E1"/>
    <w:rsid w:val="008C4FDE"/>
    <w:rsid w:val="008C713F"/>
    <w:rsid w:val="008C7D03"/>
    <w:rsid w:val="008D0205"/>
    <w:rsid w:val="008D3124"/>
    <w:rsid w:val="008D4B83"/>
    <w:rsid w:val="008E31FE"/>
    <w:rsid w:val="008E435F"/>
    <w:rsid w:val="008E5336"/>
    <w:rsid w:val="008E5846"/>
    <w:rsid w:val="008F27FD"/>
    <w:rsid w:val="008F372B"/>
    <w:rsid w:val="008F5D53"/>
    <w:rsid w:val="008F66B2"/>
    <w:rsid w:val="008F66FF"/>
    <w:rsid w:val="008F6FD1"/>
    <w:rsid w:val="008F7361"/>
    <w:rsid w:val="009032FF"/>
    <w:rsid w:val="00903B19"/>
    <w:rsid w:val="00904AF4"/>
    <w:rsid w:val="009057D0"/>
    <w:rsid w:val="0090772A"/>
    <w:rsid w:val="00907EA7"/>
    <w:rsid w:val="009107E8"/>
    <w:rsid w:val="00911E16"/>
    <w:rsid w:val="00913CF0"/>
    <w:rsid w:val="00915B51"/>
    <w:rsid w:val="0092425D"/>
    <w:rsid w:val="00932E5E"/>
    <w:rsid w:val="009342A8"/>
    <w:rsid w:val="00934643"/>
    <w:rsid w:val="00940110"/>
    <w:rsid w:val="009463AE"/>
    <w:rsid w:val="009502F1"/>
    <w:rsid w:val="00953605"/>
    <w:rsid w:val="009538FC"/>
    <w:rsid w:val="009549B1"/>
    <w:rsid w:val="00956E11"/>
    <w:rsid w:val="00960335"/>
    <w:rsid w:val="009603F1"/>
    <w:rsid w:val="00963F77"/>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35F9"/>
    <w:rsid w:val="009B6E17"/>
    <w:rsid w:val="009D0C73"/>
    <w:rsid w:val="009E14D4"/>
    <w:rsid w:val="009E2153"/>
    <w:rsid w:val="009E6E42"/>
    <w:rsid w:val="009F1931"/>
    <w:rsid w:val="00A00E19"/>
    <w:rsid w:val="00A0418B"/>
    <w:rsid w:val="00A05800"/>
    <w:rsid w:val="00A0643D"/>
    <w:rsid w:val="00A07C6C"/>
    <w:rsid w:val="00A10BDC"/>
    <w:rsid w:val="00A1486D"/>
    <w:rsid w:val="00A22999"/>
    <w:rsid w:val="00A230A5"/>
    <w:rsid w:val="00A24EDD"/>
    <w:rsid w:val="00A25B64"/>
    <w:rsid w:val="00A26BDA"/>
    <w:rsid w:val="00A27417"/>
    <w:rsid w:val="00A27EB8"/>
    <w:rsid w:val="00A30074"/>
    <w:rsid w:val="00A30B3D"/>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82309"/>
    <w:rsid w:val="00A84BBD"/>
    <w:rsid w:val="00A84CC6"/>
    <w:rsid w:val="00A86742"/>
    <w:rsid w:val="00A90E33"/>
    <w:rsid w:val="00A91D91"/>
    <w:rsid w:val="00A93BF0"/>
    <w:rsid w:val="00A93BFF"/>
    <w:rsid w:val="00A94083"/>
    <w:rsid w:val="00A9679A"/>
    <w:rsid w:val="00A96FD9"/>
    <w:rsid w:val="00AA5B52"/>
    <w:rsid w:val="00AA6E3D"/>
    <w:rsid w:val="00AA7BFB"/>
    <w:rsid w:val="00AB4A25"/>
    <w:rsid w:val="00AB60B8"/>
    <w:rsid w:val="00AB6511"/>
    <w:rsid w:val="00AB6749"/>
    <w:rsid w:val="00AC278D"/>
    <w:rsid w:val="00AC3E27"/>
    <w:rsid w:val="00AC7326"/>
    <w:rsid w:val="00AC7A90"/>
    <w:rsid w:val="00AD2736"/>
    <w:rsid w:val="00AD291D"/>
    <w:rsid w:val="00AD432C"/>
    <w:rsid w:val="00AD488F"/>
    <w:rsid w:val="00AD5618"/>
    <w:rsid w:val="00AD7BC1"/>
    <w:rsid w:val="00AE3D9E"/>
    <w:rsid w:val="00AE4313"/>
    <w:rsid w:val="00AF0C86"/>
    <w:rsid w:val="00AF3098"/>
    <w:rsid w:val="00AF4013"/>
    <w:rsid w:val="00AF4FC1"/>
    <w:rsid w:val="00AF79A7"/>
    <w:rsid w:val="00B000F9"/>
    <w:rsid w:val="00B03844"/>
    <w:rsid w:val="00B1471A"/>
    <w:rsid w:val="00B178B7"/>
    <w:rsid w:val="00B2134C"/>
    <w:rsid w:val="00B21816"/>
    <w:rsid w:val="00B236E5"/>
    <w:rsid w:val="00B2373E"/>
    <w:rsid w:val="00B23864"/>
    <w:rsid w:val="00B24071"/>
    <w:rsid w:val="00B2646C"/>
    <w:rsid w:val="00B27949"/>
    <w:rsid w:val="00B27A59"/>
    <w:rsid w:val="00B27CCB"/>
    <w:rsid w:val="00B31201"/>
    <w:rsid w:val="00B31846"/>
    <w:rsid w:val="00B31A9A"/>
    <w:rsid w:val="00B335D8"/>
    <w:rsid w:val="00B346BD"/>
    <w:rsid w:val="00B34F67"/>
    <w:rsid w:val="00B351EB"/>
    <w:rsid w:val="00B4200B"/>
    <w:rsid w:val="00B42A9C"/>
    <w:rsid w:val="00B448F9"/>
    <w:rsid w:val="00B4661F"/>
    <w:rsid w:val="00B472D8"/>
    <w:rsid w:val="00B51E45"/>
    <w:rsid w:val="00B53A38"/>
    <w:rsid w:val="00B60F77"/>
    <w:rsid w:val="00B624BF"/>
    <w:rsid w:val="00B70398"/>
    <w:rsid w:val="00B81A6D"/>
    <w:rsid w:val="00B85FB1"/>
    <w:rsid w:val="00B86BA6"/>
    <w:rsid w:val="00B92FD1"/>
    <w:rsid w:val="00B945C2"/>
    <w:rsid w:val="00B957AC"/>
    <w:rsid w:val="00B97105"/>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2303"/>
    <w:rsid w:val="00BE51CE"/>
    <w:rsid w:val="00BE66D0"/>
    <w:rsid w:val="00BE6D4D"/>
    <w:rsid w:val="00BF00E1"/>
    <w:rsid w:val="00BF5759"/>
    <w:rsid w:val="00BF5A81"/>
    <w:rsid w:val="00BF60CC"/>
    <w:rsid w:val="00BF6785"/>
    <w:rsid w:val="00BF70FB"/>
    <w:rsid w:val="00C026DA"/>
    <w:rsid w:val="00C02E1E"/>
    <w:rsid w:val="00C0585C"/>
    <w:rsid w:val="00C1204F"/>
    <w:rsid w:val="00C144CB"/>
    <w:rsid w:val="00C2173E"/>
    <w:rsid w:val="00C27026"/>
    <w:rsid w:val="00C31455"/>
    <w:rsid w:val="00C3420F"/>
    <w:rsid w:val="00C34F6E"/>
    <w:rsid w:val="00C3522E"/>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E84"/>
    <w:rsid w:val="00C85CEF"/>
    <w:rsid w:val="00C91E5C"/>
    <w:rsid w:val="00C92815"/>
    <w:rsid w:val="00C93819"/>
    <w:rsid w:val="00C953C0"/>
    <w:rsid w:val="00CA2060"/>
    <w:rsid w:val="00CA4510"/>
    <w:rsid w:val="00CB1801"/>
    <w:rsid w:val="00CB1AD3"/>
    <w:rsid w:val="00CB7610"/>
    <w:rsid w:val="00CB78DE"/>
    <w:rsid w:val="00CB7C45"/>
    <w:rsid w:val="00CC1F77"/>
    <w:rsid w:val="00CC2576"/>
    <w:rsid w:val="00CC3F35"/>
    <w:rsid w:val="00CC4BD7"/>
    <w:rsid w:val="00CC54F6"/>
    <w:rsid w:val="00CC5FB8"/>
    <w:rsid w:val="00CC73F3"/>
    <w:rsid w:val="00CD2688"/>
    <w:rsid w:val="00CD2D74"/>
    <w:rsid w:val="00CD45D2"/>
    <w:rsid w:val="00CD485E"/>
    <w:rsid w:val="00CD6761"/>
    <w:rsid w:val="00CD71A0"/>
    <w:rsid w:val="00CE016E"/>
    <w:rsid w:val="00CE035B"/>
    <w:rsid w:val="00CE03FA"/>
    <w:rsid w:val="00CE1B23"/>
    <w:rsid w:val="00CE395C"/>
    <w:rsid w:val="00CE65BD"/>
    <w:rsid w:val="00CE7303"/>
    <w:rsid w:val="00CF0EA8"/>
    <w:rsid w:val="00CF1112"/>
    <w:rsid w:val="00CF2BF5"/>
    <w:rsid w:val="00CF4161"/>
    <w:rsid w:val="00CF4961"/>
    <w:rsid w:val="00CF5042"/>
    <w:rsid w:val="00CF6576"/>
    <w:rsid w:val="00CF6A02"/>
    <w:rsid w:val="00D01D16"/>
    <w:rsid w:val="00D02716"/>
    <w:rsid w:val="00D030DC"/>
    <w:rsid w:val="00D145DC"/>
    <w:rsid w:val="00D16420"/>
    <w:rsid w:val="00D21B6D"/>
    <w:rsid w:val="00D238B7"/>
    <w:rsid w:val="00D2617A"/>
    <w:rsid w:val="00D266B0"/>
    <w:rsid w:val="00D31DF9"/>
    <w:rsid w:val="00D36BD3"/>
    <w:rsid w:val="00D40F6A"/>
    <w:rsid w:val="00D454E3"/>
    <w:rsid w:val="00D455BC"/>
    <w:rsid w:val="00D46C0D"/>
    <w:rsid w:val="00D47138"/>
    <w:rsid w:val="00D51585"/>
    <w:rsid w:val="00D52059"/>
    <w:rsid w:val="00D52D21"/>
    <w:rsid w:val="00D554AA"/>
    <w:rsid w:val="00D5581F"/>
    <w:rsid w:val="00D55DED"/>
    <w:rsid w:val="00D60272"/>
    <w:rsid w:val="00D61559"/>
    <w:rsid w:val="00D6347E"/>
    <w:rsid w:val="00D63FEC"/>
    <w:rsid w:val="00D67548"/>
    <w:rsid w:val="00D67593"/>
    <w:rsid w:val="00D710B3"/>
    <w:rsid w:val="00D72111"/>
    <w:rsid w:val="00D73415"/>
    <w:rsid w:val="00D82651"/>
    <w:rsid w:val="00D8273F"/>
    <w:rsid w:val="00D829F1"/>
    <w:rsid w:val="00D873ED"/>
    <w:rsid w:val="00D97303"/>
    <w:rsid w:val="00DA2452"/>
    <w:rsid w:val="00DA7FDE"/>
    <w:rsid w:val="00DB04DC"/>
    <w:rsid w:val="00DB0828"/>
    <w:rsid w:val="00DB1456"/>
    <w:rsid w:val="00DB423E"/>
    <w:rsid w:val="00DB4341"/>
    <w:rsid w:val="00DB5465"/>
    <w:rsid w:val="00DB705E"/>
    <w:rsid w:val="00DC039C"/>
    <w:rsid w:val="00DC7DF7"/>
    <w:rsid w:val="00DD1271"/>
    <w:rsid w:val="00DD3F9A"/>
    <w:rsid w:val="00DD48CC"/>
    <w:rsid w:val="00DD4F58"/>
    <w:rsid w:val="00DE29BC"/>
    <w:rsid w:val="00DE3487"/>
    <w:rsid w:val="00DE4DB4"/>
    <w:rsid w:val="00DE4F80"/>
    <w:rsid w:val="00DE7EC4"/>
    <w:rsid w:val="00DF1FF4"/>
    <w:rsid w:val="00DF3EF5"/>
    <w:rsid w:val="00DF7AF8"/>
    <w:rsid w:val="00E01B6C"/>
    <w:rsid w:val="00E02BD6"/>
    <w:rsid w:val="00E03D4B"/>
    <w:rsid w:val="00E04136"/>
    <w:rsid w:val="00E04B24"/>
    <w:rsid w:val="00E04C0B"/>
    <w:rsid w:val="00E071DD"/>
    <w:rsid w:val="00E1036D"/>
    <w:rsid w:val="00E145C3"/>
    <w:rsid w:val="00E16CED"/>
    <w:rsid w:val="00E17388"/>
    <w:rsid w:val="00E174CC"/>
    <w:rsid w:val="00E20CC4"/>
    <w:rsid w:val="00E21B76"/>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15E6"/>
    <w:rsid w:val="00E65921"/>
    <w:rsid w:val="00E66B3B"/>
    <w:rsid w:val="00E66CFE"/>
    <w:rsid w:val="00E7005C"/>
    <w:rsid w:val="00E70CF5"/>
    <w:rsid w:val="00E742BF"/>
    <w:rsid w:val="00E74903"/>
    <w:rsid w:val="00E759F7"/>
    <w:rsid w:val="00E768A2"/>
    <w:rsid w:val="00E77DDD"/>
    <w:rsid w:val="00E83355"/>
    <w:rsid w:val="00E8389A"/>
    <w:rsid w:val="00E844E1"/>
    <w:rsid w:val="00E86F53"/>
    <w:rsid w:val="00E86FDB"/>
    <w:rsid w:val="00E9043C"/>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6FB"/>
    <w:rsid w:val="00EF4839"/>
    <w:rsid w:val="00EF65DB"/>
    <w:rsid w:val="00F0388A"/>
    <w:rsid w:val="00F03C86"/>
    <w:rsid w:val="00F06477"/>
    <w:rsid w:val="00F1044F"/>
    <w:rsid w:val="00F12F67"/>
    <w:rsid w:val="00F1410F"/>
    <w:rsid w:val="00F20761"/>
    <w:rsid w:val="00F24D02"/>
    <w:rsid w:val="00F25FFE"/>
    <w:rsid w:val="00F26737"/>
    <w:rsid w:val="00F277D0"/>
    <w:rsid w:val="00F3509F"/>
    <w:rsid w:val="00F3626A"/>
    <w:rsid w:val="00F365BB"/>
    <w:rsid w:val="00F37B64"/>
    <w:rsid w:val="00F40199"/>
    <w:rsid w:val="00F42522"/>
    <w:rsid w:val="00F43372"/>
    <w:rsid w:val="00F445BA"/>
    <w:rsid w:val="00F45AE1"/>
    <w:rsid w:val="00F46907"/>
    <w:rsid w:val="00F513AA"/>
    <w:rsid w:val="00F52764"/>
    <w:rsid w:val="00F5424B"/>
    <w:rsid w:val="00F56F31"/>
    <w:rsid w:val="00F61559"/>
    <w:rsid w:val="00F62570"/>
    <w:rsid w:val="00F64C6A"/>
    <w:rsid w:val="00F6748A"/>
    <w:rsid w:val="00F707C0"/>
    <w:rsid w:val="00F71C67"/>
    <w:rsid w:val="00F72436"/>
    <w:rsid w:val="00F72745"/>
    <w:rsid w:val="00F779BB"/>
    <w:rsid w:val="00F80943"/>
    <w:rsid w:val="00F878D9"/>
    <w:rsid w:val="00F90AED"/>
    <w:rsid w:val="00F914F6"/>
    <w:rsid w:val="00F929CC"/>
    <w:rsid w:val="00F92B34"/>
    <w:rsid w:val="00F949E1"/>
    <w:rsid w:val="00FA0323"/>
    <w:rsid w:val="00FA07D9"/>
    <w:rsid w:val="00FA491B"/>
    <w:rsid w:val="00FA4AD5"/>
    <w:rsid w:val="00FA5F64"/>
    <w:rsid w:val="00FB0503"/>
    <w:rsid w:val="00FB0CC1"/>
    <w:rsid w:val="00FB3429"/>
    <w:rsid w:val="00FC0CAE"/>
    <w:rsid w:val="00FC27F0"/>
    <w:rsid w:val="00FC5ED5"/>
    <w:rsid w:val="00FC6DA6"/>
    <w:rsid w:val="00FD0326"/>
    <w:rsid w:val="00FD3C3D"/>
    <w:rsid w:val="00FD6BC7"/>
    <w:rsid w:val="00FE41C0"/>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D8F9F8"/>
  <w15:docId w15:val="{B6998147-2B8E-4C4D-A1C4-940135D7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B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7" Type="http://schemas.openxmlformats.org/officeDocument/2006/relationships/image" Target="media/image2.t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1D6DC-9C8B-4ED4-B273-F6FB35A429AE}">
  <ds:schemaRefs>
    <ds:schemaRef ds:uri="http://schemas.microsoft.com/office/2006/documentManagement/types"/>
    <ds:schemaRef ds:uri="768f5b6b-6e53-4e21-afe9-cd3a028384e7"/>
    <ds:schemaRef ds:uri="http://purl.org/dc/elements/1.1/"/>
    <ds:schemaRef ds:uri="http://schemas.microsoft.com/office/2006/metadata/properties"/>
    <ds:schemaRef ds:uri="http://purl.org/dc/terms/"/>
    <ds:schemaRef ds:uri="1d28a796-e429-4435-8b6f-bf5a9dc25b12"/>
    <ds:schemaRef ds:uri="http://schemas.microsoft.com/office/infopath/2007/PartnerControls"/>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8583</Characters>
  <Application>Microsoft Office Word</Application>
  <DocSecurity>0</DocSecurity>
  <Lines>71</Lines>
  <Paragraphs>19</Paragraphs>
  <ScaleCrop>false</ScaleCrop>
  <Company>ZigWare GmbH / ZigNet GmbH</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2025-03-08T20:53:00Z</cp:lastPrinted>
  <dcterms:created xsi:type="dcterms:W3CDTF">2025-04-08T13:18:00Z</dcterms:created>
  <dcterms:modified xsi:type="dcterms:W3CDTF">2025-04-09T07:39:00Z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