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B80C1B" w:rsidRDefault="002A03C8" w:rsidP="64E76F98">
      <w:pPr>
        <w:spacing w:line="240" w:lineRule="auto"/>
        <w:rPr>
          <w:rFonts w:ascii="Rockwell" w:eastAsia="Rockwell" w:hAnsi="Rockwell" w:cs="Arial"/>
          <w:b/>
          <w:bCs/>
          <w:sz w:val="36"/>
          <w:szCs w:val="36"/>
        </w:rPr>
      </w:pPr>
      <w:r w:rsidRPr="00B80C1B">
        <w:rPr>
          <w:rFonts w:ascii="Rockwell" w:eastAsia="Rockwell" w:hAnsi="Rockwell" w:cs="Arial"/>
          <w:b/>
          <w:bCs/>
          <w:sz w:val="36"/>
          <w:szCs w:val="36"/>
        </w:rPr>
        <w:t>Media Release</w:t>
      </w:r>
    </w:p>
    <w:p w14:paraId="73723DFD" w14:textId="77777777" w:rsidR="002A03C8" w:rsidRPr="00B80C1B" w:rsidRDefault="002A03C8" w:rsidP="006E0B5F">
      <w:pPr>
        <w:spacing w:line="240" w:lineRule="auto"/>
        <w:rPr>
          <w:rFonts w:cs="Arial"/>
          <w:b/>
          <w:bCs/>
          <w:sz w:val="20"/>
        </w:rPr>
      </w:pPr>
    </w:p>
    <w:p w14:paraId="00C10747" w14:textId="77777777" w:rsidR="002A03C8" w:rsidRPr="00B80C1B" w:rsidRDefault="002A03C8" w:rsidP="64E76F98">
      <w:pPr>
        <w:spacing w:line="240" w:lineRule="auto"/>
        <w:rPr>
          <w:rFonts w:cs="Arial"/>
          <w:b/>
          <w:bCs/>
          <w:sz w:val="20"/>
        </w:rPr>
      </w:pPr>
    </w:p>
    <w:p w14:paraId="0840E5B8" w14:textId="77777777" w:rsidR="002A03C8" w:rsidRPr="00B80C1B" w:rsidRDefault="002A03C8" w:rsidP="64E76F98">
      <w:pPr>
        <w:spacing w:line="240" w:lineRule="auto"/>
        <w:rPr>
          <w:rFonts w:cs="Arial"/>
          <w:b/>
          <w:bCs/>
          <w:sz w:val="20"/>
        </w:rPr>
      </w:pPr>
    </w:p>
    <w:p w14:paraId="3CB97CCA" w14:textId="2FAD75DE" w:rsidR="002A03C8" w:rsidRPr="00B80C1B" w:rsidRDefault="6F2119B4" w:rsidP="0BDB442B">
      <w:pPr>
        <w:spacing w:line="240" w:lineRule="auto"/>
        <w:rPr>
          <w:rFonts w:cs="Arial"/>
          <w:sz w:val="20"/>
          <w:highlight w:val="yellow"/>
        </w:rPr>
      </w:pPr>
      <w:r w:rsidRPr="00B80C1B">
        <w:rPr>
          <w:rFonts w:cs="Arial"/>
          <w:sz w:val="20"/>
        </w:rPr>
        <w:t>Orla</w:t>
      </w:r>
      <w:r w:rsidR="17FACABE" w:rsidRPr="00B80C1B">
        <w:rPr>
          <w:rFonts w:cs="Arial"/>
          <w:sz w:val="20"/>
        </w:rPr>
        <w:t>n</w:t>
      </w:r>
      <w:r w:rsidRPr="00B80C1B">
        <w:rPr>
          <w:rFonts w:cs="Arial"/>
          <w:sz w:val="20"/>
        </w:rPr>
        <w:t>do, Fla</w:t>
      </w:r>
      <w:r w:rsidR="17FACABE" w:rsidRPr="00B80C1B">
        <w:rPr>
          <w:rFonts w:cs="Arial"/>
          <w:sz w:val="20"/>
        </w:rPr>
        <w:t>., U.S.A.</w:t>
      </w:r>
      <w:r w:rsidR="002A03C8" w:rsidRPr="00B80C1B">
        <w:rPr>
          <w:sz w:val="20"/>
        </w:rPr>
        <w:br/>
      </w:r>
      <w:r w:rsidR="23F169F6" w:rsidRPr="00B80C1B">
        <w:rPr>
          <w:rFonts w:cs="Arial"/>
          <w:sz w:val="20"/>
        </w:rPr>
        <w:t>Feb. 10</w:t>
      </w:r>
      <w:r w:rsidR="17FACABE" w:rsidRPr="00B80C1B">
        <w:rPr>
          <w:rFonts w:cs="Arial"/>
          <w:sz w:val="20"/>
        </w:rPr>
        <w:t>, 202</w:t>
      </w:r>
      <w:r w:rsidR="23F169F6" w:rsidRPr="00B80C1B">
        <w:rPr>
          <w:rFonts w:cs="Arial"/>
          <w:sz w:val="20"/>
        </w:rPr>
        <w:t>5</w:t>
      </w:r>
    </w:p>
    <w:p w14:paraId="32F53886" w14:textId="77777777" w:rsidR="002A03C8" w:rsidRPr="00B80C1B" w:rsidRDefault="002A03C8" w:rsidP="64E76F98">
      <w:pPr>
        <w:spacing w:line="240" w:lineRule="auto"/>
        <w:rPr>
          <w:rFonts w:cs="Arial"/>
          <w:sz w:val="20"/>
        </w:rPr>
      </w:pPr>
    </w:p>
    <w:p w14:paraId="2B976D28" w14:textId="57B52FE4" w:rsidR="002A03C8" w:rsidRPr="00D12D13" w:rsidRDefault="00D12D13" w:rsidP="6020C363">
      <w:pPr>
        <w:spacing w:after="120" w:line="240" w:lineRule="auto"/>
        <w:rPr>
          <w:rFonts w:cs="Arial"/>
          <w:b/>
          <w:bCs/>
          <w:sz w:val="24"/>
          <w:szCs w:val="24"/>
        </w:rPr>
      </w:pPr>
      <w:r w:rsidRPr="00D12D13">
        <w:rPr>
          <w:rFonts w:cs="Arial"/>
          <w:b/>
          <w:bCs/>
          <w:sz w:val="24"/>
          <w:szCs w:val="24"/>
        </w:rPr>
        <w:t>New Uponor</w:t>
      </w:r>
      <w:r w:rsidR="2A2F595B" w:rsidRPr="00D12D13">
        <w:rPr>
          <w:rFonts w:cs="Arial"/>
          <w:b/>
          <w:bCs/>
          <w:sz w:val="24"/>
          <w:szCs w:val="24"/>
        </w:rPr>
        <w:t xml:space="preserve"> </w:t>
      </w:r>
      <w:proofErr w:type="spellStart"/>
      <w:r w:rsidR="2A2F595B" w:rsidRPr="00D12D13">
        <w:rPr>
          <w:rFonts w:cs="Arial"/>
          <w:b/>
          <w:bCs/>
          <w:sz w:val="24"/>
          <w:szCs w:val="24"/>
        </w:rPr>
        <w:t>ProPEX</w:t>
      </w:r>
      <w:proofErr w:type="spellEnd"/>
      <w:r w:rsidRPr="00D12D13">
        <w:rPr>
          <w:rFonts w:cs="Arial"/>
          <w:b/>
          <w:bCs/>
          <w:sz w:val="24"/>
          <w:szCs w:val="24"/>
          <w:vertAlign w:val="superscript"/>
        </w:rPr>
        <w:t>®</w:t>
      </w:r>
      <w:r w:rsidR="2A2F595B" w:rsidRPr="00D12D13">
        <w:rPr>
          <w:rFonts w:cs="Arial"/>
          <w:b/>
          <w:bCs/>
          <w:sz w:val="24"/>
          <w:szCs w:val="24"/>
        </w:rPr>
        <w:t xml:space="preserve"> L</w:t>
      </w:r>
      <w:r w:rsidR="20D665B5" w:rsidRPr="00D12D13">
        <w:rPr>
          <w:rFonts w:cs="Arial"/>
          <w:b/>
          <w:bCs/>
          <w:sz w:val="24"/>
          <w:szCs w:val="24"/>
        </w:rPr>
        <w:t>F</w:t>
      </w:r>
      <w:r w:rsidR="2A2F595B" w:rsidRPr="00D12D13">
        <w:rPr>
          <w:rFonts w:cs="Arial"/>
          <w:b/>
          <w:bCs/>
          <w:sz w:val="24"/>
          <w:szCs w:val="24"/>
        </w:rPr>
        <w:t xml:space="preserve"> Brass </w:t>
      </w:r>
      <w:r w:rsidR="00692BCF" w:rsidRPr="00D12D13">
        <w:rPr>
          <w:rFonts w:cs="Arial"/>
          <w:b/>
          <w:bCs/>
          <w:sz w:val="24"/>
          <w:szCs w:val="24"/>
        </w:rPr>
        <w:t>Transition Ball Valves</w:t>
      </w:r>
      <w:r w:rsidR="37A3354D" w:rsidRPr="00D12D13">
        <w:rPr>
          <w:rFonts w:cs="Arial"/>
          <w:b/>
          <w:bCs/>
          <w:sz w:val="24"/>
          <w:szCs w:val="24"/>
        </w:rPr>
        <w:t xml:space="preserve"> </w:t>
      </w:r>
      <w:r w:rsidRPr="00D12D13">
        <w:rPr>
          <w:rFonts w:cs="Arial"/>
          <w:b/>
          <w:bCs/>
          <w:sz w:val="24"/>
          <w:szCs w:val="24"/>
        </w:rPr>
        <w:t>Provide</w:t>
      </w:r>
      <w:r w:rsidR="37A3354D" w:rsidRPr="00D12D13">
        <w:rPr>
          <w:rFonts w:cs="Arial"/>
          <w:b/>
          <w:bCs/>
          <w:sz w:val="24"/>
          <w:szCs w:val="24"/>
        </w:rPr>
        <w:t xml:space="preserve"> </w:t>
      </w:r>
      <w:r w:rsidR="000551A8">
        <w:rPr>
          <w:rFonts w:cs="Arial"/>
          <w:b/>
          <w:bCs/>
          <w:sz w:val="24"/>
          <w:szCs w:val="24"/>
        </w:rPr>
        <w:t xml:space="preserve">Maximum Design and Installation </w:t>
      </w:r>
      <w:r w:rsidR="00710F77">
        <w:rPr>
          <w:rFonts w:cs="Arial"/>
          <w:b/>
          <w:bCs/>
          <w:sz w:val="24"/>
          <w:szCs w:val="24"/>
        </w:rPr>
        <w:t>Advantages</w:t>
      </w:r>
      <w:r w:rsidR="000551A8">
        <w:rPr>
          <w:rFonts w:cs="Arial"/>
          <w:b/>
          <w:bCs/>
          <w:sz w:val="24"/>
          <w:szCs w:val="24"/>
        </w:rPr>
        <w:t xml:space="preserve"> for</w:t>
      </w:r>
      <w:r w:rsidR="00E3272E">
        <w:rPr>
          <w:rFonts w:cs="Arial"/>
          <w:b/>
          <w:bCs/>
          <w:sz w:val="24"/>
          <w:szCs w:val="24"/>
        </w:rPr>
        <w:t xml:space="preserve"> Commercial Piping Projects</w:t>
      </w:r>
    </w:p>
    <w:p w14:paraId="5D644A8B" w14:textId="5AD04C86" w:rsidR="00AC5E47" w:rsidRPr="00B80C1B" w:rsidRDefault="00600B4D" w:rsidP="001F7FD8">
      <w:pPr>
        <w:spacing w:before="240" w:line="240" w:lineRule="auto"/>
        <w:rPr>
          <w:rStyle w:val="normaltextrun"/>
          <w:rFonts w:cs="Arial"/>
          <w:sz w:val="20"/>
        </w:rPr>
      </w:pPr>
      <w:hyperlink r:id="rId11">
        <w:r w:rsidRPr="008347FA">
          <w:rPr>
            <w:rStyle w:val="Hyperlink"/>
            <w:rFonts w:eastAsia="Arial" w:cs="Arial"/>
            <w:sz w:val="20"/>
          </w:rPr>
          <w:t>GF Building Flow Solutions Americas</w:t>
        </w:r>
      </w:hyperlink>
      <w:r w:rsidRPr="008347FA">
        <w:rPr>
          <w:rFonts w:cs="Arial"/>
          <w:color w:val="000000" w:themeColor="text1"/>
          <w:sz w:val="20"/>
        </w:rPr>
        <w:t xml:space="preserve"> (formerly Uponor North America),</w:t>
      </w:r>
      <w:r w:rsidRPr="008347FA">
        <w:rPr>
          <w:rFonts w:eastAsia="Arial" w:cs="Arial"/>
          <w:color w:val="000000" w:themeColor="text1"/>
          <w:sz w:val="20"/>
        </w:rPr>
        <w:t xml:space="preserve"> </w:t>
      </w:r>
      <w:r w:rsidRPr="008347FA">
        <w:rPr>
          <w:rFonts w:cs="Arial"/>
          <w:sz w:val="20"/>
        </w:rPr>
        <w:t>a global provider of Uponor-branded products, is</w:t>
      </w:r>
      <w:r w:rsidRPr="00B80C1B">
        <w:rPr>
          <w:rFonts w:eastAsia="Arial" w:cs="Arial"/>
          <w:sz w:val="20"/>
        </w:rPr>
        <w:t xml:space="preserve"> </w:t>
      </w:r>
      <w:r w:rsidR="00367545">
        <w:rPr>
          <w:rFonts w:eastAsia="Arial" w:cs="Arial"/>
          <w:sz w:val="20"/>
        </w:rPr>
        <w:t xml:space="preserve">offering </w:t>
      </w:r>
      <w:r w:rsidR="17492912" w:rsidRPr="00B80C1B">
        <w:rPr>
          <w:rFonts w:eastAsia="Arial" w:cs="Arial"/>
          <w:sz w:val="20"/>
        </w:rPr>
        <w:t xml:space="preserve">greater design flexibility and easier transitions to Uponor PEX-a piping systems with </w:t>
      </w:r>
      <w:r w:rsidR="00A86B3C">
        <w:rPr>
          <w:rFonts w:eastAsia="Arial" w:cs="Arial"/>
          <w:sz w:val="20"/>
        </w:rPr>
        <w:t xml:space="preserve">the launch of </w:t>
      </w:r>
      <w:r w:rsidR="00367545">
        <w:rPr>
          <w:rFonts w:eastAsia="Arial" w:cs="Arial"/>
          <w:sz w:val="20"/>
        </w:rPr>
        <w:t xml:space="preserve">Uponor </w:t>
      </w:r>
      <w:proofErr w:type="spellStart"/>
      <w:r w:rsidR="17492912" w:rsidRPr="00B80C1B">
        <w:rPr>
          <w:rFonts w:eastAsia="Arial" w:cs="Arial"/>
          <w:sz w:val="20"/>
        </w:rPr>
        <w:t>ProPEX</w:t>
      </w:r>
      <w:proofErr w:type="spellEnd"/>
      <w:r w:rsidR="17492912" w:rsidRPr="00B80C1B">
        <w:rPr>
          <w:rFonts w:eastAsia="Arial" w:cs="Arial"/>
          <w:color w:val="000000" w:themeColor="text1"/>
          <w:sz w:val="20"/>
          <w:vertAlign w:val="superscript"/>
        </w:rPr>
        <w:t xml:space="preserve"> ®</w:t>
      </w:r>
      <w:r w:rsidR="17492912" w:rsidRPr="00B80C1B">
        <w:rPr>
          <w:rFonts w:eastAsia="Arial" w:cs="Arial"/>
          <w:sz w:val="20"/>
        </w:rPr>
        <w:t xml:space="preserve"> Lead-Free (LF) Brass Transition Ball Valves for threaded, press, and flange connections.</w:t>
      </w:r>
    </w:p>
    <w:p w14:paraId="1A681005" w14:textId="3C5E26DE" w:rsidR="2283E858" w:rsidRPr="00B80C1B" w:rsidRDefault="2283E858" w:rsidP="2283E858">
      <w:pPr>
        <w:spacing w:line="240" w:lineRule="auto"/>
        <w:rPr>
          <w:rFonts w:eastAsia="Arial" w:cs="Arial"/>
          <w:sz w:val="20"/>
        </w:rPr>
      </w:pPr>
    </w:p>
    <w:p w14:paraId="40E3CFB9" w14:textId="2375FFA9" w:rsidR="00AB3461" w:rsidRDefault="00451BD4" w:rsidP="2283E858">
      <w:pPr>
        <w:spacing w:line="240" w:lineRule="auto"/>
        <w:rPr>
          <w:rFonts w:eastAsia="Arial" w:cs="Arial"/>
          <w:sz w:val="20"/>
        </w:rPr>
      </w:pPr>
      <w:r>
        <w:rPr>
          <w:rFonts w:eastAsia="Arial" w:cs="Arial"/>
          <w:sz w:val="20"/>
        </w:rPr>
        <w:t xml:space="preserve">Available in March, </w:t>
      </w:r>
      <w:r w:rsidR="00313422">
        <w:rPr>
          <w:rFonts w:eastAsia="Arial" w:cs="Arial"/>
          <w:sz w:val="20"/>
        </w:rPr>
        <w:t>this</w:t>
      </w:r>
      <w:r w:rsidR="61BCDF5F" w:rsidRPr="00B80C1B">
        <w:rPr>
          <w:rFonts w:eastAsia="Arial" w:cs="Arial"/>
          <w:sz w:val="20"/>
        </w:rPr>
        <w:t xml:space="preserve"> comprehensive offering </w:t>
      </w:r>
      <w:r w:rsidR="00CD65D2">
        <w:rPr>
          <w:rFonts w:eastAsia="Arial" w:cs="Arial"/>
          <w:sz w:val="20"/>
        </w:rPr>
        <w:t xml:space="preserve">in sizes from </w:t>
      </w:r>
      <w:r w:rsidR="00123F88">
        <w:rPr>
          <w:rFonts w:eastAsia="Arial" w:cs="Arial"/>
          <w:sz w:val="20"/>
        </w:rPr>
        <w:t>½</w:t>
      </w:r>
      <w:r w:rsidR="007158EE">
        <w:rPr>
          <w:rFonts w:eastAsia="Arial" w:cs="Arial"/>
          <w:sz w:val="20"/>
        </w:rPr>
        <w:t>"</w:t>
      </w:r>
      <w:r w:rsidR="00123F88">
        <w:rPr>
          <w:rFonts w:eastAsia="Arial" w:cs="Arial"/>
          <w:sz w:val="20"/>
        </w:rPr>
        <w:t xml:space="preserve"> to 3</w:t>
      </w:r>
      <w:r w:rsidR="007158EE">
        <w:rPr>
          <w:rFonts w:eastAsia="Arial" w:cs="Arial"/>
          <w:sz w:val="20"/>
        </w:rPr>
        <w:t xml:space="preserve">" </w:t>
      </w:r>
      <w:r w:rsidR="61BCDF5F" w:rsidRPr="00B80C1B">
        <w:rPr>
          <w:rFonts w:eastAsia="Arial" w:cs="Arial"/>
          <w:sz w:val="20"/>
        </w:rPr>
        <w:t>allows contractors to speed installations in tight spaces for greater jobsite productivity and provides engineers with optimal hybrid design opportunities to meet pressure, temperature, and space requirements</w:t>
      </w:r>
      <w:r>
        <w:rPr>
          <w:rFonts w:eastAsia="Arial" w:cs="Arial"/>
          <w:sz w:val="20"/>
        </w:rPr>
        <w:t xml:space="preserve"> in </w:t>
      </w:r>
      <w:r w:rsidRPr="00B80C1B">
        <w:rPr>
          <w:rFonts w:eastAsia="Arial" w:cs="Arial"/>
          <w:sz w:val="20"/>
        </w:rPr>
        <w:t xml:space="preserve">domestic </w:t>
      </w:r>
      <w:r w:rsidR="006A3496">
        <w:rPr>
          <w:rFonts w:eastAsia="Arial" w:cs="Arial"/>
          <w:sz w:val="20"/>
        </w:rPr>
        <w:t>water and mechanical HVAC applications.</w:t>
      </w:r>
    </w:p>
    <w:p w14:paraId="67644B14" w14:textId="77777777" w:rsidR="007C2658" w:rsidRDefault="007C2658" w:rsidP="2283E858">
      <w:pPr>
        <w:spacing w:line="240" w:lineRule="auto"/>
        <w:rPr>
          <w:rFonts w:eastAsia="Arial" w:cs="Arial"/>
          <w:sz w:val="20"/>
        </w:rPr>
      </w:pPr>
    </w:p>
    <w:p w14:paraId="11FB2FC9" w14:textId="42592E88" w:rsidR="00AB3461" w:rsidRDefault="007C2658" w:rsidP="2283E858">
      <w:pPr>
        <w:spacing w:line="240" w:lineRule="auto"/>
        <w:rPr>
          <w:rFonts w:eastAsia="Arial" w:cs="Arial"/>
          <w:sz w:val="20"/>
        </w:rPr>
      </w:pPr>
      <w:r>
        <w:rPr>
          <w:rFonts w:eastAsia="Arial" w:cs="Arial"/>
          <w:sz w:val="20"/>
        </w:rPr>
        <w:t xml:space="preserve">The new </w:t>
      </w:r>
      <w:r w:rsidR="007158EE">
        <w:rPr>
          <w:rFonts w:eastAsia="Arial" w:cs="Arial"/>
          <w:sz w:val="20"/>
        </w:rPr>
        <w:t>offering</w:t>
      </w:r>
      <w:r w:rsidR="00451BD4">
        <w:rPr>
          <w:rFonts w:eastAsia="Arial" w:cs="Arial"/>
          <w:sz w:val="20"/>
        </w:rPr>
        <w:t xml:space="preserve"> </w:t>
      </w:r>
      <w:r>
        <w:rPr>
          <w:rFonts w:eastAsia="Arial" w:cs="Arial"/>
          <w:sz w:val="20"/>
        </w:rPr>
        <w:t>provide</w:t>
      </w:r>
      <w:r w:rsidR="007158EE">
        <w:rPr>
          <w:rFonts w:eastAsia="Arial" w:cs="Arial"/>
          <w:sz w:val="20"/>
        </w:rPr>
        <w:t>s</w:t>
      </w:r>
      <w:r>
        <w:rPr>
          <w:rFonts w:eastAsia="Arial" w:cs="Arial"/>
          <w:sz w:val="20"/>
        </w:rPr>
        <w:t xml:space="preserve"> several </w:t>
      </w:r>
      <w:r w:rsidR="001F48A1">
        <w:rPr>
          <w:rFonts w:eastAsia="Arial" w:cs="Arial"/>
          <w:sz w:val="20"/>
        </w:rPr>
        <w:t>advantages</w:t>
      </w:r>
      <w:r>
        <w:rPr>
          <w:rFonts w:eastAsia="Arial" w:cs="Arial"/>
          <w:sz w:val="20"/>
        </w:rPr>
        <w:t>, including:</w:t>
      </w:r>
    </w:p>
    <w:p w14:paraId="6E261040" w14:textId="4AAA5E90" w:rsidR="61BCDF5F" w:rsidRPr="007C2658" w:rsidRDefault="61BCDF5F" w:rsidP="000A2412">
      <w:pPr>
        <w:pStyle w:val="ListParagraph"/>
        <w:numPr>
          <w:ilvl w:val="0"/>
          <w:numId w:val="16"/>
        </w:numPr>
        <w:spacing w:before="240" w:line="240" w:lineRule="auto"/>
        <w:rPr>
          <w:rFonts w:eastAsia="Arial" w:cs="Arial"/>
          <w:sz w:val="20"/>
        </w:rPr>
      </w:pPr>
      <w:r w:rsidRPr="007C2658">
        <w:rPr>
          <w:rFonts w:eastAsia="Arial" w:cs="Arial"/>
          <w:b/>
          <w:bCs/>
          <w:sz w:val="20"/>
        </w:rPr>
        <w:t xml:space="preserve">Jobsite </w:t>
      </w:r>
      <w:r w:rsidR="001E644D">
        <w:rPr>
          <w:rFonts w:eastAsia="Arial" w:cs="Arial"/>
          <w:b/>
          <w:bCs/>
          <w:sz w:val="20"/>
        </w:rPr>
        <w:t>p</w:t>
      </w:r>
      <w:r w:rsidRPr="007C2658">
        <w:rPr>
          <w:rFonts w:eastAsia="Arial" w:cs="Arial"/>
          <w:b/>
          <w:bCs/>
          <w:sz w:val="20"/>
        </w:rPr>
        <w:t>roductivity</w:t>
      </w:r>
      <w:r w:rsidR="001E644D">
        <w:rPr>
          <w:rFonts w:eastAsia="Arial" w:cs="Arial"/>
          <w:b/>
          <w:bCs/>
          <w:sz w:val="20"/>
        </w:rPr>
        <w:t xml:space="preserve"> </w:t>
      </w:r>
      <w:r w:rsidR="001E644D">
        <w:rPr>
          <w:rFonts w:eastAsia="Arial" w:cs="Arial"/>
          <w:sz w:val="20"/>
        </w:rPr>
        <w:t xml:space="preserve">with </w:t>
      </w:r>
      <w:r w:rsidRPr="007C2658">
        <w:rPr>
          <w:rFonts w:eastAsia="Arial" w:cs="Arial"/>
          <w:sz w:val="20"/>
        </w:rPr>
        <w:t xml:space="preserve">66% faster </w:t>
      </w:r>
      <w:r w:rsidR="001E644D">
        <w:rPr>
          <w:rFonts w:eastAsia="Arial" w:cs="Arial"/>
          <w:sz w:val="20"/>
        </w:rPr>
        <w:t xml:space="preserve">installs </w:t>
      </w:r>
      <w:r w:rsidRPr="007C2658">
        <w:rPr>
          <w:rFonts w:eastAsia="Arial" w:cs="Arial"/>
          <w:sz w:val="20"/>
        </w:rPr>
        <w:t>compared to standard ball val</w:t>
      </w:r>
      <w:r w:rsidR="00032BD8">
        <w:rPr>
          <w:rFonts w:eastAsia="Arial" w:cs="Arial"/>
          <w:sz w:val="20"/>
        </w:rPr>
        <w:t>v</w:t>
      </w:r>
      <w:r w:rsidRPr="007C2658">
        <w:rPr>
          <w:rFonts w:eastAsia="Arial" w:cs="Arial"/>
          <w:sz w:val="20"/>
        </w:rPr>
        <w:t>es plus adapters</w:t>
      </w:r>
    </w:p>
    <w:p w14:paraId="027C4C12" w14:textId="079025DA" w:rsidR="61BCDF5F" w:rsidRPr="007C2658" w:rsidRDefault="61BCDF5F" w:rsidP="007C2658">
      <w:pPr>
        <w:pStyle w:val="ListParagraph"/>
        <w:numPr>
          <w:ilvl w:val="0"/>
          <w:numId w:val="16"/>
        </w:numPr>
        <w:spacing w:line="240" w:lineRule="auto"/>
        <w:rPr>
          <w:rFonts w:eastAsia="Arial" w:cs="Arial"/>
          <w:sz w:val="20"/>
        </w:rPr>
      </w:pPr>
      <w:r w:rsidRPr="007C2658">
        <w:rPr>
          <w:rFonts w:eastAsia="Arial" w:cs="Arial"/>
          <w:b/>
          <w:bCs/>
          <w:sz w:val="20"/>
        </w:rPr>
        <w:t xml:space="preserve">Installation </w:t>
      </w:r>
      <w:r w:rsidR="001E644D">
        <w:rPr>
          <w:rFonts w:eastAsia="Arial" w:cs="Arial"/>
          <w:b/>
          <w:bCs/>
          <w:sz w:val="20"/>
        </w:rPr>
        <w:t>e</w:t>
      </w:r>
      <w:r w:rsidRPr="007C2658">
        <w:rPr>
          <w:rFonts w:eastAsia="Arial" w:cs="Arial"/>
          <w:b/>
          <w:bCs/>
          <w:sz w:val="20"/>
        </w:rPr>
        <w:t>ase</w:t>
      </w:r>
      <w:r w:rsidRPr="007C2658">
        <w:rPr>
          <w:rFonts w:eastAsia="Arial" w:cs="Arial"/>
          <w:sz w:val="20"/>
        </w:rPr>
        <w:t xml:space="preserve"> </w:t>
      </w:r>
      <w:r w:rsidR="001E644D">
        <w:rPr>
          <w:rFonts w:eastAsia="Arial" w:cs="Arial"/>
          <w:sz w:val="20"/>
        </w:rPr>
        <w:t xml:space="preserve">with </w:t>
      </w:r>
      <w:r w:rsidRPr="007C2658">
        <w:rPr>
          <w:rFonts w:eastAsia="Arial" w:cs="Arial"/>
          <w:sz w:val="20"/>
        </w:rPr>
        <w:t xml:space="preserve">50% less space </w:t>
      </w:r>
      <w:r w:rsidR="00876A6F">
        <w:rPr>
          <w:rFonts w:eastAsia="Arial" w:cs="Arial"/>
          <w:sz w:val="20"/>
        </w:rPr>
        <w:t xml:space="preserve">required </w:t>
      </w:r>
      <w:r w:rsidRPr="007C2658">
        <w:rPr>
          <w:rFonts w:eastAsia="Arial" w:cs="Arial"/>
          <w:sz w:val="20"/>
        </w:rPr>
        <w:t>to accommodate tight installs</w:t>
      </w:r>
    </w:p>
    <w:p w14:paraId="371695DD" w14:textId="00904729" w:rsidR="61BCDF5F" w:rsidRPr="007C2658" w:rsidRDefault="61BCDF5F" w:rsidP="007C2658">
      <w:pPr>
        <w:pStyle w:val="ListParagraph"/>
        <w:numPr>
          <w:ilvl w:val="0"/>
          <w:numId w:val="16"/>
        </w:numPr>
        <w:spacing w:line="240" w:lineRule="auto"/>
        <w:rPr>
          <w:rFonts w:eastAsia="Arial" w:cs="Arial"/>
          <w:sz w:val="20"/>
        </w:rPr>
      </w:pPr>
      <w:r w:rsidRPr="007C2658">
        <w:rPr>
          <w:rFonts w:eastAsia="Arial" w:cs="Arial"/>
          <w:b/>
          <w:bCs/>
          <w:sz w:val="20"/>
        </w:rPr>
        <w:t xml:space="preserve">Maximum </w:t>
      </w:r>
      <w:r w:rsidR="00876A6F">
        <w:rPr>
          <w:rFonts w:eastAsia="Arial" w:cs="Arial"/>
          <w:b/>
          <w:bCs/>
          <w:sz w:val="20"/>
        </w:rPr>
        <w:t>p</w:t>
      </w:r>
      <w:r w:rsidRPr="007C2658">
        <w:rPr>
          <w:rFonts w:eastAsia="Arial" w:cs="Arial"/>
          <w:b/>
          <w:bCs/>
          <w:sz w:val="20"/>
        </w:rPr>
        <w:t>erformance</w:t>
      </w:r>
      <w:r w:rsidRPr="007C2658">
        <w:rPr>
          <w:rFonts w:eastAsia="Arial" w:cs="Arial"/>
          <w:sz w:val="20"/>
        </w:rPr>
        <w:t xml:space="preserve"> </w:t>
      </w:r>
      <w:r w:rsidR="00876A6F">
        <w:rPr>
          <w:rFonts w:eastAsia="Arial" w:cs="Arial"/>
          <w:sz w:val="20"/>
        </w:rPr>
        <w:t>of a f</w:t>
      </w:r>
      <w:r w:rsidRPr="007C2658">
        <w:rPr>
          <w:rFonts w:eastAsia="Arial" w:cs="Arial"/>
          <w:sz w:val="20"/>
        </w:rPr>
        <w:t xml:space="preserve">ull-port design </w:t>
      </w:r>
      <w:r w:rsidR="00876A6F">
        <w:rPr>
          <w:rFonts w:eastAsia="Arial" w:cs="Arial"/>
          <w:sz w:val="20"/>
        </w:rPr>
        <w:t xml:space="preserve">that </w:t>
      </w:r>
      <w:r w:rsidRPr="007C2658">
        <w:rPr>
          <w:rFonts w:eastAsia="Arial" w:cs="Arial"/>
          <w:sz w:val="20"/>
        </w:rPr>
        <w:t>provides 20% pressure drop improvement</w:t>
      </w:r>
    </w:p>
    <w:p w14:paraId="74B0FC50" w14:textId="645BC7EF" w:rsidR="61BCDF5F" w:rsidRPr="007C2658" w:rsidRDefault="61BCDF5F" w:rsidP="007C2658">
      <w:pPr>
        <w:pStyle w:val="ListParagraph"/>
        <w:numPr>
          <w:ilvl w:val="0"/>
          <w:numId w:val="16"/>
        </w:numPr>
        <w:spacing w:line="240" w:lineRule="auto"/>
        <w:rPr>
          <w:rFonts w:eastAsia="Arial" w:cs="Arial"/>
          <w:sz w:val="20"/>
        </w:rPr>
      </w:pPr>
      <w:r w:rsidRPr="007C2658">
        <w:rPr>
          <w:rFonts w:eastAsia="Arial" w:cs="Arial"/>
          <w:b/>
          <w:bCs/>
          <w:sz w:val="20"/>
        </w:rPr>
        <w:t xml:space="preserve">Design </w:t>
      </w:r>
      <w:r w:rsidR="00876A6F">
        <w:rPr>
          <w:rFonts w:eastAsia="Arial" w:cs="Arial"/>
          <w:b/>
          <w:bCs/>
          <w:sz w:val="20"/>
        </w:rPr>
        <w:t>f</w:t>
      </w:r>
      <w:r w:rsidRPr="007C2658">
        <w:rPr>
          <w:rFonts w:eastAsia="Arial" w:cs="Arial"/>
          <w:b/>
          <w:bCs/>
          <w:sz w:val="20"/>
        </w:rPr>
        <w:t>lexibility</w:t>
      </w:r>
      <w:r w:rsidRPr="007C2658">
        <w:rPr>
          <w:rFonts w:eastAsia="Arial" w:cs="Arial"/>
          <w:sz w:val="20"/>
        </w:rPr>
        <w:t xml:space="preserve"> </w:t>
      </w:r>
      <w:r w:rsidR="00876A6F">
        <w:rPr>
          <w:rFonts w:eastAsia="Arial" w:cs="Arial"/>
          <w:sz w:val="20"/>
        </w:rPr>
        <w:t xml:space="preserve">for </w:t>
      </w:r>
      <w:r w:rsidRPr="007C2658">
        <w:rPr>
          <w:rFonts w:eastAsia="Arial" w:cs="Arial"/>
          <w:sz w:val="20"/>
        </w:rPr>
        <w:t>optimal opportunities in hybrid piping systems</w:t>
      </w:r>
    </w:p>
    <w:p w14:paraId="5B0D1A17" w14:textId="0BD8FFAD" w:rsidR="61BCDF5F" w:rsidRDefault="61BCDF5F" w:rsidP="007C2658">
      <w:pPr>
        <w:pStyle w:val="ListParagraph"/>
        <w:numPr>
          <w:ilvl w:val="0"/>
          <w:numId w:val="16"/>
        </w:numPr>
        <w:spacing w:line="240" w:lineRule="auto"/>
        <w:rPr>
          <w:rFonts w:eastAsia="Arial" w:cs="Arial"/>
          <w:sz w:val="20"/>
        </w:rPr>
      </w:pPr>
      <w:r w:rsidRPr="007C2658">
        <w:rPr>
          <w:rFonts w:eastAsia="Arial" w:cs="Arial"/>
          <w:b/>
          <w:bCs/>
          <w:sz w:val="20"/>
        </w:rPr>
        <w:t xml:space="preserve">Trusted </w:t>
      </w:r>
      <w:r w:rsidR="002C3AF9">
        <w:rPr>
          <w:rFonts w:eastAsia="Arial" w:cs="Arial"/>
          <w:b/>
          <w:bCs/>
          <w:sz w:val="20"/>
        </w:rPr>
        <w:t>c</w:t>
      </w:r>
      <w:r w:rsidRPr="007C2658">
        <w:rPr>
          <w:rFonts w:eastAsia="Arial" w:cs="Arial"/>
          <w:b/>
          <w:bCs/>
          <w:sz w:val="20"/>
        </w:rPr>
        <w:t>ompliance</w:t>
      </w:r>
      <w:r w:rsidR="002C3AF9">
        <w:rPr>
          <w:rFonts w:eastAsia="Arial" w:cs="Arial"/>
          <w:sz w:val="20"/>
        </w:rPr>
        <w:t xml:space="preserve"> with </w:t>
      </w:r>
      <w:r w:rsidRPr="007C2658">
        <w:rPr>
          <w:rFonts w:eastAsia="Arial" w:cs="Arial"/>
          <w:sz w:val="20"/>
        </w:rPr>
        <w:t xml:space="preserve">NSF 359 </w:t>
      </w:r>
      <w:r w:rsidR="00447E57">
        <w:rPr>
          <w:rFonts w:eastAsia="Arial" w:cs="Arial"/>
          <w:sz w:val="20"/>
        </w:rPr>
        <w:t xml:space="preserve">certification </w:t>
      </w:r>
      <w:r w:rsidRPr="007C2658">
        <w:rPr>
          <w:rFonts w:eastAsia="Arial" w:cs="Arial"/>
          <w:sz w:val="20"/>
        </w:rPr>
        <w:t>for approval in all PEX water distribution applications</w:t>
      </w:r>
    </w:p>
    <w:p w14:paraId="1F0309FE" w14:textId="77777777" w:rsidR="00E357C0" w:rsidRDefault="00E357C0" w:rsidP="00E357C0">
      <w:pPr>
        <w:spacing w:line="240" w:lineRule="auto"/>
        <w:rPr>
          <w:rFonts w:eastAsia="Arial" w:cs="Arial"/>
          <w:sz w:val="20"/>
        </w:rPr>
      </w:pPr>
    </w:p>
    <w:p w14:paraId="302CD799" w14:textId="7744D1DA" w:rsidR="00E357C0" w:rsidRDefault="00E357C0" w:rsidP="00E357C0">
      <w:pPr>
        <w:spacing w:line="240" w:lineRule="auto"/>
        <w:rPr>
          <w:rFonts w:eastAsia="Arial" w:cs="Arial"/>
          <w:sz w:val="20"/>
        </w:rPr>
      </w:pPr>
      <w:r>
        <w:rPr>
          <w:rFonts w:eastAsia="Arial" w:cs="Arial"/>
          <w:sz w:val="20"/>
        </w:rPr>
        <w:t>Stem extension kits are also available in the Uponor Product Catalog to accommodate insulation thicknesses up to 2", helping the industry meet energy and water code requirements.</w:t>
      </w:r>
    </w:p>
    <w:p w14:paraId="002BEE93" w14:textId="00E6B009" w:rsidR="2283E858" w:rsidRPr="00B80C1B" w:rsidRDefault="2283E858" w:rsidP="2283E858">
      <w:pPr>
        <w:spacing w:line="240" w:lineRule="auto"/>
        <w:rPr>
          <w:rFonts w:eastAsia="Arial" w:cs="Arial"/>
          <w:sz w:val="20"/>
        </w:rPr>
      </w:pPr>
    </w:p>
    <w:p w14:paraId="3D64DBCF" w14:textId="59BE2279" w:rsidR="00C20ECB" w:rsidRDefault="11B9BA22" w:rsidP="1691012E">
      <w:pPr>
        <w:spacing w:line="240" w:lineRule="auto"/>
        <w:rPr>
          <w:rFonts w:eastAsia="Arial" w:cs="Arial"/>
          <w:sz w:val="20"/>
        </w:rPr>
      </w:pPr>
      <w:r w:rsidRPr="1691012E">
        <w:rPr>
          <w:rFonts w:eastAsia="Arial" w:cs="Arial"/>
          <w:sz w:val="20"/>
        </w:rPr>
        <w:t>“</w:t>
      </w:r>
      <w:r w:rsidR="005468EB" w:rsidRPr="1691012E">
        <w:rPr>
          <w:rFonts w:eastAsia="Arial" w:cs="Arial"/>
          <w:sz w:val="20"/>
        </w:rPr>
        <w:t>Our primary goal is p</w:t>
      </w:r>
      <w:r w:rsidR="00320B7E" w:rsidRPr="1691012E">
        <w:rPr>
          <w:rFonts w:eastAsia="Arial" w:cs="Arial"/>
          <w:sz w:val="20"/>
        </w:rPr>
        <w:t>roviding</w:t>
      </w:r>
      <w:r w:rsidR="005468EB" w:rsidRPr="1691012E">
        <w:rPr>
          <w:rFonts w:eastAsia="Arial" w:cs="Arial"/>
          <w:sz w:val="20"/>
        </w:rPr>
        <w:t xml:space="preserve"> </w:t>
      </w:r>
      <w:r w:rsidR="00870D21" w:rsidRPr="1691012E">
        <w:rPr>
          <w:rFonts w:eastAsia="Arial" w:cs="Arial"/>
          <w:sz w:val="20"/>
        </w:rPr>
        <w:t>professionals</w:t>
      </w:r>
      <w:r w:rsidR="005468EB" w:rsidRPr="1691012E">
        <w:rPr>
          <w:rFonts w:eastAsia="Arial" w:cs="Arial"/>
          <w:sz w:val="20"/>
        </w:rPr>
        <w:t xml:space="preserve"> with</w:t>
      </w:r>
      <w:r w:rsidR="36569108" w:rsidRPr="1691012E">
        <w:rPr>
          <w:rFonts w:eastAsia="Arial" w:cs="Arial"/>
          <w:sz w:val="20"/>
        </w:rPr>
        <w:t xml:space="preserve"> quality</w:t>
      </w:r>
      <w:r w:rsidR="00CC0C1D" w:rsidRPr="1691012E">
        <w:rPr>
          <w:rFonts w:eastAsia="Arial" w:cs="Arial"/>
          <w:sz w:val="20"/>
        </w:rPr>
        <w:t xml:space="preserve"> solutions</w:t>
      </w:r>
      <w:r w:rsidR="36569108" w:rsidRPr="1691012E">
        <w:rPr>
          <w:rFonts w:eastAsia="Arial" w:cs="Arial"/>
          <w:sz w:val="20"/>
        </w:rPr>
        <w:t xml:space="preserve"> </w:t>
      </w:r>
      <w:r w:rsidR="005C79BD" w:rsidRPr="1691012E">
        <w:rPr>
          <w:rFonts w:eastAsia="Arial" w:cs="Arial"/>
          <w:sz w:val="20"/>
        </w:rPr>
        <w:t>to</w:t>
      </w:r>
      <w:r w:rsidR="64CCC5DA" w:rsidRPr="1691012E">
        <w:rPr>
          <w:rFonts w:eastAsia="Arial" w:cs="Arial"/>
          <w:sz w:val="20"/>
        </w:rPr>
        <w:t xml:space="preserve"> support </w:t>
      </w:r>
      <w:r w:rsidR="00B27C25" w:rsidRPr="1691012E">
        <w:rPr>
          <w:rFonts w:eastAsia="Arial" w:cs="Arial"/>
          <w:sz w:val="20"/>
        </w:rPr>
        <w:t xml:space="preserve">design efficiencies </w:t>
      </w:r>
      <w:r w:rsidR="00CE4A3E" w:rsidRPr="1691012E">
        <w:rPr>
          <w:rFonts w:eastAsia="Arial" w:cs="Arial"/>
          <w:sz w:val="20"/>
        </w:rPr>
        <w:t xml:space="preserve">and jobsite productivity </w:t>
      </w:r>
      <w:r w:rsidR="09A63DEF" w:rsidRPr="1691012E">
        <w:rPr>
          <w:rFonts w:eastAsia="Arial" w:cs="Arial"/>
          <w:sz w:val="20"/>
        </w:rPr>
        <w:t>without compromising on system performance</w:t>
      </w:r>
      <w:r w:rsidRPr="1691012E">
        <w:rPr>
          <w:rFonts w:eastAsia="Arial" w:cs="Arial"/>
          <w:sz w:val="20"/>
        </w:rPr>
        <w:t>,</w:t>
      </w:r>
      <w:r w:rsidR="07EC8E5A" w:rsidRPr="1691012E">
        <w:rPr>
          <w:rFonts w:eastAsia="Arial" w:cs="Arial"/>
          <w:sz w:val="20"/>
        </w:rPr>
        <w:t>”</w:t>
      </w:r>
      <w:r w:rsidRPr="1691012E">
        <w:rPr>
          <w:rFonts w:eastAsia="Arial" w:cs="Arial"/>
          <w:sz w:val="20"/>
        </w:rPr>
        <w:t xml:space="preserve"> says Brian </w:t>
      </w:r>
      <w:proofErr w:type="spellStart"/>
      <w:r w:rsidRPr="1691012E">
        <w:rPr>
          <w:rFonts w:eastAsia="Arial" w:cs="Arial"/>
          <w:sz w:val="20"/>
        </w:rPr>
        <w:t>Bollenbeck</w:t>
      </w:r>
      <w:proofErr w:type="spellEnd"/>
      <w:r w:rsidRPr="1691012E">
        <w:rPr>
          <w:rFonts w:eastAsia="Arial" w:cs="Arial"/>
          <w:sz w:val="20"/>
        </w:rPr>
        <w:t xml:space="preserve">, </w:t>
      </w:r>
      <w:r w:rsidR="00B51F45" w:rsidRPr="1691012E">
        <w:rPr>
          <w:rFonts w:eastAsia="Arial" w:cs="Arial"/>
          <w:sz w:val="20"/>
        </w:rPr>
        <w:t>commercial products manager</w:t>
      </w:r>
      <w:r w:rsidR="4E983271" w:rsidRPr="1691012E">
        <w:rPr>
          <w:rFonts w:eastAsia="Arial" w:cs="Arial"/>
          <w:sz w:val="20"/>
        </w:rPr>
        <w:t xml:space="preserve"> of the</w:t>
      </w:r>
      <w:r w:rsidR="00B51F45" w:rsidRPr="1691012E">
        <w:rPr>
          <w:rFonts w:eastAsia="Arial" w:cs="Arial"/>
          <w:sz w:val="20"/>
        </w:rPr>
        <w:t xml:space="preserve"> Water Supply </w:t>
      </w:r>
      <w:r w:rsidR="00F76C54" w:rsidRPr="1691012E">
        <w:rPr>
          <w:rFonts w:eastAsia="Arial" w:cs="Arial"/>
          <w:sz w:val="20"/>
        </w:rPr>
        <w:t>Category</w:t>
      </w:r>
      <w:r w:rsidRPr="1691012E">
        <w:rPr>
          <w:rFonts w:eastAsia="Arial" w:cs="Arial"/>
          <w:sz w:val="20"/>
        </w:rPr>
        <w:t xml:space="preserve"> at GF Building Flow Solutions Americas.</w:t>
      </w:r>
      <w:r w:rsidR="41A0E9D0" w:rsidRPr="1691012E">
        <w:rPr>
          <w:rFonts w:eastAsia="Arial" w:cs="Arial"/>
          <w:sz w:val="20"/>
        </w:rPr>
        <w:t xml:space="preserve"> </w:t>
      </w:r>
      <w:r w:rsidR="00C20ECB" w:rsidRPr="1691012E">
        <w:rPr>
          <w:rFonts w:eastAsia="Arial" w:cs="Arial"/>
          <w:sz w:val="20"/>
        </w:rPr>
        <w:t>“</w:t>
      </w:r>
      <w:r w:rsidR="3C98D69B" w:rsidRPr="1691012E">
        <w:rPr>
          <w:rFonts w:eastAsia="Arial" w:cs="Arial"/>
          <w:sz w:val="20"/>
        </w:rPr>
        <w:t>With this new offering, the industry gains an efficient, reliable, and high-performing solution for transitioning from metals or other polymer piping systems, while seamlessly adapting to various plumbing and HVAC equipment.”</w:t>
      </w:r>
    </w:p>
    <w:p w14:paraId="52AABD6F" w14:textId="43615571" w:rsidR="00450F02" w:rsidRPr="00B80C1B" w:rsidRDefault="00450F02" w:rsidP="1F709F9A">
      <w:pPr>
        <w:spacing w:before="240" w:line="240" w:lineRule="auto"/>
        <w:rPr>
          <w:rFonts w:eastAsia="Arial" w:cs="Arial"/>
          <w:sz w:val="20"/>
        </w:rPr>
      </w:pPr>
      <w:r w:rsidRPr="1F709F9A">
        <w:rPr>
          <w:rFonts w:cs="Arial"/>
          <w:sz w:val="20"/>
        </w:rPr>
        <w:t xml:space="preserve">To learn more about </w:t>
      </w:r>
      <w:proofErr w:type="spellStart"/>
      <w:r w:rsidR="75980265" w:rsidRPr="1F709F9A">
        <w:rPr>
          <w:rFonts w:cs="Arial"/>
          <w:sz w:val="20"/>
        </w:rPr>
        <w:t>ProPEX</w:t>
      </w:r>
      <w:proofErr w:type="spellEnd"/>
      <w:r w:rsidR="75980265" w:rsidRPr="1F709F9A">
        <w:rPr>
          <w:rFonts w:cs="Arial"/>
          <w:sz w:val="20"/>
        </w:rPr>
        <w:t xml:space="preserve"> LF Brass Transition Ball Valves</w:t>
      </w:r>
      <w:r w:rsidRPr="1F709F9A">
        <w:rPr>
          <w:rFonts w:cs="Arial"/>
          <w:sz w:val="20"/>
        </w:rPr>
        <w:t xml:space="preserve">, visit </w:t>
      </w:r>
      <w:hyperlink r:id="rId12">
        <w:r w:rsidRPr="1F709F9A">
          <w:rPr>
            <w:rStyle w:val="Hyperlink"/>
            <w:rFonts w:cs="Arial"/>
            <w:sz w:val="20"/>
          </w:rPr>
          <w:t>uponor.com</w:t>
        </w:r>
      </w:hyperlink>
      <w:r w:rsidR="5596C6D9" w:rsidRPr="1F709F9A">
        <w:rPr>
          <w:rFonts w:cs="Arial"/>
          <w:sz w:val="20"/>
        </w:rPr>
        <w:t xml:space="preserve"> </w:t>
      </w:r>
      <w:r w:rsidR="5596C6D9" w:rsidRPr="1F709F9A">
        <w:rPr>
          <w:rFonts w:eastAsia="Arial" w:cs="Arial"/>
          <w:color w:val="000000" w:themeColor="text1"/>
          <w:sz w:val="20"/>
        </w:rPr>
        <w:t xml:space="preserve">or visit </w:t>
      </w:r>
      <w:r w:rsidR="6FC33C12" w:rsidRPr="1F709F9A">
        <w:rPr>
          <w:rFonts w:eastAsia="Arial" w:cs="Arial"/>
          <w:b/>
          <w:bCs/>
          <w:color w:val="000000" w:themeColor="text1"/>
          <w:sz w:val="20"/>
        </w:rPr>
        <w:t>B</w:t>
      </w:r>
      <w:r w:rsidR="5596C6D9" w:rsidRPr="1F709F9A">
        <w:rPr>
          <w:rFonts w:eastAsia="Arial" w:cs="Arial"/>
          <w:b/>
          <w:bCs/>
          <w:color w:val="000000" w:themeColor="text1"/>
          <w:sz w:val="20"/>
        </w:rPr>
        <w:t>ooth 1750</w:t>
      </w:r>
      <w:r w:rsidR="5596C6D9" w:rsidRPr="1F709F9A">
        <w:rPr>
          <w:rFonts w:eastAsia="Arial" w:cs="Arial"/>
          <w:color w:val="000000" w:themeColor="text1"/>
          <w:sz w:val="20"/>
        </w:rPr>
        <w:t xml:space="preserve"> at the AHR Expo.</w:t>
      </w:r>
    </w:p>
    <w:p w14:paraId="3762B39B" w14:textId="2DC5774C" w:rsidR="002A03C8" w:rsidRPr="00B80C1B" w:rsidRDefault="002A03C8" w:rsidP="003A0424">
      <w:pPr>
        <w:autoSpaceDE w:val="0"/>
        <w:autoSpaceDN w:val="0"/>
        <w:adjustRightInd w:val="0"/>
        <w:spacing w:before="240" w:line="240" w:lineRule="auto"/>
        <w:rPr>
          <w:rFonts w:cs="Arial"/>
          <w:b/>
          <w:bCs/>
          <w:sz w:val="20"/>
        </w:rPr>
      </w:pPr>
      <w:r w:rsidRPr="00B80C1B">
        <w:rPr>
          <w:rFonts w:cs="Arial"/>
          <w:b/>
          <w:bCs/>
          <w:sz w:val="20"/>
        </w:rPr>
        <w:t>Media contact</w:t>
      </w:r>
      <w:r w:rsidR="00497432" w:rsidRPr="00B80C1B">
        <w:rPr>
          <w:rFonts w:cs="Arial"/>
          <w:b/>
          <w:bCs/>
          <w:sz w:val="20"/>
        </w:rPr>
        <w:br/>
      </w:r>
      <w:r w:rsidRPr="00B80C1B">
        <w:rPr>
          <w:rFonts w:cs="Arial"/>
          <w:sz w:val="20"/>
        </w:rPr>
        <w:t xml:space="preserve">Courtney </w:t>
      </w:r>
      <w:proofErr w:type="spellStart"/>
      <w:r w:rsidRPr="00B80C1B">
        <w:rPr>
          <w:rFonts w:cs="Arial"/>
          <w:sz w:val="20"/>
        </w:rPr>
        <w:t>Hieb</w:t>
      </w:r>
      <w:proofErr w:type="spellEnd"/>
      <w:r w:rsidRPr="00B80C1B">
        <w:rPr>
          <w:rFonts w:cs="Arial"/>
          <w:sz w:val="20"/>
        </w:rPr>
        <w:br/>
        <w:t>Corporate Communications Manager</w:t>
      </w:r>
      <w:r w:rsidRPr="00B80C1B">
        <w:rPr>
          <w:rFonts w:cs="Arial"/>
          <w:sz w:val="20"/>
        </w:rPr>
        <w:br/>
        <w:t>GF Building Flow Solutions Americas</w:t>
      </w:r>
      <w:r w:rsidRPr="00B80C1B">
        <w:rPr>
          <w:rFonts w:cs="Arial"/>
          <w:sz w:val="20"/>
        </w:rPr>
        <w:br/>
      </w:r>
      <w:r w:rsidRPr="00B80C1B">
        <w:rPr>
          <w:rFonts w:cs="Arial"/>
          <w:b/>
          <w:bCs/>
          <w:sz w:val="20"/>
        </w:rPr>
        <w:t>T</w:t>
      </w:r>
      <w:r w:rsidRPr="00B80C1B">
        <w:rPr>
          <w:rFonts w:cs="Arial"/>
          <w:sz w:val="20"/>
        </w:rPr>
        <w:t xml:space="preserve"> 612</w:t>
      </w:r>
      <w:r w:rsidR="00497432" w:rsidRPr="00B80C1B">
        <w:rPr>
          <w:rFonts w:cs="Arial"/>
          <w:sz w:val="20"/>
        </w:rPr>
        <w:t xml:space="preserve"> </w:t>
      </w:r>
      <w:r w:rsidR="4041D672" w:rsidRPr="00B80C1B">
        <w:rPr>
          <w:rFonts w:cs="Arial"/>
          <w:sz w:val="20"/>
        </w:rPr>
        <w:t>816</w:t>
      </w:r>
      <w:r w:rsidR="00497432" w:rsidRPr="00B80C1B">
        <w:rPr>
          <w:rFonts w:cs="Arial"/>
          <w:sz w:val="20"/>
        </w:rPr>
        <w:t xml:space="preserve"> </w:t>
      </w:r>
      <w:r w:rsidR="4041D672" w:rsidRPr="00B80C1B">
        <w:rPr>
          <w:rFonts w:cs="Arial"/>
          <w:sz w:val="20"/>
        </w:rPr>
        <w:t>0592</w:t>
      </w:r>
      <w:r w:rsidRPr="00B80C1B">
        <w:rPr>
          <w:rFonts w:cs="Arial"/>
          <w:sz w:val="20"/>
        </w:rPr>
        <w:br/>
      </w:r>
      <w:r w:rsidRPr="00B80C1B">
        <w:rPr>
          <w:rFonts w:cs="Arial"/>
          <w:b/>
          <w:bCs/>
          <w:sz w:val="20"/>
        </w:rPr>
        <w:t>E</w:t>
      </w:r>
      <w:r w:rsidRPr="00B80C1B">
        <w:rPr>
          <w:rFonts w:cs="Arial"/>
          <w:sz w:val="20"/>
        </w:rPr>
        <w:t xml:space="preserve"> </w:t>
      </w:r>
      <w:hyperlink r:id="rId13">
        <w:r w:rsidRPr="00B80C1B">
          <w:rPr>
            <w:rStyle w:val="Hyperlink"/>
            <w:rFonts w:cs="Arial"/>
            <w:sz w:val="20"/>
          </w:rPr>
          <w:t>courtney.hieb@uponor.com</w:t>
        </w:r>
      </w:hyperlink>
    </w:p>
    <w:p w14:paraId="6091045E" w14:textId="77777777" w:rsidR="002A03C8" w:rsidRPr="00B80C1B" w:rsidRDefault="002A03C8" w:rsidP="64E76F98">
      <w:pPr>
        <w:autoSpaceDE w:val="0"/>
        <w:autoSpaceDN w:val="0"/>
        <w:adjustRightInd w:val="0"/>
        <w:spacing w:line="240" w:lineRule="auto"/>
        <w:rPr>
          <w:rFonts w:cs="Arial"/>
          <w:sz w:val="20"/>
        </w:rPr>
      </w:pPr>
    </w:p>
    <w:p w14:paraId="366179CB" w14:textId="77777777" w:rsidR="002A03C8" w:rsidRPr="00B80C1B" w:rsidRDefault="002A03C8" w:rsidP="006E0B5F">
      <w:pPr>
        <w:autoSpaceDE w:val="0"/>
        <w:autoSpaceDN w:val="0"/>
        <w:adjustRightInd w:val="0"/>
        <w:spacing w:line="240" w:lineRule="auto"/>
        <w:rPr>
          <w:rFonts w:cs="Arial"/>
          <w:color w:val="000000"/>
          <w:sz w:val="20"/>
        </w:rPr>
      </w:pPr>
    </w:p>
    <w:p w14:paraId="548A2CF2" w14:textId="5B4AEC9E" w:rsidR="002A03C8" w:rsidRPr="00B80C1B" w:rsidRDefault="000909B6" w:rsidP="00497432">
      <w:pPr>
        <w:spacing w:line="240" w:lineRule="auto"/>
        <w:rPr>
          <w:rStyle w:val="Hyperlink"/>
          <w:rFonts w:cs="Arial"/>
          <w:b/>
          <w:bCs/>
          <w:color w:val="auto"/>
          <w:sz w:val="20"/>
          <w:u w:val="none"/>
        </w:rPr>
      </w:pPr>
      <w:r w:rsidRPr="00B80C1B">
        <w:rPr>
          <w:rFonts w:cs="Arial"/>
          <w:b/>
          <w:bCs/>
          <w:sz w:val="20"/>
        </w:rPr>
        <w:t xml:space="preserve">Agency </w:t>
      </w:r>
      <w:r w:rsidR="009D64AA" w:rsidRPr="00B80C1B">
        <w:rPr>
          <w:rFonts w:cs="Arial"/>
          <w:b/>
          <w:bCs/>
          <w:sz w:val="20"/>
        </w:rPr>
        <w:t>c</w:t>
      </w:r>
      <w:r w:rsidRPr="00B80C1B">
        <w:rPr>
          <w:rFonts w:cs="Arial"/>
          <w:b/>
          <w:bCs/>
          <w:sz w:val="20"/>
        </w:rPr>
        <w:t xml:space="preserve">ontact for </w:t>
      </w:r>
      <w:r w:rsidR="00361370" w:rsidRPr="00B80C1B">
        <w:rPr>
          <w:rFonts w:cs="Arial"/>
          <w:b/>
          <w:bCs/>
          <w:sz w:val="20"/>
        </w:rPr>
        <w:t>U.S. and Canad</w:t>
      </w:r>
      <w:r w:rsidRPr="00B80C1B">
        <w:rPr>
          <w:rFonts w:cs="Arial"/>
          <w:b/>
          <w:bCs/>
          <w:sz w:val="20"/>
        </w:rPr>
        <w:t>a</w:t>
      </w:r>
      <w:r w:rsidR="00497432" w:rsidRPr="00B80C1B">
        <w:rPr>
          <w:rFonts w:cs="Arial"/>
          <w:b/>
          <w:bCs/>
          <w:sz w:val="20"/>
        </w:rPr>
        <w:br/>
      </w:r>
      <w:r w:rsidR="002A03C8" w:rsidRPr="00B80C1B">
        <w:rPr>
          <w:rStyle w:val="normaltextrun"/>
          <w:rFonts w:cs="Arial"/>
          <w:color w:val="000000"/>
          <w:sz w:val="20"/>
          <w:shd w:val="clear" w:color="auto" w:fill="FFFFFF"/>
        </w:rPr>
        <w:t>John O’Reilly</w:t>
      </w:r>
      <w:r w:rsidR="002A03C8" w:rsidRPr="00B80C1B">
        <w:rPr>
          <w:rFonts w:cs="Arial"/>
          <w:color w:val="000000"/>
          <w:sz w:val="20"/>
          <w:shd w:val="clear" w:color="auto" w:fill="FFFFFF"/>
        </w:rPr>
        <w:br/>
      </w:r>
      <w:proofErr w:type="spellStart"/>
      <w:r w:rsidR="002A03C8" w:rsidRPr="00B80C1B">
        <w:rPr>
          <w:rStyle w:val="normaltextrun"/>
          <w:rFonts w:cs="Arial"/>
          <w:color w:val="000000"/>
          <w:sz w:val="20"/>
          <w:shd w:val="clear" w:color="auto" w:fill="FFFFFF"/>
        </w:rPr>
        <w:t>GreenHouse</w:t>
      </w:r>
      <w:proofErr w:type="spellEnd"/>
      <w:r w:rsidR="002A03C8" w:rsidRPr="00B80C1B">
        <w:rPr>
          <w:rStyle w:val="normaltextrun"/>
          <w:rFonts w:cs="Arial"/>
          <w:color w:val="000000"/>
          <w:sz w:val="20"/>
          <w:shd w:val="clear" w:color="auto" w:fill="FFFFFF"/>
        </w:rPr>
        <w:t xml:space="preserve"> Digital + PR</w:t>
      </w:r>
      <w:r w:rsidR="002A03C8" w:rsidRPr="00B80C1B">
        <w:rPr>
          <w:rFonts w:cs="Arial"/>
          <w:color w:val="000000"/>
          <w:sz w:val="20"/>
          <w:shd w:val="clear" w:color="auto" w:fill="FFFFFF"/>
        </w:rPr>
        <w:br/>
      </w:r>
      <w:r w:rsidR="002A03C8" w:rsidRPr="00B80C1B">
        <w:rPr>
          <w:rStyle w:val="normaltextrun"/>
          <w:rFonts w:cs="Arial"/>
          <w:b/>
          <w:bCs/>
          <w:color w:val="000000"/>
          <w:sz w:val="20"/>
          <w:shd w:val="clear" w:color="auto" w:fill="FFFFFF"/>
        </w:rPr>
        <w:t>T</w:t>
      </w:r>
      <w:r w:rsidR="002A03C8" w:rsidRPr="00B80C1B">
        <w:rPr>
          <w:rStyle w:val="normaltextrun"/>
          <w:rFonts w:cs="Arial"/>
          <w:color w:val="000000"/>
          <w:sz w:val="20"/>
          <w:shd w:val="clear" w:color="auto" w:fill="FFFFFF"/>
        </w:rPr>
        <w:t xml:space="preserve"> 708</w:t>
      </w:r>
      <w:r w:rsidR="00497432" w:rsidRPr="00B80C1B">
        <w:rPr>
          <w:rStyle w:val="normaltextrun"/>
          <w:rFonts w:cs="Arial"/>
          <w:color w:val="000000"/>
          <w:sz w:val="20"/>
          <w:shd w:val="clear" w:color="auto" w:fill="FFFFFF"/>
        </w:rPr>
        <w:t xml:space="preserve"> </w:t>
      </w:r>
      <w:r w:rsidR="002A03C8" w:rsidRPr="00B80C1B">
        <w:rPr>
          <w:rStyle w:val="normaltextrun"/>
          <w:rFonts w:cs="Arial"/>
          <w:color w:val="000000"/>
          <w:sz w:val="20"/>
          <w:shd w:val="clear" w:color="auto" w:fill="FFFFFF"/>
        </w:rPr>
        <w:t>428</w:t>
      </w:r>
      <w:r w:rsidR="00497432" w:rsidRPr="00B80C1B">
        <w:rPr>
          <w:rStyle w:val="normaltextrun"/>
          <w:rFonts w:cs="Arial"/>
          <w:color w:val="000000"/>
          <w:sz w:val="20"/>
          <w:shd w:val="clear" w:color="auto" w:fill="FFFFFF"/>
        </w:rPr>
        <w:t xml:space="preserve"> </w:t>
      </w:r>
      <w:r w:rsidR="002A03C8" w:rsidRPr="00B80C1B">
        <w:rPr>
          <w:rStyle w:val="normaltextrun"/>
          <w:rFonts w:cs="Arial"/>
          <w:color w:val="000000"/>
          <w:sz w:val="20"/>
          <w:shd w:val="clear" w:color="auto" w:fill="FFFFFF"/>
        </w:rPr>
        <w:t>6385</w:t>
      </w:r>
      <w:r w:rsidR="002A03C8" w:rsidRPr="00B80C1B">
        <w:rPr>
          <w:rFonts w:cs="Arial"/>
          <w:color w:val="000000"/>
          <w:sz w:val="20"/>
          <w:shd w:val="clear" w:color="auto" w:fill="FFFFFF"/>
        </w:rPr>
        <w:br/>
      </w:r>
      <w:r w:rsidR="002A03C8" w:rsidRPr="00B80C1B">
        <w:rPr>
          <w:rStyle w:val="normaltextrun"/>
          <w:rFonts w:cs="Arial"/>
          <w:b/>
          <w:bCs/>
          <w:color w:val="000000"/>
          <w:sz w:val="20"/>
          <w:shd w:val="clear" w:color="auto" w:fill="FFFFFF"/>
        </w:rPr>
        <w:t xml:space="preserve">E </w:t>
      </w:r>
      <w:hyperlink r:id="rId14">
        <w:r w:rsidR="002A03C8" w:rsidRPr="00B80C1B">
          <w:rPr>
            <w:rStyle w:val="Hyperlink"/>
            <w:rFonts w:cs="Arial"/>
            <w:sz w:val="20"/>
          </w:rPr>
          <w:t>john@greenhousedigitalpr.com</w:t>
        </w:r>
      </w:hyperlink>
    </w:p>
    <w:p w14:paraId="53EB35B3" w14:textId="77777777" w:rsidR="002A03C8" w:rsidRPr="00B80C1B" w:rsidRDefault="002A03C8" w:rsidP="64E76F98">
      <w:pPr>
        <w:spacing w:line="240" w:lineRule="auto"/>
        <w:rPr>
          <w:rStyle w:val="Hyperlink"/>
          <w:rFonts w:cs="Arial"/>
          <w:sz w:val="20"/>
        </w:rPr>
      </w:pPr>
    </w:p>
    <w:p w14:paraId="1CA4DBDD" w14:textId="77777777" w:rsidR="00497432" w:rsidRPr="00B80C1B" w:rsidRDefault="00497432" w:rsidP="0004242F">
      <w:pPr>
        <w:autoSpaceDE w:val="0"/>
        <w:autoSpaceDN w:val="0"/>
        <w:adjustRightInd w:val="0"/>
        <w:spacing w:before="360" w:line="240" w:lineRule="auto"/>
        <w:rPr>
          <w:rFonts w:cs="Arial"/>
          <w:b/>
          <w:bCs/>
          <w:color w:val="000000"/>
          <w:sz w:val="20"/>
        </w:rPr>
      </w:pPr>
      <w:r w:rsidRPr="00B80C1B">
        <w:rPr>
          <w:rFonts w:cs="Arial"/>
          <w:b/>
          <w:bCs/>
          <w:color w:val="000000"/>
          <w:sz w:val="20"/>
        </w:rPr>
        <w:lastRenderedPageBreak/>
        <w:t xml:space="preserve">About GF Building Flow Solutions – Leading with Water </w:t>
      </w:r>
    </w:p>
    <w:p w14:paraId="7B935F2F" w14:textId="77777777" w:rsidR="00497432" w:rsidRPr="00B80C1B" w:rsidRDefault="00497432" w:rsidP="00497432">
      <w:pPr>
        <w:autoSpaceDE w:val="0"/>
        <w:autoSpaceDN w:val="0"/>
        <w:adjustRightInd w:val="0"/>
        <w:spacing w:line="240" w:lineRule="auto"/>
        <w:rPr>
          <w:rFonts w:cs="Arial"/>
          <w:color w:val="000000"/>
          <w:sz w:val="20"/>
        </w:rPr>
      </w:pPr>
      <w:r w:rsidRPr="00B80C1B">
        <w:rPr>
          <w:rFonts w:cs="Arial"/>
          <w:color w:val="000000"/>
          <w:sz w:val="20"/>
        </w:rPr>
        <w:t>With the construction industry accounting for a major part of the global CO2 emissions, and the need for clean and safe drinking water to serve a growing population, GF Building Flow Solutions’ mission is to solve the challenges of our time: the increasing demand for energy-efficient and affordable buildings, inviting and safe homes as well as access to clean and safe drinking water. GF Building Flow Solutions is Leading with Water, unleashing water’s great potential as a resource to make buildings better, facilitate progress and enable our customers to be more productive and sustainable, ensuring comfort, health and efficiency. Combining the best of the industry-leading brands GF, Uponor, and JRG, based on trusted Swiss, Finnish and German quality under one umbrella, customers get access to the broadest technology platform for a wide range of applications, ensuring customer satisfaction and performance. The portfolio comprises of safe solutions for hot- and cold-water supply and control, noise-reducing wastewater systems, as well as energy-efficient heating and cooling. GF Building Flow Solutions, previously known as Uponor and GF Building Technology, is a division of the international industrial corporation Georg Fischer with sales companies in 30 countries and production sites in 13 locations across Europe and the Americas.</w:t>
      </w:r>
    </w:p>
    <w:p w14:paraId="5FB78D3A" w14:textId="77777777" w:rsidR="00497432" w:rsidRPr="00B80C1B" w:rsidRDefault="00497432" w:rsidP="00497432">
      <w:pPr>
        <w:autoSpaceDE w:val="0"/>
        <w:autoSpaceDN w:val="0"/>
        <w:adjustRightInd w:val="0"/>
        <w:spacing w:line="240" w:lineRule="auto"/>
        <w:rPr>
          <w:rFonts w:cs="Arial"/>
          <w:color w:val="000000"/>
          <w:sz w:val="20"/>
        </w:rPr>
      </w:pPr>
    </w:p>
    <w:p w14:paraId="1FB1CD5A" w14:textId="77777777" w:rsidR="00497432" w:rsidRPr="00B80C1B" w:rsidRDefault="00497432" w:rsidP="00497432">
      <w:pPr>
        <w:autoSpaceDE w:val="0"/>
        <w:autoSpaceDN w:val="0"/>
        <w:adjustRightInd w:val="0"/>
        <w:spacing w:line="240" w:lineRule="auto"/>
        <w:rPr>
          <w:rFonts w:cs="Arial"/>
          <w:color w:val="000000"/>
          <w:sz w:val="20"/>
        </w:rPr>
      </w:pPr>
      <w:r w:rsidRPr="00B80C1B">
        <w:rPr>
          <w:rFonts w:cs="Arial"/>
          <w:color w:val="000000"/>
          <w:sz w:val="20"/>
        </w:rPr>
        <w:t>#LeadingwithWater​</w:t>
      </w:r>
    </w:p>
    <w:p w14:paraId="031FC306" w14:textId="77777777" w:rsidR="00497432" w:rsidRPr="00B80C1B" w:rsidRDefault="00497432" w:rsidP="00497432">
      <w:pPr>
        <w:autoSpaceDE w:val="0"/>
        <w:autoSpaceDN w:val="0"/>
        <w:adjustRightInd w:val="0"/>
        <w:spacing w:line="240" w:lineRule="auto"/>
        <w:rPr>
          <w:rFonts w:cs="Arial"/>
          <w:color w:val="000000"/>
          <w:sz w:val="20"/>
        </w:rPr>
      </w:pPr>
    </w:p>
    <w:p w14:paraId="74898209" w14:textId="77777777" w:rsidR="00497432" w:rsidRPr="00B80C1B" w:rsidRDefault="00497432" w:rsidP="00497432">
      <w:pPr>
        <w:autoSpaceDE w:val="0"/>
        <w:autoSpaceDN w:val="0"/>
        <w:adjustRightInd w:val="0"/>
        <w:spacing w:line="240" w:lineRule="auto"/>
        <w:rPr>
          <w:rFonts w:cs="Arial"/>
          <w:color w:val="000000"/>
          <w:sz w:val="20"/>
        </w:rPr>
      </w:pPr>
      <w:hyperlink r:id="rId15" w:history="1">
        <w:r w:rsidRPr="00B80C1B">
          <w:rPr>
            <w:rStyle w:val="Hyperlink"/>
            <w:rFonts w:cs="Arial"/>
            <w:sz w:val="20"/>
          </w:rPr>
          <w:t>www.georgfischer.com</w:t>
        </w:r>
      </w:hyperlink>
    </w:p>
    <w:p w14:paraId="5A4E90B3" w14:textId="77777777" w:rsidR="00497432" w:rsidRPr="00B80C1B" w:rsidRDefault="00497432" w:rsidP="00497432">
      <w:pPr>
        <w:autoSpaceDE w:val="0"/>
        <w:autoSpaceDN w:val="0"/>
        <w:adjustRightInd w:val="0"/>
        <w:spacing w:line="240" w:lineRule="auto"/>
        <w:rPr>
          <w:rFonts w:cs="Arial"/>
          <w:color w:val="000000"/>
          <w:sz w:val="20"/>
        </w:rPr>
      </w:pPr>
      <w:hyperlink r:id="rId16" w:history="1">
        <w:r w:rsidRPr="00B80C1B">
          <w:rPr>
            <w:rStyle w:val="Hyperlink"/>
            <w:rFonts w:cs="Arial"/>
            <w:sz w:val="20"/>
          </w:rPr>
          <w:t>www.uponor.com</w:t>
        </w:r>
      </w:hyperlink>
    </w:p>
    <w:p w14:paraId="03C45354" w14:textId="3C0811EF" w:rsidR="00282550" w:rsidRPr="00B80C1B" w:rsidRDefault="00282550" w:rsidP="00497432">
      <w:pPr>
        <w:autoSpaceDE w:val="0"/>
        <w:autoSpaceDN w:val="0"/>
        <w:adjustRightInd w:val="0"/>
        <w:spacing w:line="240" w:lineRule="auto"/>
        <w:rPr>
          <w:rFonts w:eastAsia="Arial" w:cs="Arial"/>
          <w:color w:val="0000FF"/>
          <w:sz w:val="20"/>
        </w:rPr>
      </w:pPr>
    </w:p>
    <w:sectPr w:rsidR="00282550" w:rsidRPr="00B80C1B" w:rsidSect="00B80C1B">
      <w:headerReference w:type="default" r:id="rId17"/>
      <w:headerReference w:type="first" r:id="rId18"/>
      <w:pgSz w:w="12240" w:h="15840"/>
      <w:pgMar w:top="1440" w:right="1440" w:bottom="72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CE76F" w14:textId="77777777" w:rsidR="001A2212" w:rsidRDefault="001A2212">
      <w:pPr>
        <w:spacing w:line="240" w:lineRule="auto"/>
      </w:pPr>
      <w:r>
        <w:separator/>
      </w:r>
    </w:p>
  </w:endnote>
  <w:endnote w:type="continuationSeparator" w:id="0">
    <w:p w14:paraId="1CDA2148" w14:textId="77777777" w:rsidR="001A2212" w:rsidRDefault="001A2212">
      <w:pPr>
        <w:spacing w:line="240" w:lineRule="auto"/>
      </w:pPr>
      <w:r>
        <w:continuationSeparator/>
      </w:r>
    </w:p>
  </w:endnote>
  <w:endnote w:type="continuationNotice" w:id="1">
    <w:p w14:paraId="401BA7AE" w14:textId="77777777" w:rsidR="001A2212" w:rsidRDefault="001A22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98DEC" w14:textId="77777777" w:rsidR="001A2212" w:rsidRDefault="001A2212">
      <w:pPr>
        <w:spacing w:line="240" w:lineRule="auto"/>
      </w:pPr>
      <w:r>
        <w:separator/>
      </w:r>
    </w:p>
  </w:footnote>
  <w:footnote w:type="continuationSeparator" w:id="0">
    <w:p w14:paraId="6606226C" w14:textId="77777777" w:rsidR="001A2212" w:rsidRDefault="001A2212">
      <w:pPr>
        <w:spacing w:line="240" w:lineRule="auto"/>
      </w:pPr>
      <w:r>
        <w:continuationSeparator/>
      </w:r>
    </w:p>
  </w:footnote>
  <w:footnote w:type="continuationNotice" w:id="1">
    <w:p w14:paraId="441BDEBB" w14:textId="77777777" w:rsidR="001A2212" w:rsidRDefault="001A22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7D0BF7EF" w:rsidR="00C815CD" w:rsidRDefault="0032650E" w:rsidP="0032650E">
    <w:pPr>
      <w:spacing w:after="900"/>
      <w:ind w:right="-360"/>
    </w:pPr>
    <w:r w:rsidRPr="002A03C8">
      <w:rPr>
        <w:noProof/>
        <w:color w:val="0370BE"/>
        <w:lang w:val="de-CH" w:eastAsia="de-CH"/>
      </w:rPr>
      <w:drawing>
        <wp:inline distT="0" distB="0" distL="0" distR="0" wp14:anchorId="46AD43B0" wp14:editId="000AA40A">
          <wp:extent cx="905256" cy="292608"/>
          <wp:effectExtent l="0" t="0" r="0" b="0"/>
          <wp:docPr id="10418463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2AB82675" wp14:editId="75A82C85">
          <wp:extent cx="1618396" cy="349250"/>
          <wp:effectExtent l="0" t="0" r="1270" b="0"/>
          <wp:docPr id="87421225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78F6D63C" w:rsidR="00F52764" w:rsidRDefault="002F4821" w:rsidP="00B80C1B">
    <w:pPr>
      <w:pStyle w:val="Header"/>
      <w:spacing w:after="480"/>
      <w:ind w:right="-360"/>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rsidR="00B80C1B">
      <w:tab/>
    </w:r>
    <w:r w:rsidR="00B80C1B">
      <w:tab/>
    </w:r>
    <w:r w:rsidR="00B80C1B">
      <w:tab/>
    </w:r>
    <w:r w:rsidR="00B80C1B">
      <w:tab/>
    </w:r>
    <w:r w:rsidR="00B80C1B">
      <w:tab/>
    </w:r>
    <w:r w:rsidR="00B80C1B">
      <w:tab/>
    </w:r>
    <w:r w:rsidR="00B80C1B">
      <w:tab/>
    </w:r>
    <w:r w:rsidR="00B80C1B">
      <w:tab/>
    </w:r>
    <w:r w:rsidR="00B80C1B">
      <w:rPr>
        <w:noProof/>
      </w:rPr>
      <w:drawing>
        <wp:inline distT="0" distB="0" distL="0" distR="0" wp14:anchorId="1CEF4FF5" wp14:editId="23DB3562">
          <wp:extent cx="1618396" cy="349250"/>
          <wp:effectExtent l="0" t="0" r="1270" b="0"/>
          <wp:docPr id="88854925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3yN3n/OYBZ+T" int2:id="0TirScCb">
      <int2:state int2:value="Rejected" int2:type="AugLoop_Text_Critique"/>
    </int2:textHash>
    <int2:textHash int2:hashCode="MPehbFGjV0HSNf" int2:id="0ixpL7lf">
      <int2:state int2:value="Rejected" int2:type="AugLoop_Text_Critique"/>
    </int2:textHash>
    <int2:textHash int2:hashCode="UT+N6SWf52WP4U" int2:id="10VdcIIG">
      <int2:state int2:value="Rejected" int2:type="AugLoop_Text_Critique"/>
    </int2:textHash>
    <int2:textHash int2:hashCode="ULBlQxzfmMKwFQ" int2:id="19EHCWqp">
      <int2:state int2:value="Rejected" int2:type="AugLoop_Text_Critique"/>
    </int2:textHash>
    <int2:textHash int2:hashCode="0gBcwgbMv97fK+" int2:id="227rrzF4">
      <int2:state int2:value="Rejected" int2:type="AugLoop_Text_Critique"/>
    </int2:textHash>
    <int2:textHash int2:hashCode="T5RFQuBs1vKPpy" int2:id="4EGQKIaJ">
      <int2:state int2:value="Rejected" int2:type="AugLoop_Text_Critique"/>
    </int2:textHash>
    <int2:textHash int2:hashCode="MeEOY1cxkf6isj" int2:id="4UrGUvGR">
      <int2:state int2:value="Rejected" int2:type="AugLoop_Text_Critique"/>
    </int2:textHash>
    <int2:textHash int2:hashCode="/ZLMhUWpR1ybc+" int2:id="4vXJ50Qx">
      <int2:state int2:value="Rejected" int2:type="AugLoop_Text_Critique"/>
    </int2:textHash>
    <int2:textHash int2:hashCode="58lbTCgkPHnNQd" int2:id="4wAqcf3h">
      <int2:state int2:value="Rejected" int2:type="AugLoop_Text_Critique"/>
    </int2:textHash>
    <int2:textHash int2:hashCode="M7giAQgex8Q4y1" int2:id="5tD7NRUL">
      <int2:state int2:value="Rejected" int2:type="AugLoop_Text_Critique"/>
    </int2:textHash>
    <int2:textHash int2:hashCode="4JMV+gLXdfPnB6" int2:id="68uqVlJq">
      <int2:state int2:value="Rejected" int2:type="AugLoop_Text_Critique"/>
    </int2:textHash>
    <int2:textHash int2:hashCode="F1g1bbIXWffFoN" int2:id="6E5FZkQY">
      <int2:state int2:value="Rejected" int2:type="AugLoop_Text_Critique"/>
    </int2:textHash>
    <int2:textHash int2:hashCode="kBLEXXvVTUWZMZ" int2:id="6ERSKyZ5">
      <int2:state int2:value="Rejected" int2:type="AugLoop_Text_Critique"/>
    </int2:textHash>
    <int2:textHash int2:hashCode="qNNaQrQan5NpQ3" int2:id="6FAeNBdJ">
      <int2:state int2:value="Rejected" int2:type="AugLoop_Text_Critique"/>
    </int2:textHash>
    <int2:textHash int2:hashCode="pB8YyxEM3jHrE0" int2:id="7KqnwiBn">
      <int2:state int2:value="Rejected" int2:type="AugLoop_Text_Critique"/>
    </int2:textHash>
    <int2:textHash int2:hashCode="3PBuhYEyyh7cI4" int2:id="7M0OBpXs">
      <int2:state int2:value="Rejected" int2:type="AugLoop_Text_Critique"/>
    </int2:textHash>
    <int2:textHash int2:hashCode="XK8Qwz0C4Lhat9" int2:id="7TGiXpve">
      <int2:state int2:value="Rejected" int2:type="AugLoop_Text_Critique"/>
    </int2:textHash>
    <int2:textHash int2:hashCode="v2IoDxWbFGj/8M" int2:id="7eEV8kxB">
      <int2:state int2:value="Rejected" int2:type="AugLoop_Text_Critique"/>
    </int2:textHash>
    <int2:textHash int2:hashCode="HsVYpgtd2iRZeB" int2:id="8ReNGWFV">
      <int2:state int2:value="Rejected" int2:type="AugLoop_Text_Critique"/>
    </int2:textHash>
    <int2:textHash int2:hashCode="VvDSoOgRRZJmqb" int2:id="AA3XLRm7">
      <int2:state int2:value="Rejected" int2:type="AugLoop_Text_Critique"/>
    </int2:textHash>
    <int2:textHash int2:hashCode="qgACpwzQmpnTzO" int2:id="AbjrL0gq">
      <int2:state int2:value="Rejected" int2:type="AugLoop_Text_Critique"/>
    </int2:textHash>
    <int2:textHash int2:hashCode="eyMaUKSY7xUeKR" int2:id="AzU1gk15">
      <int2:state int2:value="Rejected" int2:type="AugLoop_Text_Critique"/>
    </int2:textHash>
    <int2:textHash int2:hashCode="V4Da9tsLAT2/go" int2:id="Bxo0bmzI">
      <int2:state int2:value="Rejected" int2:type="AugLoop_Text_Critique"/>
    </int2:textHash>
    <int2:textHash int2:hashCode="g187UOM3GUItb6" int2:id="CGUIhMEq">
      <int2:state int2:value="Rejected" int2:type="AugLoop_Text_Critique"/>
    </int2:textHash>
    <int2:textHash int2:hashCode="/OO01yXuXJ4BgD" int2:id="CQqR5kP6">
      <int2:state int2:value="Rejected" int2:type="AugLoop_Text_Critique"/>
    </int2:textHash>
    <int2:textHash int2:hashCode="AcftaPVZcGJEgu" int2:id="CUbq8nLj">
      <int2:state int2:value="Rejected" int2:type="AugLoop_Text_Critique"/>
    </int2:textHash>
    <int2:textHash int2:hashCode="j6yqqeFqcLdM5E" int2:id="EARcBjU6">
      <int2:state int2:value="Rejected" int2:type="AugLoop_Text_Critique"/>
    </int2:textHash>
    <int2:textHash int2:hashCode="4eK5ZDiaRAafY5" int2:id="F8dGRRK5">
      <int2:state int2:value="Rejected" int2:type="AugLoop_Text_Critique"/>
    </int2:textHash>
    <int2:textHash int2:hashCode="u8zfLvsztS5snQ" int2:id="FTbjHccE">
      <int2:state int2:value="Rejected" int2:type="AugLoop_Text_Critique"/>
    </int2:textHash>
    <int2:textHash int2:hashCode="X55YArurxx+Sdf" int2:id="G0QTSVL7">
      <int2:state int2:value="Rejected" int2:type="AugLoop_Text_Critique"/>
    </int2:textHash>
    <int2:textHash int2:hashCode="W4aW/O3Eddwfg4" int2:id="Ggzaguxh">
      <int2:state int2:value="Rejected" int2:type="AugLoop_Text_Critique"/>
    </int2:textHash>
    <int2:textHash int2:hashCode="LJ7tdyHsxErt2j" int2:id="HMNYsVB1">
      <int2:state int2:value="Rejected" int2:type="AugLoop_Text_Critique"/>
    </int2:textHash>
    <int2:textHash int2:hashCode="JnUvIALWBuwDjD" int2:id="HluqzwgR">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01jallyNOcu6K9" int2:id="KokfO5wT">
      <int2:state int2:value="Rejected" int2:type="AugLoop_Text_Critique"/>
    </int2:textHash>
    <int2:textHash int2:hashCode="Q/aLfED5FQOD5n" int2:id="KyVvcIPo">
      <int2:state int2:value="Rejected" int2:type="AugLoop_Text_Critique"/>
    </int2:textHash>
    <int2:textHash int2:hashCode="hSftt7DNY6Y9Xt" int2:id="Ls44NTkL">
      <int2:state int2:value="Rejected" int2:type="AugLoop_Text_Critique"/>
    </int2:textHash>
    <int2:textHash int2:hashCode="UHmQ4gDiyBztPh" int2:id="MAsYTSyc">
      <int2:state int2:value="Rejected" int2:type="AugLoop_Text_Critique"/>
    </int2:textHash>
    <int2:textHash int2:hashCode="iftRH/6T7ngmZh" int2:id="MlzL6BJz">
      <int2:state int2:value="Rejected" int2:type="AugLoop_Text_Critique"/>
    </int2:textHash>
    <int2:textHash int2:hashCode="ggiLZN01e7ZdB/" int2:id="O1rHb8oD">
      <int2:state int2:value="Rejected" int2:type="AugLoop_Text_Critique"/>
    </int2:textHash>
    <int2:textHash int2:hashCode="3yEczdlKY+C8ue" int2:id="P64YqAPH">
      <int2:state int2:value="Rejected" int2:type="AugLoop_Text_Critique"/>
    </int2:textHash>
    <int2:textHash int2:hashCode="o3nIX4xpoNNnnY" int2:id="Q8tAGExL">
      <int2:state int2:value="Rejected" int2:type="AugLoop_Text_Critique"/>
    </int2:textHash>
    <int2:textHash int2:hashCode="kgBezzeI+uqDRq" int2:id="QdeYvRNt">
      <int2:state int2:value="Rejected" int2:type="AugLoop_Text_Critique"/>
    </int2:textHash>
    <int2:textHash int2:hashCode="860DbNYwqb662v" int2:id="R57hLp4V">
      <int2:state int2:value="Rejected" int2:type="AugLoop_Text_Critique"/>
    </int2:textHash>
    <int2:textHash int2:hashCode="GYM6jsJ6aBh9uB" int2:id="S62tnEPV">
      <int2:state int2:value="Rejected" int2:type="AugLoop_Text_Critique"/>
    </int2:textHash>
    <int2:textHash int2:hashCode="BRNEJrzRdQULCB" int2:id="SGNIWKIW">
      <int2:state int2:value="Rejected" int2:type="AugLoop_Text_Critique"/>
    </int2:textHash>
    <int2:textHash int2:hashCode="OS14cZRK+fio2u" int2:id="SvTchVyQ">
      <int2:state int2:value="Rejected" int2:type="AugLoop_Text_Critique"/>
    </int2:textHash>
    <int2:textHash int2:hashCode="0BXMRlvbTlGYff" int2:id="Tbw6RnTT">
      <int2:state int2:value="Rejected" int2:type="AugLoop_Text_Critique"/>
    </int2:textHash>
    <int2:textHash int2:hashCode="0NoqOAWnfLccCO" int2:id="Uhxtn4dV">
      <int2:state int2:value="Rejected" int2:type="AugLoop_Text_Critique"/>
    </int2:textHash>
    <int2:textHash int2:hashCode="rsXI6tZ6ckutXY" int2:id="VOWvibow">
      <int2:state int2:value="Rejected" int2:type="AugLoop_Text_Critique"/>
    </int2:textHash>
    <int2:textHash int2:hashCode="9z2UhaBS6elG8m" int2:id="WFgJVAZh">
      <int2:state int2:value="Rejected" int2:type="AugLoop_Text_Critique"/>
    </int2:textHash>
    <int2:textHash int2:hashCode="vTcNG2+bNYCncI" int2:id="WOdq2OoL">
      <int2:state int2:value="Rejected" int2:type="AugLoop_Text_Critique"/>
    </int2:textHash>
    <int2:textHash int2:hashCode="DJmA/LBdGPJEPu" int2:id="WSYRMQyW">
      <int2:state int2:value="Rejected" int2:type="AugLoop_Text_Critique"/>
    </int2:textHash>
    <int2:textHash int2:hashCode="IeeoulBbguxp/Z" int2:id="Wt0MjH7I">
      <int2:state int2:value="Rejected" int2:type="AugLoop_Text_Critique"/>
    </int2:textHash>
    <int2:textHash int2:hashCode="rjc+v9Ognpt12p" int2:id="X2ofbbNh">
      <int2:state int2:value="Rejected" int2:type="AugLoop_Text_Critique"/>
    </int2:textHash>
    <int2:textHash int2:hashCode="s3tWdOPQlEWk1l" int2:id="XHVN1Vh2">
      <int2:state int2:value="Rejected" int2:type="AugLoop_Text_Critique"/>
    </int2:textHash>
    <int2:textHash int2:hashCode="fcpdTN31+l3lGz" int2:id="Y0I7XhCX">
      <int2:state int2:value="Rejected" int2:type="AugLoop_Text_Critique"/>
    </int2:textHash>
    <int2:textHash int2:hashCode="otTX7jhsvzshMw" int2:id="YAMqX86I">
      <int2:state int2:value="Rejected" int2:type="AugLoop_Text_Critique"/>
    </int2:textHash>
    <int2:textHash int2:hashCode="4f7waSGWeBGKCV" int2:id="YDm9hKMf">
      <int2:state int2:value="Rejected" int2:type="AugLoop_Text_Critique"/>
    </int2:textHash>
    <int2:textHash int2:hashCode="YIyycbt/tSyZoa" int2:id="YjJOunVs">
      <int2:state int2:value="Rejected" int2:type="AugLoop_Text_Critique"/>
    </int2:textHash>
    <int2:textHash int2:hashCode="aFIN04suZ7roxA" int2:id="bMco5vrw">
      <int2:state int2:value="Rejected" int2:type="AugLoop_Text_Critique"/>
    </int2:textHash>
    <int2:textHash int2:hashCode="hUiPQ5VqeXHET/" int2:id="bREF1eAj">
      <int2:state int2:value="Rejected" int2:type="AugLoop_Text_Critique"/>
    </int2:textHash>
    <int2:textHash int2:hashCode="ZB8qlwjGqeO1jh" int2:id="bev97KvO">
      <int2:state int2:value="Rejected" int2:type="AugLoop_Text_Critique"/>
    </int2:textHash>
    <int2:textHash int2:hashCode="4KeqiMWpbX5ne3" int2:id="bgt0XGaX">
      <int2:state int2:value="Rejected" int2:type="AugLoop_Text_Critique"/>
    </int2:textHash>
    <int2:textHash int2:hashCode="rWHujxnz19b0ri" int2:id="cweZjZuS">
      <int2:state int2:value="Rejected" int2:type="AugLoop_Text_Critique"/>
    </int2:textHash>
    <int2:textHash int2:hashCode="0+yw2JA2jXZZ7l" int2:id="dllFncvO">
      <int2:state int2:value="Rejected" int2:type="AugLoop_Text_Critique"/>
    </int2:textHash>
    <int2:textHash int2:hashCode="xmSSR+5xKr2hCs" int2:id="dzrwf7MK">
      <int2:state int2:value="Rejected" int2:type="AugLoop_Text_Critique"/>
    </int2:textHash>
    <int2:textHash int2:hashCode="uwlU4lgcoHb/yO" int2:id="eh6soiIQ">
      <int2:state int2:value="Rejected" int2:type="AugLoop_Text_Critique"/>
    </int2:textHash>
    <int2:textHash int2:hashCode="cO8ccj1gjyZKFm" int2:id="fna15cmh">
      <int2:state int2:value="Rejected" int2:type="AugLoop_Text_Critique"/>
    </int2:textHash>
    <int2:textHash int2:hashCode="aNHa4a+Fu2qE2M" int2:id="fzy6Oc5K">
      <int2:state int2:value="Rejected" int2:type="AugLoop_Text_Critique"/>
    </int2:textHash>
    <int2:textHash int2:hashCode="N+0F2NQ+01NVdM" int2:id="gehkcOfR">
      <int2:state int2:value="Rejected" int2:type="AugLoop_Text_Critique"/>
    </int2:textHash>
    <int2:textHash int2:hashCode="SradH0SdDJdch8" int2:id="gyzeQu7F">
      <int2:state int2:value="Rejected" int2:type="AugLoop_Text_Critique"/>
    </int2:textHash>
    <int2:textHash int2:hashCode="xjWaeWizzYnVYj" int2:id="hn5kfcLB">
      <int2:state int2:value="Rejected" int2:type="AugLoop_Text_Critique"/>
    </int2:textHash>
    <int2:textHash int2:hashCode="Q3Sq7iR/sjfObJ" int2:id="kEkHWBw7">
      <int2:state int2:value="Rejected" int2:type="AugLoop_Text_Critique"/>
    </int2:textHash>
    <int2:textHash int2:hashCode="Kkw7hACdC6JMdC" int2:id="ldcRuG9w">
      <int2:state int2:value="Rejected" int2:type="AugLoop_Text_Critique"/>
    </int2:textHash>
    <int2:textHash int2:hashCode="GoVlqdxyBIugO0" int2:id="mbA2GGpI">
      <int2:state int2:value="Rejected" int2:type="AugLoop_Text_Critique"/>
    </int2:textHash>
    <int2:textHash int2:hashCode="J2FwHSc43Q8i6X" int2:id="mf3rVRhy">
      <int2:state int2:value="Rejected" int2:type="AugLoop_Text_Critique"/>
    </int2:textHash>
    <int2:textHash int2:hashCode="WCaBwurgKz89OZ" int2:id="mp2L7VMD">
      <int2:state int2:value="Rejected" int2:type="AugLoop_Text_Critique"/>
    </int2:textHash>
    <int2:textHash int2:hashCode="Q+75piq7ix4WVP" int2:id="mr51KZI9">
      <int2:state int2:value="Rejected" int2:type="AugLoop_Text_Critique"/>
    </int2:textHash>
    <int2:textHash int2:hashCode="KSE5WLd7IuEvDR" int2:id="oGxj5hkp">
      <int2:state int2:value="Rejected" int2:type="AugLoop_Text_Critique"/>
    </int2:textHash>
    <int2:textHash int2:hashCode="3gT6Din5s14kkF" int2:id="oeAtXm3P">
      <int2:state int2:value="Rejected" int2:type="AugLoop_Text_Critique"/>
    </int2:textHash>
    <int2:textHash int2:hashCode="KVtrfqMqCWlDxU" int2:id="pR771kjI">
      <int2:state int2:value="Rejected" int2:type="AugLoop_Text_Critique"/>
    </int2:textHash>
    <int2:textHash int2:hashCode="HXjbkCXo8pO5nS" int2:id="rCtZrAdV">
      <int2:state int2:value="Rejected" int2:type="AugLoop_Text_Critique"/>
    </int2:textHash>
    <int2:textHash int2:hashCode="3wVcZpQj/aEI7R" int2:id="rQy5pJxg">
      <int2:state int2:value="Rejected" int2:type="AugLoop_Text_Critique"/>
    </int2:textHash>
    <int2:textHash int2:hashCode="bSP7hg8tlLsp06" int2:id="s1ehvAf6">
      <int2:state int2:value="Rejected" int2:type="AugLoop_Text_Critique"/>
    </int2:textHash>
    <int2:textHash int2:hashCode="xf4CANHHpROb0Y" int2:id="sIY4l4Uf">
      <int2:state int2:value="Rejected" int2:type="AugLoop_Text_Critique"/>
    </int2:textHash>
    <int2:textHash int2:hashCode="GnOvnnrgAYJzOy" int2:id="sap5PNbh">
      <int2:state int2:value="Rejected" int2:type="AugLoop_Text_Critique"/>
    </int2:textHash>
    <int2:textHash int2:hashCode="+O9TAK0b4/YDv2" int2:id="tS6OzmRc">
      <int2:state int2:value="Rejected" int2:type="AugLoop_Text_Critique"/>
    </int2:textHash>
    <int2:textHash int2:hashCode="itT0+DfHiKbsqI" int2:id="uNFuYHQ3">
      <int2:state int2:value="Rejected" int2:type="AugLoop_Text_Critique"/>
    </int2:textHash>
    <int2:textHash int2:hashCode="Z25vNc/Bc/c/6p" int2:id="ufOoZjm9">
      <int2:state int2:value="Rejected" int2:type="AugLoop_Text_Critique"/>
    </int2:textHash>
    <int2:textHash int2:hashCode="LNdIS8GxX8z/gi" int2:id="vDOpZO2i">
      <int2:state int2:value="Rejected" int2:type="AugLoop_Text_Critique"/>
    </int2:textHash>
    <int2:textHash int2:hashCode="eULJDlRtJeRboA" int2:id="wAUVVr1E">
      <int2:state int2:value="Rejected" int2:type="AugLoop_Text_Critique"/>
    </int2:textHash>
    <int2:textHash int2:hashCode="ald6d0P0BepqB+" int2:id="wus2lts6">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hE45Kl1sQxwywF" int2:id="xtLzjNx6">
      <int2:state int2:value="Rejected" int2:type="AugLoop_Text_Critique"/>
    </int2:textHash>
    <int2:textHash int2:hashCode="/Dmxjyh9i7+s6u" int2:id="yg0xUyZ1">
      <int2:state int2:value="Rejected" int2:type="AugLoop_Text_Critique"/>
    </int2:textHash>
    <int2:textHash int2:hashCode="+pjY1DBpNFVcot" int2:id="yvFSPOP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3"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15:restartNumberingAfterBreak="0">
    <w:nsid w:val="7477786A"/>
    <w:multiLevelType w:val="hybridMultilevel"/>
    <w:tmpl w:val="20C69056"/>
    <w:lvl w:ilvl="0" w:tplc="A862328A">
      <w:start w:val="1"/>
      <w:numFmt w:val="bullet"/>
      <w:lvlText w:val=""/>
      <w:lvlJc w:val="left"/>
      <w:pPr>
        <w:ind w:left="720" w:hanging="360"/>
      </w:pPr>
      <w:rPr>
        <w:rFonts w:ascii="Wingdings" w:hAnsi="Wingdings" w:hint="default"/>
      </w:rPr>
    </w:lvl>
    <w:lvl w:ilvl="1" w:tplc="3ECEC33E">
      <w:start w:val="1"/>
      <w:numFmt w:val="bullet"/>
      <w:lvlText w:val="o"/>
      <w:lvlJc w:val="left"/>
      <w:pPr>
        <w:ind w:left="1440" w:hanging="360"/>
      </w:pPr>
      <w:rPr>
        <w:rFonts w:ascii="Courier New" w:hAnsi="Courier New" w:hint="default"/>
      </w:rPr>
    </w:lvl>
    <w:lvl w:ilvl="2" w:tplc="CFEE6006">
      <w:start w:val="1"/>
      <w:numFmt w:val="bullet"/>
      <w:lvlText w:val=""/>
      <w:lvlJc w:val="left"/>
      <w:pPr>
        <w:ind w:left="2160" w:hanging="360"/>
      </w:pPr>
      <w:rPr>
        <w:rFonts w:ascii="Wingdings" w:hAnsi="Wingdings" w:hint="default"/>
      </w:rPr>
    </w:lvl>
    <w:lvl w:ilvl="3" w:tplc="1C30D320">
      <w:start w:val="1"/>
      <w:numFmt w:val="bullet"/>
      <w:lvlText w:val=""/>
      <w:lvlJc w:val="left"/>
      <w:pPr>
        <w:ind w:left="2880" w:hanging="360"/>
      </w:pPr>
      <w:rPr>
        <w:rFonts w:ascii="Symbol" w:hAnsi="Symbol" w:hint="default"/>
      </w:rPr>
    </w:lvl>
    <w:lvl w:ilvl="4" w:tplc="FC88B18E">
      <w:start w:val="1"/>
      <w:numFmt w:val="bullet"/>
      <w:lvlText w:val="o"/>
      <w:lvlJc w:val="left"/>
      <w:pPr>
        <w:ind w:left="3600" w:hanging="360"/>
      </w:pPr>
      <w:rPr>
        <w:rFonts w:ascii="Courier New" w:hAnsi="Courier New" w:hint="default"/>
      </w:rPr>
    </w:lvl>
    <w:lvl w:ilvl="5" w:tplc="2DB28F4E">
      <w:start w:val="1"/>
      <w:numFmt w:val="bullet"/>
      <w:lvlText w:val=""/>
      <w:lvlJc w:val="left"/>
      <w:pPr>
        <w:ind w:left="4320" w:hanging="360"/>
      </w:pPr>
      <w:rPr>
        <w:rFonts w:ascii="Wingdings" w:hAnsi="Wingdings" w:hint="default"/>
      </w:rPr>
    </w:lvl>
    <w:lvl w:ilvl="6" w:tplc="48486F54">
      <w:start w:val="1"/>
      <w:numFmt w:val="bullet"/>
      <w:lvlText w:val=""/>
      <w:lvlJc w:val="left"/>
      <w:pPr>
        <w:ind w:left="5040" w:hanging="360"/>
      </w:pPr>
      <w:rPr>
        <w:rFonts w:ascii="Symbol" w:hAnsi="Symbol" w:hint="default"/>
      </w:rPr>
    </w:lvl>
    <w:lvl w:ilvl="7" w:tplc="4D1221C4">
      <w:start w:val="1"/>
      <w:numFmt w:val="bullet"/>
      <w:lvlText w:val="o"/>
      <w:lvlJc w:val="left"/>
      <w:pPr>
        <w:ind w:left="5760" w:hanging="360"/>
      </w:pPr>
      <w:rPr>
        <w:rFonts w:ascii="Courier New" w:hAnsi="Courier New" w:hint="default"/>
      </w:rPr>
    </w:lvl>
    <w:lvl w:ilvl="8" w:tplc="E51E3EA2">
      <w:start w:val="1"/>
      <w:numFmt w:val="bullet"/>
      <w:lvlText w:val=""/>
      <w:lvlJc w:val="left"/>
      <w:pPr>
        <w:ind w:left="6480" w:hanging="360"/>
      </w:pPr>
      <w:rPr>
        <w:rFonts w:ascii="Wingdings" w:hAnsi="Wingdings" w:hint="default"/>
      </w:rPr>
    </w:lvl>
  </w:abstractNum>
  <w:abstractNum w:abstractNumId="15" w15:restartNumberingAfterBreak="0">
    <w:nsid w:val="7B1641F6"/>
    <w:multiLevelType w:val="hybridMultilevel"/>
    <w:tmpl w:val="6458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076107">
    <w:abstractNumId w:val="14"/>
  </w:num>
  <w:num w:numId="2" w16cid:durableId="240795056">
    <w:abstractNumId w:val="5"/>
  </w:num>
  <w:num w:numId="3" w16cid:durableId="1371303568">
    <w:abstractNumId w:val="8"/>
  </w:num>
  <w:num w:numId="4" w16cid:durableId="1423187051">
    <w:abstractNumId w:val="0"/>
  </w:num>
  <w:num w:numId="5" w16cid:durableId="1748842873">
    <w:abstractNumId w:val="1"/>
  </w:num>
  <w:num w:numId="6" w16cid:durableId="187185452">
    <w:abstractNumId w:val="11"/>
  </w:num>
  <w:num w:numId="7" w16cid:durableId="2108186014">
    <w:abstractNumId w:val="2"/>
  </w:num>
  <w:num w:numId="8" w16cid:durableId="1161509764">
    <w:abstractNumId w:val="6"/>
  </w:num>
  <w:num w:numId="9" w16cid:durableId="2050181942">
    <w:abstractNumId w:val="10"/>
  </w:num>
  <w:num w:numId="10" w16cid:durableId="421146019">
    <w:abstractNumId w:val="4"/>
  </w:num>
  <w:num w:numId="11" w16cid:durableId="2020502081">
    <w:abstractNumId w:val="13"/>
  </w:num>
  <w:num w:numId="12" w16cid:durableId="367996540">
    <w:abstractNumId w:val="12"/>
  </w:num>
  <w:num w:numId="13" w16cid:durableId="256446137">
    <w:abstractNumId w:val="7"/>
  </w:num>
  <w:num w:numId="14" w16cid:durableId="1938127311">
    <w:abstractNumId w:val="3"/>
  </w:num>
  <w:num w:numId="15" w16cid:durableId="1019039350">
    <w:abstractNumId w:val="9"/>
  </w:num>
  <w:num w:numId="16" w16cid:durableId="1363507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3B01"/>
    <w:rsid w:val="0000402D"/>
    <w:rsid w:val="000057E5"/>
    <w:rsid w:val="00005F0D"/>
    <w:rsid w:val="00011911"/>
    <w:rsid w:val="00012DC3"/>
    <w:rsid w:val="00013C62"/>
    <w:rsid w:val="000155CF"/>
    <w:rsid w:val="00015F97"/>
    <w:rsid w:val="00017B63"/>
    <w:rsid w:val="00021E2C"/>
    <w:rsid w:val="000223F5"/>
    <w:rsid w:val="00022ACA"/>
    <w:rsid w:val="0002465E"/>
    <w:rsid w:val="00026C3A"/>
    <w:rsid w:val="000320A5"/>
    <w:rsid w:val="00032BD8"/>
    <w:rsid w:val="00040052"/>
    <w:rsid w:val="0004242F"/>
    <w:rsid w:val="00042BB7"/>
    <w:rsid w:val="000442EE"/>
    <w:rsid w:val="000454B9"/>
    <w:rsid w:val="00045DC5"/>
    <w:rsid w:val="0004767A"/>
    <w:rsid w:val="000504E7"/>
    <w:rsid w:val="000518CA"/>
    <w:rsid w:val="000535EC"/>
    <w:rsid w:val="00053981"/>
    <w:rsid w:val="00054AC3"/>
    <w:rsid w:val="000551A8"/>
    <w:rsid w:val="000569FB"/>
    <w:rsid w:val="0006164C"/>
    <w:rsid w:val="00062388"/>
    <w:rsid w:val="000628C1"/>
    <w:rsid w:val="00062A87"/>
    <w:rsid w:val="000672F7"/>
    <w:rsid w:val="000729A3"/>
    <w:rsid w:val="00074DE5"/>
    <w:rsid w:val="000754A9"/>
    <w:rsid w:val="00076210"/>
    <w:rsid w:val="000812DE"/>
    <w:rsid w:val="00081752"/>
    <w:rsid w:val="000862C2"/>
    <w:rsid w:val="0008725C"/>
    <w:rsid w:val="000901DD"/>
    <w:rsid w:val="000909B6"/>
    <w:rsid w:val="00091A4D"/>
    <w:rsid w:val="000924E4"/>
    <w:rsid w:val="00094CA4"/>
    <w:rsid w:val="00094D99"/>
    <w:rsid w:val="000969B4"/>
    <w:rsid w:val="000A1C07"/>
    <w:rsid w:val="000A2412"/>
    <w:rsid w:val="000A59C8"/>
    <w:rsid w:val="000A5F8B"/>
    <w:rsid w:val="000A674F"/>
    <w:rsid w:val="000A6BAC"/>
    <w:rsid w:val="000B18FD"/>
    <w:rsid w:val="000B23D3"/>
    <w:rsid w:val="000B35F6"/>
    <w:rsid w:val="000C02D3"/>
    <w:rsid w:val="000C2675"/>
    <w:rsid w:val="000C437E"/>
    <w:rsid w:val="000D027D"/>
    <w:rsid w:val="000D1879"/>
    <w:rsid w:val="000D2B98"/>
    <w:rsid w:val="000D325B"/>
    <w:rsid w:val="000D62C7"/>
    <w:rsid w:val="000E042C"/>
    <w:rsid w:val="000E19ED"/>
    <w:rsid w:val="000E2556"/>
    <w:rsid w:val="000E3150"/>
    <w:rsid w:val="000E37AF"/>
    <w:rsid w:val="000E581D"/>
    <w:rsid w:val="000E5AAE"/>
    <w:rsid w:val="000F5C91"/>
    <w:rsid w:val="001036A8"/>
    <w:rsid w:val="00103B12"/>
    <w:rsid w:val="001105EB"/>
    <w:rsid w:val="00111F25"/>
    <w:rsid w:val="00112521"/>
    <w:rsid w:val="00115787"/>
    <w:rsid w:val="00115AC5"/>
    <w:rsid w:val="00117EB7"/>
    <w:rsid w:val="0012169E"/>
    <w:rsid w:val="00122B8E"/>
    <w:rsid w:val="00123138"/>
    <w:rsid w:val="00123F88"/>
    <w:rsid w:val="001321B8"/>
    <w:rsid w:val="00136D7B"/>
    <w:rsid w:val="001379A8"/>
    <w:rsid w:val="001435F8"/>
    <w:rsid w:val="001460DD"/>
    <w:rsid w:val="001463FE"/>
    <w:rsid w:val="00146A2D"/>
    <w:rsid w:val="0014768C"/>
    <w:rsid w:val="00154817"/>
    <w:rsid w:val="001702E9"/>
    <w:rsid w:val="00170819"/>
    <w:rsid w:val="00171545"/>
    <w:rsid w:val="00173413"/>
    <w:rsid w:val="0017516D"/>
    <w:rsid w:val="00183FC1"/>
    <w:rsid w:val="0018697C"/>
    <w:rsid w:val="001900C5"/>
    <w:rsid w:val="001935DE"/>
    <w:rsid w:val="00194F69"/>
    <w:rsid w:val="001952AB"/>
    <w:rsid w:val="00196283"/>
    <w:rsid w:val="001A1BA7"/>
    <w:rsid w:val="001A200E"/>
    <w:rsid w:val="001A2212"/>
    <w:rsid w:val="001A2894"/>
    <w:rsid w:val="001B0F00"/>
    <w:rsid w:val="001B1106"/>
    <w:rsid w:val="001B271F"/>
    <w:rsid w:val="001B5400"/>
    <w:rsid w:val="001B5607"/>
    <w:rsid w:val="001C251F"/>
    <w:rsid w:val="001D4497"/>
    <w:rsid w:val="001D593A"/>
    <w:rsid w:val="001E0D93"/>
    <w:rsid w:val="001E1CC4"/>
    <w:rsid w:val="001E4338"/>
    <w:rsid w:val="001E644D"/>
    <w:rsid w:val="001E7697"/>
    <w:rsid w:val="001F0D10"/>
    <w:rsid w:val="001F159E"/>
    <w:rsid w:val="001F1CB2"/>
    <w:rsid w:val="001F42CD"/>
    <w:rsid w:val="001F48A1"/>
    <w:rsid w:val="001F7FD8"/>
    <w:rsid w:val="00200AF9"/>
    <w:rsid w:val="00201ADF"/>
    <w:rsid w:val="002026E9"/>
    <w:rsid w:val="00203881"/>
    <w:rsid w:val="002067FD"/>
    <w:rsid w:val="00210EE2"/>
    <w:rsid w:val="00213411"/>
    <w:rsid w:val="0021558E"/>
    <w:rsid w:val="00217D82"/>
    <w:rsid w:val="002227AB"/>
    <w:rsid w:val="00222E5A"/>
    <w:rsid w:val="00226432"/>
    <w:rsid w:val="00226C9F"/>
    <w:rsid w:val="002279A6"/>
    <w:rsid w:val="00230B39"/>
    <w:rsid w:val="00233218"/>
    <w:rsid w:val="002357DE"/>
    <w:rsid w:val="0023606F"/>
    <w:rsid w:val="00241265"/>
    <w:rsid w:val="002436BA"/>
    <w:rsid w:val="0024405F"/>
    <w:rsid w:val="00245514"/>
    <w:rsid w:val="002565A9"/>
    <w:rsid w:val="002567B9"/>
    <w:rsid w:val="00260811"/>
    <w:rsid w:val="00262EBA"/>
    <w:rsid w:val="0026367F"/>
    <w:rsid w:val="0026650C"/>
    <w:rsid w:val="002666AB"/>
    <w:rsid w:val="00266C68"/>
    <w:rsid w:val="002717D6"/>
    <w:rsid w:val="002726F0"/>
    <w:rsid w:val="00273A77"/>
    <w:rsid w:val="002761B8"/>
    <w:rsid w:val="00282550"/>
    <w:rsid w:val="00282E2F"/>
    <w:rsid w:val="00287E96"/>
    <w:rsid w:val="002940DF"/>
    <w:rsid w:val="00296981"/>
    <w:rsid w:val="002973FC"/>
    <w:rsid w:val="00297B0B"/>
    <w:rsid w:val="002A03C8"/>
    <w:rsid w:val="002A32E8"/>
    <w:rsid w:val="002A4CDB"/>
    <w:rsid w:val="002B34C5"/>
    <w:rsid w:val="002B51CD"/>
    <w:rsid w:val="002B5BF2"/>
    <w:rsid w:val="002B6A27"/>
    <w:rsid w:val="002B7AAB"/>
    <w:rsid w:val="002C3AF9"/>
    <w:rsid w:val="002C7628"/>
    <w:rsid w:val="002D0D20"/>
    <w:rsid w:val="002D2C7A"/>
    <w:rsid w:val="002D598B"/>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2D09"/>
    <w:rsid w:val="003039A0"/>
    <w:rsid w:val="0031299F"/>
    <w:rsid w:val="00313422"/>
    <w:rsid w:val="00314871"/>
    <w:rsid w:val="003150AB"/>
    <w:rsid w:val="003166CF"/>
    <w:rsid w:val="00320B7E"/>
    <w:rsid w:val="003217D3"/>
    <w:rsid w:val="00324B53"/>
    <w:rsid w:val="00325797"/>
    <w:rsid w:val="00325BE1"/>
    <w:rsid w:val="0032650E"/>
    <w:rsid w:val="0032666E"/>
    <w:rsid w:val="00327913"/>
    <w:rsid w:val="00331222"/>
    <w:rsid w:val="00333425"/>
    <w:rsid w:val="00337412"/>
    <w:rsid w:val="00341A67"/>
    <w:rsid w:val="00343B86"/>
    <w:rsid w:val="003469F1"/>
    <w:rsid w:val="00352422"/>
    <w:rsid w:val="003528D6"/>
    <w:rsid w:val="00352F2D"/>
    <w:rsid w:val="0035638F"/>
    <w:rsid w:val="00360F73"/>
    <w:rsid w:val="00361370"/>
    <w:rsid w:val="00363BE5"/>
    <w:rsid w:val="00363E1E"/>
    <w:rsid w:val="00363FCD"/>
    <w:rsid w:val="003672DA"/>
    <w:rsid w:val="00367545"/>
    <w:rsid w:val="003712E9"/>
    <w:rsid w:val="00371725"/>
    <w:rsid w:val="00375099"/>
    <w:rsid w:val="003820BE"/>
    <w:rsid w:val="003827A1"/>
    <w:rsid w:val="00387F7F"/>
    <w:rsid w:val="00390303"/>
    <w:rsid w:val="003908FC"/>
    <w:rsid w:val="003931DA"/>
    <w:rsid w:val="00394E33"/>
    <w:rsid w:val="00395CC3"/>
    <w:rsid w:val="003975AE"/>
    <w:rsid w:val="003A0424"/>
    <w:rsid w:val="003A3EF0"/>
    <w:rsid w:val="003A458F"/>
    <w:rsid w:val="003A5C3F"/>
    <w:rsid w:val="003A5E18"/>
    <w:rsid w:val="003A663A"/>
    <w:rsid w:val="003A718F"/>
    <w:rsid w:val="003C2583"/>
    <w:rsid w:val="003C26D3"/>
    <w:rsid w:val="003D3B74"/>
    <w:rsid w:val="003D486A"/>
    <w:rsid w:val="003D5007"/>
    <w:rsid w:val="003D5080"/>
    <w:rsid w:val="003D6558"/>
    <w:rsid w:val="003E3AD7"/>
    <w:rsid w:val="003E5B45"/>
    <w:rsid w:val="003F0A34"/>
    <w:rsid w:val="003F20E8"/>
    <w:rsid w:val="003F2A1F"/>
    <w:rsid w:val="003F3DA4"/>
    <w:rsid w:val="00402ABF"/>
    <w:rsid w:val="0041528D"/>
    <w:rsid w:val="00415D9F"/>
    <w:rsid w:val="00425BC8"/>
    <w:rsid w:val="004307C5"/>
    <w:rsid w:val="004330C3"/>
    <w:rsid w:val="0043633E"/>
    <w:rsid w:val="00437584"/>
    <w:rsid w:val="00442995"/>
    <w:rsid w:val="00444CF4"/>
    <w:rsid w:val="00444F83"/>
    <w:rsid w:val="00446711"/>
    <w:rsid w:val="0044687A"/>
    <w:rsid w:val="00447E57"/>
    <w:rsid w:val="00450F02"/>
    <w:rsid w:val="004516DF"/>
    <w:rsid w:val="00451BD4"/>
    <w:rsid w:val="0045299E"/>
    <w:rsid w:val="00455AE7"/>
    <w:rsid w:val="004600D7"/>
    <w:rsid w:val="004602A6"/>
    <w:rsid w:val="004610E4"/>
    <w:rsid w:val="00463CFA"/>
    <w:rsid w:val="00464A8E"/>
    <w:rsid w:val="00464D29"/>
    <w:rsid w:val="00471193"/>
    <w:rsid w:val="00473ACE"/>
    <w:rsid w:val="00475761"/>
    <w:rsid w:val="00483BA5"/>
    <w:rsid w:val="00483C44"/>
    <w:rsid w:val="00485120"/>
    <w:rsid w:val="00490B2A"/>
    <w:rsid w:val="004916DE"/>
    <w:rsid w:val="004917BC"/>
    <w:rsid w:val="004927B0"/>
    <w:rsid w:val="00497432"/>
    <w:rsid w:val="004A40A5"/>
    <w:rsid w:val="004A4885"/>
    <w:rsid w:val="004A75B9"/>
    <w:rsid w:val="004A76E8"/>
    <w:rsid w:val="004B095D"/>
    <w:rsid w:val="004B23C3"/>
    <w:rsid w:val="004B7585"/>
    <w:rsid w:val="004B7ACB"/>
    <w:rsid w:val="004C0012"/>
    <w:rsid w:val="004C00DA"/>
    <w:rsid w:val="004C0FE4"/>
    <w:rsid w:val="004C1697"/>
    <w:rsid w:val="004C24E0"/>
    <w:rsid w:val="004C3632"/>
    <w:rsid w:val="004C46A3"/>
    <w:rsid w:val="004C52DC"/>
    <w:rsid w:val="004C60DA"/>
    <w:rsid w:val="004C61AB"/>
    <w:rsid w:val="004D0D82"/>
    <w:rsid w:val="004D3A1C"/>
    <w:rsid w:val="004D573D"/>
    <w:rsid w:val="004D7008"/>
    <w:rsid w:val="004E1364"/>
    <w:rsid w:val="004E1F4D"/>
    <w:rsid w:val="004E3F2E"/>
    <w:rsid w:val="004E58F4"/>
    <w:rsid w:val="004F0419"/>
    <w:rsid w:val="004F5B14"/>
    <w:rsid w:val="0050222D"/>
    <w:rsid w:val="005029A0"/>
    <w:rsid w:val="005032AF"/>
    <w:rsid w:val="00503D43"/>
    <w:rsid w:val="005048BE"/>
    <w:rsid w:val="00512318"/>
    <w:rsid w:val="005149C4"/>
    <w:rsid w:val="0051697B"/>
    <w:rsid w:val="00516DD1"/>
    <w:rsid w:val="00517359"/>
    <w:rsid w:val="00521DD4"/>
    <w:rsid w:val="0052233B"/>
    <w:rsid w:val="00522E35"/>
    <w:rsid w:val="00524EDA"/>
    <w:rsid w:val="00525DA3"/>
    <w:rsid w:val="005332F5"/>
    <w:rsid w:val="00533AD1"/>
    <w:rsid w:val="00535A3B"/>
    <w:rsid w:val="0053685E"/>
    <w:rsid w:val="00541440"/>
    <w:rsid w:val="00544B0C"/>
    <w:rsid w:val="005468EB"/>
    <w:rsid w:val="00552953"/>
    <w:rsid w:val="00552C54"/>
    <w:rsid w:val="00554535"/>
    <w:rsid w:val="00556EF1"/>
    <w:rsid w:val="005613E7"/>
    <w:rsid w:val="00561B09"/>
    <w:rsid w:val="00567B06"/>
    <w:rsid w:val="00567F65"/>
    <w:rsid w:val="00567F6D"/>
    <w:rsid w:val="00574B4B"/>
    <w:rsid w:val="005751A7"/>
    <w:rsid w:val="00575C27"/>
    <w:rsid w:val="005778EC"/>
    <w:rsid w:val="00583088"/>
    <w:rsid w:val="00583F19"/>
    <w:rsid w:val="00584964"/>
    <w:rsid w:val="00586C5C"/>
    <w:rsid w:val="00591DC0"/>
    <w:rsid w:val="00591F07"/>
    <w:rsid w:val="00592190"/>
    <w:rsid w:val="00593794"/>
    <w:rsid w:val="005949E4"/>
    <w:rsid w:val="005A0DC7"/>
    <w:rsid w:val="005A3D45"/>
    <w:rsid w:val="005A6722"/>
    <w:rsid w:val="005B2AE6"/>
    <w:rsid w:val="005B2F81"/>
    <w:rsid w:val="005B4DC9"/>
    <w:rsid w:val="005C07AE"/>
    <w:rsid w:val="005C2382"/>
    <w:rsid w:val="005C417A"/>
    <w:rsid w:val="005C71A5"/>
    <w:rsid w:val="005C79BD"/>
    <w:rsid w:val="005D0568"/>
    <w:rsid w:val="005D0FC7"/>
    <w:rsid w:val="005D2906"/>
    <w:rsid w:val="005D3280"/>
    <w:rsid w:val="005D3B15"/>
    <w:rsid w:val="005D4CBE"/>
    <w:rsid w:val="005D5ED0"/>
    <w:rsid w:val="005E052E"/>
    <w:rsid w:val="005E17C9"/>
    <w:rsid w:val="005E295A"/>
    <w:rsid w:val="005E3413"/>
    <w:rsid w:val="005E47E7"/>
    <w:rsid w:val="005F46CC"/>
    <w:rsid w:val="0060063A"/>
    <w:rsid w:val="006007B9"/>
    <w:rsid w:val="00600B4D"/>
    <w:rsid w:val="00603A6B"/>
    <w:rsid w:val="0060525B"/>
    <w:rsid w:val="006110C9"/>
    <w:rsid w:val="00612AD2"/>
    <w:rsid w:val="00614158"/>
    <w:rsid w:val="00615BF5"/>
    <w:rsid w:val="00617B5D"/>
    <w:rsid w:val="006207ED"/>
    <w:rsid w:val="00622332"/>
    <w:rsid w:val="0063100E"/>
    <w:rsid w:val="0064025A"/>
    <w:rsid w:val="006413B1"/>
    <w:rsid w:val="00641AF0"/>
    <w:rsid w:val="00645291"/>
    <w:rsid w:val="00646363"/>
    <w:rsid w:val="00647AFC"/>
    <w:rsid w:val="00647F33"/>
    <w:rsid w:val="006508ED"/>
    <w:rsid w:val="00654E13"/>
    <w:rsid w:val="00655139"/>
    <w:rsid w:val="00655971"/>
    <w:rsid w:val="00661DD7"/>
    <w:rsid w:val="006627A4"/>
    <w:rsid w:val="006640D6"/>
    <w:rsid w:val="00664620"/>
    <w:rsid w:val="00666780"/>
    <w:rsid w:val="0067014E"/>
    <w:rsid w:val="00672CB1"/>
    <w:rsid w:val="00684E72"/>
    <w:rsid w:val="00686DE9"/>
    <w:rsid w:val="00692BCF"/>
    <w:rsid w:val="00692DA2"/>
    <w:rsid w:val="00694268"/>
    <w:rsid w:val="006943B9"/>
    <w:rsid w:val="00697625"/>
    <w:rsid w:val="0069764B"/>
    <w:rsid w:val="006A13DC"/>
    <w:rsid w:val="006A165B"/>
    <w:rsid w:val="006A1C77"/>
    <w:rsid w:val="006A3496"/>
    <w:rsid w:val="006A61AD"/>
    <w:rsid w:val="006A6A47"/>
    <w:rsid w:val="006A782E"/>
    <w:rsid w:val="006B3E2A"/>
    <w:rsid w:val="006B569A"/>
    <w:rsid w:val="006B58E2"/>
    <w:rsid w:val="006C0017"/>
    <w:rsid w:val="006C58A2"/>
    <w:rsid w:val="006D1B4E"/>
    <w:rsid w:val="006D29CA"/>
    <w:rsid w:val="006D4DCA"/>
    <w:rsid w:val="006D7F9B"/>
    <w:rsid w:val="006E086A"/>
    <w:rsid w:val="006E0B5F"/>
    <w:rsid w:val="006E0ECB"/>
    <w:rsid w:val="006E2AA8"/>
    <w:rsid w:val="006F1442"/>
    <w:rsid w:val="006F7A2F"/>
    <w:rsid w:val="007002CC"/>
    <w:rsid w:val="00702570"/>
    <w:rsid w:val="0070371D"/>
    <w:rsid w:val="00703CC8"/>
    <w:rsid w:val="007059D9"/>
    <w:rsid w:val="00707BB8"/>
    <w:rsid w:val="00710F77"/>
    <w:rsid w:val="007158EE"/>
    <w:rsid w:val="00717337"/>
    <w:rsid w:val="00723E17"/>
    <w:rsid w:val="00724701"/>
    <w:rsid w:val="00731D9A"/>
    <w:rsid w:val="0073237E"/>
    <w:rsid w:val="007326DF"/>
    <w:rsid w:val="0073397D"/>
    <w:rsid w:val="0073398B"/>
    <w:rsid w:val="00734C27"/>
    <w:rsid w:val="0074037F"/>
    <w:rsid w:val="0074191F"/>
    <w:rsid w:val="007425BF"/>
    <w:rsid w:val="007427EC"/>
    <w:rsid w:val="0074593B"/>
    <w:rsid w:val="00756D43"/>
    <w:rsid w:val="0076108E"/>
    <w:rsid w:val="0076238C"/>
    <w:rsid w:val="00764082"/>
    <w:rsid w:val="00764418"/>
    <w:rsid w:val="007649E0"/>
    <w:rsid w:val="00774AB4"/>
    <w:rsid w:val="00774B01"/>
    <w:rsid w:val="00775A1E"/>
    <w:rsid w:val="0078256D"/>
    <w:rsid w:val="00782E65"/>
    <w:rsid w:val="00786ED6"/>
    <w:rsid w:val="00787A5C"/>
    <w:rsid w:val="00794DE9"/>
    <w:rsid w:val="00795A3D"/>
    <w:rsid w:val="007A014D"/>
    <w:rsid w:val="007A43E4"/>
    <w:rsid w:val="007A67A6"/>
    <w:rsid w:val="007B014D"/>
    <w:rsid w:val="007B130C"/>
    <w:rsid w:val="007B1407"/>
    <w:rsid w:val="007B16D3"/>
    <w:rsid w:val="007B47DD"/>
    <w:rsid w:val="007C2658"/>
    <w:rsid w:val="007C2761"/>
    <w:rsid w:val="007C3C08"/>
    <w:rsid w:val="007D09C7"/>
    <w:rsid w:val="007D3E67"/>
    <w:rsid w:val="007D4817"/>
    <w:rsid w:val="007D481E"/>
    <w:rsid w:val="007D5796"/>
    <w:rsid w:val="007E25D6"/>
    <w:rsid w:val="007E606A"/>
    <w:rsid w:val="007E6294"/>
    <w:rsid w:val="007E65E8"/>
    <w:rsid w:val="007F0670"/>
    <w:rsid w:val="007F31D7"/>
    <w:rsid w:val="007F39F6"/>
    <w:rsid w:val="007F61A5"/>
    <w:rsid w:val="008006BC"/>
    <w:rsid w:val="00800E0D"/>
    <w:rsid w:val="00804D3B"/>
    <w:rsid w:val="00804F56"/>
    <w:rsid w:val="008050EC"/>
    <w:rsid w:val="008055E8"/>
    <w:rsid w:val="00810897"/>
    <w:rsid w:val="008121B6"/>
    <w:rsid w:val="008130B6"/>
    <w:rsid w:val="00815F53"/>
    <w:rsid w:val="0081670A"/>
    <w:rsid w:val="00823CD6"/>
    <w:rsid w:val="0082627E"/>
    <w:rsid w:val="00830385"/>
    <w:rsid w:val="00831491"/>
    <w:rsid w:val="00834E29"/>
    <w:rsid w:val="008354A1"/>
    <w:rsid w:val="008364AE"/>
    <w:rsid w:val="00836C76"/>
    <w:rsid w:val="008423BE"/>
    <w:rsid w:val="008447D5"/>
    <w:rsid w:val="008474F2"/>
    <w:rsid w:val="00852FCE"/>
    <w:rsid w:val="00855125"/>
    <w:rsid w:val="00856F53"/>
    <w:rsid w:val="008572F7"/>
    <w:rsid w:val="00860DF7"/>
    <w:rsid w:val="00860EBB"/>
    <w:rsid w:val="0086201D"/>
    <w:rsid w:val="00870D21"/>
    <w:rsid w:val="008720F5"/>
    <w:rsid w:val="00876A6F"/>
    <w:rsid w:val="008779B4"/>
    <w:rsid w:val="00877AD5"/>
    <w:rsid w:val="008850B6"/>
    <w:rsid w:val="0088700C"/>
    <w:rsid w:val="00890AB9"/>
    <w:rsid w:val="008937E5"/>
    <w:rsid w:val="008974F5"/>
    <w:rsid w:val="008A1A82"/>
    <w:rsid w:val="008A6123"/>
    <w:rsid w:val="008A7311"/>
    <w:rsid w:val="008A7C60"/>
    <w:rsid w:val="008B62E1"/>
    <w:rsid w:val="008B78DC"/>
    <w:rsid w:val="008C32DB"/>
    <w:rsid w:val="008C4FDE"/>
    <w:rsid w:val="008C74D0"/>
    <w:rsid w:val="008D0205"/>
    <w:rsid w:val="008D3124"/>
    <w:rsid w:val="008D3749"/>
    <w:rsid w:val="008D4B83"/>
    <w:rsid w:val="008D6BFC"/>
    <w:rsid w:val="008D7DBB"/>
    <w:rsid w:val="008E435C"/>
    <w:rsid w:val="008E435F"/>
    <w:rsid w:val="008E5336"/>
    <w:rsid w:val="008F1080"/>
    <w:rsid w:val="008F66B2"/>
    <w:rsid w:val="008F7361"/>
    <w:rsid w:val="009032FF"/>
    <w:rsid w:val="00903B19"/>
    <w:rsid w:val="00904657"/>
    <w:rsid w:val="00904AF4"/>
    <w:rsid w:val="009057D0"/>
    <w:rsid w:val="0090772A"/>
    <w:rsid w:val="00907EA7"/>
    <w:rsid w:val="00911E16"/>
    <w:rsid w:val="00913CF0"/>
    <w:rsid w:val="00915B51"/>
    <w:rsid w:val="009270F6"/>
    <w:rsid w:val="00930955"/>
    <w:rsid w:val="00932E5E"/>
    <w:rsid w:val="009342A8"/>
    <w:rsid w:val="00934643"/>
    <w:rsid w:val="00940110"/>
    <w:rsid w:val="0094056B"/>
    <w:rsid w:val="00944161"/>
    <w:rsid w:val="00946241"/>
    <w:rsid w:val="009502F1"/>
    <w:rsid w:val="009516BB"/>
    <w:rsid w:val="00951A41"/>
    <w:rsid w:val="00953605"/>
    <w:rsid w:val="009538FC"/>
    <w:rsid w:val="00955FB9"/>
    <w:rsid w:val="00960335"/>
    <w:rsid w:val="009603F1"/>
    <w:rsid w:val="00963F77"/>
    <w:rsid w:val="009708D6"/>
    <w:rsid w:val="00973854"/>
    <w:rsid w:val="00974DE5"/>
    <w:rsid w:val="00974EA4"/>
    <w:rsid w:val="00975B2A"/>
    <w:rsid w:val="00977F15"/>
    <w:rsid w:val="0098035E"/>
    <w:rsid w:val="009818FD"/>
    <w:rsid w:val="00982EDA"/>
    <w:rsid w:val="00983296"/>
    <w:rsid w:val="00983917"/>
    <w:rsid w:val="0099171A"/>
    <w:rsid w:val="0099213B"/>
    <w:rsid w:val="00992AD5"/>
    <w:rsid w:val="009959AF"/>
    <w:rsid w:val="00996B21"/>
    <w:rsid w:val="00997162"/>
    <w:rsid w:val="00997183"/>
    <w:rsid w:val="009A22C9"/>
    <w:rsid w:val="009A3B37"/>
    <w:rsid w:val="009A44C0"/>
    <w:rsid w:val="009B04E1"/>
    <w:rsid w:val="009B14E0"/>
    <w:rsid w:val="009B1867"/>
    <w:rsid w:val="009C20BF"/>
    <w:rsid w:val="009D3C1E"/>
    <w:rsid w:val="009D64AA"/>
    <w:rsid w:val="009D6964"/>
    <w:rsid w:val="009E14D4"/>
    <w:rsid w:val="00A05069"/>
    <w:rsid w:val="00A05800"/>
    <w:rsid w:val="00A07C6C"/>
    <w:rsid w:val="00A26BDA"/>
    <w:rsid w:val="00A27417"/>
    <w:rsid w:val="00A27EB8"/>
    <w:rsid w:val="00A30B3D"/>
    <w:rsid w:val="00A30E0A"/>
    <w:rsid w:val="00A31A85"/>
    <w:rsid w:val="00A40EC1"/>
    <w:rsid w:val="00A41F93"/>
    <w:rsid w:val="00A4233D"/>
    <w:rsid w:val="00A43C06"/>
    <w:rsid w:val="00A441AE"/>
    <w:rsid w:val="00A44566"/>
    <w:rsid w:val="00A46D4E"/>
    <w:rsid w:val="00A52910"/>
    <w:rsid w:val="00A52DBF"/>
    <w:rsid w:val="00A549AF"/>
    <w:rsid w:val="00A658C8"/>
    <w:rsid w:val="00A6621B"/>
    <w:rsid w:val="00A74359"/>
    <w:rsid w:val="00A82309"/>
    <w:rsid w:val="00A8498C"/>
    <w:rsid w:val="00A84BBD"/>
    <w:rsid w:val="00A84CC6"/>
    <w:rsid w:val="00A86742"/>
    <w:rsid w:val="00A86B3C"/>
    <w:rsid w:val="00A87354"/>
    <w:rsid w:val="00A873E5"/>
    <w:rsid w:val="00A90E33"/>
    <w:rsid w:val="00A91D91"/>
    <w:rsid w:val="00A92D0D"/>
    <w:rsid w:val="00A93BF0"/>
    <w:rsid w:val="00A93BFF"/>
    <w:rsid w:val="00A94083"/>
    <w:rsid w:val="00A9679A"/>
    <w:rsid w:val="00A975C8"/>
    <w:rsid w:val="00AA4F08"/>
    <w:rsid w:val="00AA6E3D"/>
    <w:rsid w:val="00AB0182"/>
    <w:rsid w:val="00AB3461"/>
    <w:rsid w:val="00AB4A25"/>
    <w:rsid w:val="00AB60B8"/>
    <w:rsid w:val="00AB6511"/>
    <w:rsid w:val="00AB6749"/>
    <w:rsid w:val="00AC278D"/>
    <w:rsid w:val="00AC3E27"/>
    <w:rsid w:val="00AC542B"/>
    <w:rsid w:val="00AC5BDB"/>
    <w:rsid w:val="00AC5E47"/>
    <w:rsid w:val="00AC7A90"/>
    <w:rsid w:val="00AD2736"/>
    <w:rsid w:val="00AD291D"/>
    <w:rsid w:val="00AD432C"/>
    <w:rsid w:val="00AD4D3E"/>
    <w:rsid w:val="00AE3D9E"/>
    <w:rsid w:val="00AE4313"/>
    <w:rsid w:val="00AF0C86"/>
    <w:rsid w:val="00B105C0"/>
    <w:rsid w:val="00B178B7"/>
    <w:rsid w:val="00B2034F"/>
    <w:rsid w:val="00B2134C"/>
    <w:rsid w:val="00B21816"/>
    <w:rsid w:val="00B2373E"/>
    <w:rsid w:val="00B24071"/>
    <w:rsid w:val="00B24E00"/>
    <w:rsid w:val="00B27C25"/>
    <w:rsid w:val="00B27CCB"/>
    <w:rsid w:val="00B3129A"/>
    <w:rsid w:val="00B31A9A"/>
    <w:rsid w:val="00B335D8"/>
    <w:rsid w:val="00B351EB"/>
    <w:rsid w:val="00B4200B"/>
    <w:rsid w:val="00B472AE"/>
    <w:rsid w:val="00B472D8"/>
    <w:rsid w:val="00B473D4"/>
    <w:rsid w:val="00B51E45"/>
    <w:rsid w:val="00B51F45"/>
    <w:rsid w:val="00B60F77"/>
    <w:rsid w:val="00B717C4"/>
    <w:rsid w:val="00B74BBE"/>
    <w:rsid w:val="00B80C1B"/>
    <w:rsid w:val="00B81A6D"/>
    <w:rsid w:val="00B81E92"/>
    <w:rsid w:val="00B825EB"/>
    <w:rsid w:val="00B84BA6"/>
    <w:rsid w:val="00B86BA6"/>
    <w:rsid w:val="00B93B4B"/>
    <w:rsid w:val="00BA456C"/>
    <w:rsid w:val="00BA46FC"/>
    <w:rsid w:val="00BA68C9"/>
    <w:rsid w:val="00BA6B40"/>
    <w:rsid w:val="00BB09DF"/>
    <w:rsid w:val="00BB6796"/>
    <w:rsid w:val="00BC072B"/>
    <w:rsid w:val="00BC2632"/>
    <w:rsid w:val="00BC5A9E"/>
    <w:rsid w:val="00BD378E"/>
    <w:rsid w:val="00BD4DEF"/>
    <w:rsid w:val="00BD5345"/>
    <w:rsid w:val="00BD7D0F"/>
    <w:rsid w:val="00BE0DC3"/>
    <w:rsid w:val="00BE143B"/>
    <w:rsid w:val="00BE51CE"/>
    <w:rsid w:val="00BE66D0"/>
    <w:rsid w:val="00BE6D4D"/>
    <w:rsid w:val="00BF00E1"/>
    <w:rsid w:val="00BF2817"/>
    <w:rsid w:val="00BF5759"/>
    <w:rsid w:val="00BF60CC"/>
    <w:rsid w:val="00BF70FB"/>
    <w:rsid w:val="00C00D62"/>
    <w:rsid w:val="00C026DA"/>
    <w:rsid w:val="00C02E1E"/>
    <w:rsid w:val="00C0585C"/>
    <w:rsid w:val="00C1204F"/>
    <w:rsid w:val="00C144CB"/>
    <w:rsid w:val="00C15388"/>
    <w:rsid w:val="00C20ECB"/>
    <w:rsid w:val="00C21188"/>
    <w:rsid w:val="00C2173E"/>
    <w:rsid w:val="00C27026"/>
    <w:rsid w:val="00C303C9"/>
    <w:rsid w:val="00C31455"/>
    <w:rsid w:val="00C3420F"/>
    <w:rsid w:val="00C34F6E"/>
    <w:rsid w:val="00C37A67"/>
    <w:rsid w:val="00C43727"/>
    <w:rsid w:val="00C447B1"/>
    <w:rsid w:val="00C46275"/>
    <w:rsid w:val="00C4669E"/>
    <w:rsid w:val="00C46FF6"/>
    <w:rsid w:val="00C5071B"/>
    <w:rsid w:val="00C54A94"/>
    <w:rsid w:val="00C633E8"/>
    <w:rsid w:val="00C64D3C"/>
    <w:rsid w:val="00C6767C"/>
    <w:rsid w:val="00C802D0"/>
    <w:rsid w:val="00C815CD"/>
    <w:rsid w:val="00C82322"/>
    <w:rsid w:val="00C92815"/>
    <w:rsid w:val="00C93806"/>
    <w:rsid w:val="00C93819"/>
    <w:rsid w:val="00CA2060"/>
    <w:rsid w:val="00CA4510"/>
    <w:rsid w:val="00CB1801"/>
    <w:rsid w:val="00CB1AD3"/>
    <w:rsid w:val="00CB7610"/>
    <w:rsid w:val="00CB7C45"/>
    <w:rsid w:val="00CC0C1D"/>
    <w:rsid w:val="00CC1F77"/>
    <w:rsid w:val="00CC3F35"/>
    <w:rsid w:val="00CC4BD7"/>
    <w:rsid w:val="00CC54F6"/>
    <w:rsid w:val="00CD2688"/>
    <w:rsid w:val="00CD2D74"/>
    <w:rsid w:val="00CD41D8"/>
    <w:rsid w:val="00CD45D2"/>
    <w:rsid w:val="00CD65D2"/>
    <w:rsid w:val="00CD6761"/>
    <w:rsid w:val="00CE016E"/>
    <w:rsid w:val="00CE03FA"/>
    <w:rsid w:val="00CE271D"/>
    <w:rsid w:val="00CE4A3E"/>
    <w:rsid w:val="00CE65BD"/>
    <w:rsid w:val="00CF0EA8"/>
    <w:rsid w:val="00CF4161"/>
    <w:rsid w:val="00CF5042"/>
    <w:rsid w:val="00CF6A02"/>
    <w:rsid w:val="00D01D16"/>
    <w:rsid w:val="00D030DC"/>
    <w:rsid w:val="00D12D13"/>
    <w:rsid w:val="00D140A0"/>
    <w:rsid w:val="00D145DC"/>
    <w:rsid w:val="00D17915"/>
    <w:rsid w:val="00D238B7"/>
    <w:rsid w:val="00D238D4"/>
    <w:rsid w:val="00D266B0"/>
    <w:rsid w:val="00D31DF9"/>
    <w:rsid w:val="00D3599C"/>
    <w:rsid w:val="00D40F6A"/>
    <w:rsid w:val="00D41F61"/>
    <w:rsid w:val="00D4336D"/>
    <w:rsid w:val="00D454E3"/>
    <w:rsid w:val="00D455BC"/>
    <w:rsid w:val="00D47138"/>
    <w:rsid w:val="00D51585"/>
    <w:rsid w:val="00D52059"/>
    <w:rsid w:val="00D52C47"/>
    <w:rsid w:val="00D52D21"/>
    <w:rsid w:val="00D554AA"/>
    <w:rsid w:val="00D55752"/>
    <w:rsid w:val="00D5581F"/>
    <w:rsid w:val="00D55DED"/>
    <w:rsid w:val="00D63063"/>
    <w:rsid w:val="00D6347E"/>
    <w:rsid w:val="00D643A1"/>
    <w:rsid w:val="00D67593"/>
    <w:rsid w:val="00D67F6E"/>
    <w:rsid w:val="00D710B3"/>
    <w:rsid w:val="00D71526"/>
    <w:rsid w:val="00D72570"/>
    <w:rsid w:val="00D72A4C"/>
    <w:rsid w:val="00D73415"/>
    <w:rsid w:val="00D8035C"/>
    <w:rsid w:val="00D82651"/>
    <w:rsid w:val="00D829F1"/>
    <w:rsid w:val="00D873ED"/>
    <w:rsid w:val="00D9082A"/>
    <w:rsid w:val="00D9375A"/>
    <w:rsid w:val="00D969B3"/>
    <w:rsid w:val="00D97AEC"/>
    <w:rsid w:val="00DA0983"/>
    <w:rsid w:val="00DA2452"/>
    <w:rsid w:val="00DA38F0"/>
    <w:rsid w:val="00DB04DC"/>
    <w:rsid w:val="00DB253E"/>
    <w:rsid w:val="00DB423E"/>
    <w:rsid w:val="00DB5465"/>
    <w:rsid w:val="00DB705E"/>
    <w:rsid w:val="00DD0403"/>
    <w:rsid w:val="00DD1271"/>
    <w:rsid w:val="00DD2C84"/>
    <w:rsid w:val="00DD4F58"/>
    <w:rsid w:val="00DD68C5"/>
    <w:rsid w:val="00DE087F"/>
    <w:rsid w:val="00DE29BC"/>
    <w:rsid w:val="00DE3487"/>
    <w:rsid w:val="00DE4DB4"/>
    <w:rsid w:val="00DE4F80"/>
    <w:rsid w:val="00DE5454"/>
    <w:rsid w:val="00DE74D7"/>
    <w:rsid w:val="00DE7EC4"/>
    <w:rsid w:val="00DF7AF8"/>
    <w:rsid w:val="00E01B6C"/>
    <w:rsid w:val="00E02BD6"/>
    <w:rsid w:val="00E04136"/>
    <w:rsid w:val="00E071DD"/>
    <w:rsid w:val="00E145C3"/>
    <w:rsid w:val="00E16CED"/>
    <w:rsid w:val="00E174CC"/>
    <w:rsid w:val="00E20CC4"/>
    <w:rsid w:val="00E27C8D"/>
    <w:rsid w:val="00E30BDB"/>
    <w:rsid w:val="00E323BB"/>
    <w:rsid w:val="00E3272E"/>
    <w:rsid w:val="00E33B5F"/>
    <w:rsid w:val="00E3535D"/>
    <w:rsid w:val="00E357C0"/>
    <w:rsid w:val="00E37045"/>
    <w:rsid w:val="00E376FD"/>
    <w:rsid w:val="00E40855"/>
    <w:rsid w:val="00E41031"/>
    <w:rsid w:val="00E4197C"/>
    <w:rsid w:val="00E42728"/>
    <w:rsid w:val="00E42BCC"/>
    <w:rsid w:val="00E45870"/>
    <w:rsid w:val="00E45C72"/>
    <w:rsid w:val="00E51558"/>
    <w:rsid w:val="00E600D5"/>
    <w:rsid w:val="00E60A97"/>
    <w:rsid w:val="00E611C5"/>
    <w:rsid w:val="00E6130B"/>
    <w:rsid w:val="00E65921"/>
    <w:rsid w:val="00E66CFE"/>
    <w:rsid w:val="00E7005C"/>
    <w:rsid w:val="00E70CF5"/>
    <w:rsid w:val="00E7362D"/>
    <w:rsid w:val="00E742BF"/>
    <w:rsid w:val="00E74903"/>
    <w:rsid w:val="00E759F7"/>
    <w:rsid w:val="00E77DDD"/>
    <w:rsid w:val="00E83355"/>
    <w:rsid w:val="00E8389A"/>
    <w:rsid w:val="00E86F53"/>
    <w:rsid w:val="00E86FDB"/>
    <w:rsid w:val="00E90BD1"/>
    <w:rsid w:val="00E9373D"/>
    <w:rsid w:val="00EA4A68"/>
    <w:rsid w:val="00EA7C22"/>
    <w:rsid w:val="00EA7D38"/>
    <w:rsid w:val="00EB09BA"/>
    <w:rsid w:val="00EB1821"/>
    <w:rsid w:val="00EB1D4B"/>
    <w:rsid w:val="00EB276A"/>
    <w:rsid w:val="00EB69D1"/>
    <w:rsid w:val="00EB6DD7"/>
    <w:rsid w:val="00EB7460"/>
    <w:rsid w:val="00EC02D9"/>
    <w:rsid w:val="00EC6295"/>
    <w:rsid w:val="00EC6823"/>
    <w:rsid w:val="00EC6910"/>
    <w:rsid w:val="00EC7777"/>
    <w:rsid w:val="00EC7BEE"/>
    <w:rsid w:val="00ED6144"/>
    <w:rsid w:val="00ED65A3"/>
    <w:rsid w:val="00ED6EA4"/>
    <w:rsid w:val="00EE2576"/>
    <w:rsid w:val="00EE4287"/>
    <w:rsid w:val="00EE52A3"/>
    <w:rsid w:val="00EE621C"/>
    <w:rsid w:val="00EE657A"/>
    <w:rsid w:val="00EE7204"/>
    <w:rsid w:val="00EE788C"/>
    <w:rsid w:val="00EF0142"/>
    <w:rsid w:val="00EF1D55"/>
    <w:rsid w:val="00EF4839"/>
    <w:rsid w:val="00EF65DB"/>
    <w:rsid w:val="00EF6D0D"/>
    <w:rsid w:val="00F0388A"/>
    <w:rsid w:val="00F03C86"/>
    <w:rsid w:val="00F06477"/>
    <w:rsid w:val="00F0712F"/>
    <w:rsid w:val="00F12F67"/>
    <w:rsid w:val="00F135D3"/>
    <w:rsid w:val="00F1410F"/>
    <w:rsid w:val="00F20761"/>
    <w:rsid w:val="00F26737"/>
    <w:rsid w:val="00F3509F"/>
    <w:rsid w:val="00F3626A"/>
    <w:rsid w:val="00F40199"/>
    <w:rsid w:val="00F46259"/>
    <w:rsid w:val="00F46907"/>
    <w:rsid w:val="00F51507"/>
    <w:rsid w:val="00F52764"/>
    <w:rsid w:val="00F539C9"/>
    <w:rsid w:val="00F5424B"/>
    <w:rsid w:val="00F561B5"/>
    <w:rsid w:val="00F62570"/>
    <w:rsid w:val="00F64C6A"/>
    <w:rsid w:val="00F66386"/>
    <w:rsid w:val="00F6748A"/>
    <w:rsid w:val="00F72436"/>
    <w:rsid w:val="00F72745"/>
    <w:rsid w:val="00F76C54"/>
    <w:rsid w:val="00F779BB"/>
    <w:rsid w:val="00F81AC3"/>
    <w:rsid w:val="00F83717"/>
    <w:rsid w:val="00F83B80"/>
    <w:rsid w:val="00F87251"/>
    <w:rsid w:val="00F929CC"/>
    <w:rsid w:val="00F9482B"/>
    <w:rsid w:val="00F949E1"/>
    <w:rsid w:val="00FA0323"/>
    <w:rsid w:val="00FA491B"/>
    <w:rsid w:val="00FA4AD5"/>
    <w:rsid w:val="00FA5F64"/>
    <w:rsid w:val="00FA6B3E"/>
    <w:rsid w:val="00FB0503"/>
    <w:rsid w:val="00FB0CC1"/>
    <w:rsid w:val="00FB3429"/>
    <w:rsid w:val="00FB7751"/>
    <w:rsid w:val="00FC1BE7"/>
    <w:rsid w:val="00FC5ED5"/>
    <w:rsid w:val="00FD0326"/>
    <w:rsid w:val="00FD3C3D"/>
    <w:rsid w:val="00FF1747"/>
    <w:rsid w:val="00FF1FB0"/>
    <w:rsid w:val="00FF39EC"/>
    <w:rsid w:val="00FF3E34"/>
    <w:rsid w:val="00FF468E"/>
    <w:rsid w:val="00FF58D4"/>
    <w:rsid w:val="03D788DA"/>
    <w:rsid w:val="04C593AE"/>
    <w:rsid w:val="05AC71E8"/>
    <w:rsid w:val="06541AAF"/>
    <w:rsid w:val="06B2695E"/>
    <w:rsid w:val="070F299C"/>
    <w:rsid w:val="07232BD3"/>
    <w:rsid w:val="07577641"/>
    <w:rsid w:val="07EC8E5A"/>
    <w:rsid w:val="08AAF9FD"/>
    <w:rsid w:val="09A63DEF"/>
    <w:rsid w:val="09D2AADE"/>
    <w:rsid w:val="0AAFE57D"/>
    <w:rsid w:val="0AD0956E"/>
    <w:rsid w:val="0BDB442B"/>
    <w:rsid w:val="0BF34876"/>
    <w:rsid w:val="0C654F95"/>
    <w:rsid w:val="0E1D5331"/>
    <w:rsid w:val="0E4F7698"/>
    <w:rsid w:val="0EA473A2"/>
    <w:rsid w:val="0F06DE2E"/>
    <w:rsid w:val="0FAEA7AC"/>
    <w:rsid w:val="0FCFECA2"/>
    <w:rsid w:val="0FF25C4B"/>
    <w:rsid w:val="10109882"/>
    <w:rsid w:val="10BE02C5"/>
    <w:rsid w:val="111F3F9D"/>
    <w:rsid w:val="11B9BA22"/>
    <w:rsid w:val="1351DF80"/>
    <w:rsid w:val="13DED90A"/>
    <w:rsid w:val="14062AA7"/>
    <w:rsid w:val="148F4DC9"/>
    <w:rsid w:val="1525F6DA"/>
    <w:rsid w:val="1691012E"/>
    <w:rsid w:val="17492912"/>
    <w:rsid w:val="174C1C6D"/>
    <w:rsid w:val="175F25BF"/>
    <w:rsid w:val="177949F4"/>
    <w:rsid w:val="17FACABE"/>
    <w:rsid w:val="1851EA88"/>
    <w:rsid w:val="193166EE"/>
    <w:rsid w:val="1A67FA57"/>
    <w:rsid w:val="1B0E870B"/>
    <w:rsid w:val="1C0EF1FF"/>
    <w:rsid w:val="1C51DE5C"/>
    <w:rsid w:val="1C94B142"/>
    <w:rsid w:val="1D80E5FA"/>
    <w:rsid w:val="1DB446D1"/>
    <w:rsid w:val="1E6F2980"/>
    <w:rsid w:val="1ECF7E33"/>
    <w:rsid w:val="1F40A85B"/>
    <w:rsid w:val="1F681BB6"/>
    <w:rsid w:val="1F709F9A"/>
    <w:rsid w:val="1F7FD331"/>
    <w:rsid w:val="202B954D"/>
    <w:rsid w:val="207FA970"/>
    <w:rsid w:val="20D665B5"/>
    <w:rsid w:val="2283E858"/>
    <w:rsid w:val="228FED28"/>
    <w:rsid w:val="23F169F6"/>
    <w:rsid w:val="24123787"/>
    <w:rsid w:val="25054168"/>
    <w:rsid w:val="258EEDBD"/>
    <w:rsid w:val="25A74D4F"/>
    <w:rsid w:val="2629DBAD"/>
    <w:rsid w:val="2645ED60"/>
    <w:rsid w:val="2817A9B5"/>
    <w:rsid w:val="281C6FE7"/>
    <w:rsid w:val="28B6C421"/>
    <w:rsid w:val="28C5EF56"/>
    <w:rsid w:val="28E4C2E5"/>
    <w:rsid w:val="29A2CFED"/>
    <w:rsid w:val="2A2F595B"/>
    <w:rsid w:val="2D7D5AE3"/>
    <w:rsid w:val="2F036A1D"/>
    <w:rsid w:val="2F64951B"/>
    <w:rsid w:val="2F897AD8"/>
    <w:rsid w:val="349F0386"/>
    <w:rsid w:val="34C1DA28"/>
    <w:rsid w:val="34C5488A"/>
    <w:rsid w:val="36569108"/>
    <w:rsid w:val="3727CB2C"/>
    <w:rsid w:val="37A3354D"/>
    <w:rsid w:val="37CD097F"/>
    <w:rsid w:val="3876CA48"/>
    <w:rsid w:val="3906B2C2"/>
    <w:rsid w:val="39788F6A"/>
    <w:rsid w:val="398235D2"/>
    <w:rsid w:val="3ACB888A"/>
    <w:rsid w:val="3AE15576"/>
    <w:rsid w:val="3B77BE2F"/>
    <w:rsid w:val="3BDDEE77"/>
    <w:rsid w:val="3C98D69B"/>
    <w:rsid w:val="3D6BDE00"/>
    <w:rsid w:val="3EEBF78D"/>
    <w:rsid w:val="4036B455"/>
    <w:rsid w:val="403840D0"/>
    <w:rsid w:val="4041D672"/>
    <w:rsid w:val="41A0E9D0"/>
    <w:rsid w:val="4221943A"/>
    <w:rsid w:val="42FBC056"/>
    <w:rsid w:val="43136FD9"/>
    <w:rsid w:val="434E64C7"/>
    <w:rsid w:val="43A1CE6C"/>
    <w:rsid w:val="43A8EB1C"/>
    <w:rsid w:val="4419EB17"/>
    <w:rsid w:val="4484E2E8"/>
    <w:rsid w:val="44EA3528"/>
    <w:rsid w:val="45271D73"/>
    <w:rsid w:val="45DADAED"/>
    <w:rsid w:val="4817D8C2"/>
    <w:rsid w:val="4870BCF5"/>
    <w:rsid w:val="4875057B"/>
    <w:rsid w:val="4B1857D2"/>
    <w:rsid w:val="4BB2D297"/>
    <w:rsid w:val="4C227184"/>
    <w:rsid w:val="4CE0B70B"/>
    <w:rsid w:val="4D18F382"/>
    <w:rsid w:val="4D86CBCD"/>
    <w:rsid w:val="4DE6687F"/>
    <w:rsid w:val="4E6712DC"/>
    <w:rsid w:val="4E983271"/>
    <w:rsid w:val="4F301B4B"/>
    <w:rsid w:val="4F597ACE"/>
    <w:rsid w:val="5023C272"/>
    <w:rsid w:val="507B3762"/>
    <w:rsid w:val="53B9903D"/>
    <w:rsid w:val="5440DA04"/>
    <w:rsid w:val="555D5064"/>
    <w:rsid w:val="5579DA43"/>
    <w:rsid w:val="558B7B97"/>
    <w:rsid w:val="5596C6D9"/>
    <w:rsid w:val="562F3658"/>
    <w:rsid w:val="566E2212"/>
    <w:rsid w:val="590A0391"/>
    <w:rsid w:val="5A32B183"/>
    <w:rsid w:val="5AF2CDD8"/>
    <w:rsid w:val="5BC475CE"/>
    <w:rsid w:val="5D8CBB0A"/>
    <w:rsid w:val="5E04E37B"/>
    <w:rsid w:val="5E20F700"/>
    <w:rsid w:val="5ED4BF53"/>
    <w:rsid w:val="5F0BF0A1"/>
    <w:rsid w:val="5FAFE0BC"/>
    <w:rsid w:val="6020C363"/>
    <w:rsid w:val="6168C43C"/>
    <w:rsid w:val="61BCDF5F"/>
    <w:rsid w:val="643682EB"/>
    <w:rsid w:val="64CCC5DA"/>
    <w:rsid w:val="64E76F98"/>
    <w:rsid w:val="655D3B78"/>
    <w:rsid w:val="665FB27F"/>
    <w:rsid w:val="6695B83D"/>
    <w:rsid w:val="67C99C60"/>
    <w:rsid w:val="6A782CD5"/>
    <w:rsid w:val="6ACB3D29"/>
    <w:rsid w:val="6B35D63D"/>
    <w:rsid w:val="6B48D2E1"/>
    <w:rsid w:val="6B74F268"/>
    <w:rsid w:val="6C1867D3"/>
    <w:rsid w:val="6F2119B4"/>
    <w:rsid w:val="6F49BE78"/>
    <w:rsid w:val="6FC33C12"/>
    <w:rsid w:val="70465188"/>
    <w:rsid w:val="70595587"/>
    <w:rsid w:val="70CEE292"/>
    <w:rsid w:val="71A27ED6"/>
    <w:rsid w:val="743AAA04"/>
    <w:rsid w:val="75980265"/>
    <w:rsid w:val="75A38AE5"/>
    <w:rsid w:val="75D01C1E"/>
    <w:rsid w:val="76FDA286"/>
    <w:rsid w:val="771BAF79"/>
    <w:rsid w:val="775D0930"/>
    <w:rsid w:val="7772E238"/>
    <w:rsid w:val="77A0FBDB"/>
    <w:rsid w:val="78FE4F28"/>
    <w:rsid w:val="7A365171"/>
    <w:rsid w:val="7A64BBB1"/>
    <w:rsid w:val="7B001602"/>
    <w:rsid w:val="7B3A0F23"/>
    <w:rsid w:val="7BA9561C"/>
    <w:rsid w:val="7C1ED834"/>
    <w:rsid w:val="7C746CFE"/>
    <w:rsid w:val="7D0AF432"/>
    <w:rsid w:val="7D2ACE68"/>
    <w:rsid w:val="7D903A66"/>
    <w:rsid w:val="7DB1174B"/>
    <w:rsid w:val="7EB1606A"/>
    <w:rsid w:val="7F87D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487777B5-29D0-44EA-91B0-ADDB46A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1"/>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2"/>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2"/>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2"/>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2"/>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2"/>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2"/>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2"/>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2"/>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10"/>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249">
      <w:bodyDiv w:val="1"/>
      <w:marLeft w:val="0"/>
      <w:marRight w:val="0"/>
      <w:marTop w:val="0"/>
      <w:marBottom w:val="0"/>
      <w:divBdr>
        <w:top w:val="none" w:sz="0" w:space="0" w:color="auto"/>
        <w:left w:val="none" w:sz="0" w:space="0" w:color="auto"/>
        <w:bottom w:val="none" w:sz="0" w:space="0" w:color="auto"/>
        <w:right w:val="none" w:sz="0" w:space="0" w:color="auto"/>
      </w:divBdr>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055474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upono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uponorcorp-my.sharepoint.com/personal/beatrix_pfundstein_uponor_com/Documents/Desktop/02_Strategy/www.georgfischer.com?xsdata=MDV8MDJ8Y291cnRuZXkuaGllYkB1cG9ub3IuY29tfDRkNjBiY2U4YTQxZTQyYzY3NDUzMDhkZDM1ZTUxOWQ1fGE0ZjFhYTk5YmQyMzQ1MjFhM2MwMWQwN2JkY2UxNjE2fDB8MHw2Mzg3MjU5ODAyNzA2MTQ2NTh8VW5rbm93bnxUV0ZwYkdac2IzZDhleUpGYlhCMGVVMWhjR2tpT25SeWRXVXNJbFlpT2lJd0xqQXVNREF3TUNJc0lsQWlPaUpYYVc0ek1pSXNJa0ZPSWpvaVRXRnBiQ0lzSWxkVUlqb3lmUT09fDB8fHw%3d&amp;sdata=aTBiY2xvc3B5aFppZGJnR0Z5Yk10UGJ5N1VZYkVrTWlGV3IwbDcrNGVKdz0%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567420206B2459650325175CAC8D6" ma:contentTypeVersion="22" ma:contentTypeDescription="Create a new document." ma:contentTypeScope="" ma:versionID="f4941d1129c41746b114dde78dc0d61c">
  <xsd:schema xmlns:xsd="http://www.w3.org/2001/XMLSchema" xmlns:xs="http://www.w3.org/2001/XMLSchema" xmlns:p="http://schemas.microsoft.com/office/2006/metadata/properties" xmlns:ns2="9d408699-a0af-449b-a2e7-64936346af08" xmlns:ns3="3b4266b0-0215-4427-b735-51c20f6a0f05" xmlns:ns4="3f69e8a5-b7af-472f-8aad-4af2e47e98df" targetNamespace="http://schemas.microsoft.com/office/2006/metadata/properties" ma:root="true" ma:fieldsID="4b2558bdd46b8df8dd325c317dc34c03" ns2:_="" ns3:_="" ns4:_="">
    <xsd:import namespace="9d408699-a0af-449b-a2e7-64936346af08"/>
    <xsd:import namespace="3b4266b0-0215-4427-b735-51c20f6a0f05"/>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Top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8699-a0af-449b-a2e7-64936346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pChoices" ma:index="25" nillable="true" ma:displayName="Top Choices" ma:format="Dropdown" ma:internalName="TopChoice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b4266b0-0215-4427-b735-51c20f6a0f0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7e792e-ace4-4890-b994-fbf5d669fc39}" ma:internalName="TaxCatchAll" ma:readOnly="false" ma:showField="CatchAllData" ma:web="3b4266b0-0215-4427-b735-51c20f6a0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08699-a0af-449b-a2e7-64936346af08">
      <Terms xmlns="http://schemas.microsoft.com/office/infopath/2007/PartnerControls"/>
    </lcf76f155ced4ddcb4097134ff3c332f>
    <TopChoices xmlns="9d408699-a0af-449b-a2e7-64936346af08" xsi:nil="true"/>
    <TaxCatchAll xmlns="3f69e8a5-b7af-472f-8aad-4af2e47e98df" xsi:nil="true"/>
  </documentManagement>
</p:properties>
</file>

<file path=customXml/itemProps1.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customXml/itemProps2.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3.xml><?xml version="1.0" encoding="utf-8"?>
<ds:datastoreItem xmlns:ds="http://schemas.openxmlformats.org/officeDocument/2006/customXml" ds:itemID="{63FE2557-8B7C-40E2-AB54-2DBF50A0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8699-a0af-449b-a2e7-64936346af08"/>
    <ds:schemaRef ds:uri="3b4266b0-0215-4427-b735-51c20f6a0f05"/>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9d408699-a0af-449b-a2e7-64936346af08"/>
    <ds:schemaRef ds:uri="3f69e8a5-b7af-472f-8aad-4af2e47e98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4077</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Hieb, Courtney</dc:creator>
  <cp:keywords/>
  <dc:description/>
  <cp:lastModifiedBy>Randy Baum</cp:lastModifiedBy>
  <cp:revision>2</cp:revision>
  <cp:lastPrinted>2018-02-27T16:02:00Z</cp:lastPrinted>
  <dcterms:created xsi:type="dcterms:W3CDTF">2025-01-30T14:31:00Z</dcterms:created>
  <dcterms:modified xsi:type="dcterms:W3CDTF">2025-01-30T14:31:00Z</dcterms:modified>
  <cp:category/>
</cp:coreProperties>
</file>